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88A" w:rsidRPr="007642D0" w:rsidRDefault="007642D0">
      <w:pPr>
        <w:rPr>
          <w:b/>
          <w:lang w:val="en-GB"/>
        </w:rPr>
      </w:pPr>
      <w:r w:rsidRPr="007642D0">
        <w:rPr>
          <w:b/>
          <w:lang w:val="en-GB"/>
        </w:rPr>
        <w:t xml:space="preserve">RRM training syllabus Chapter 4 </w:t>
      </w:r>
      <w:r w:rsidR="00A45B4C">
        <w:rPr>
          <w:b/>
          <w:lang w:val="en-GB"/>
        </w:rPr>
        <w:t>THREAT AND ERROR MANAGEMENT</w:t>
      </w:r>
    </w:p>
    <w:tbl>
      <w:tblPr>
        <w:tblStyle w:val="TableGrid"/>
        <w:tblW w:w="0" w:type="auto"/>
        <w:tblLook w:val="04A0" w:firstRow="1" w:lastRow="0" w:firstColumn="1" w:lastColumn="0" w:noHBand="0" w:noVBand="1"/>
      </w:tblPr>
      <w:tblGrid>
        <w:gridCol w:w="1377"/>
        <w:gridCol w:w="1430"/>
        <w:gridCol w:w="2415"/>
        <w:gridCol w:w="3883"/>
        <w:gridCol w:w="691"/>
        <w:gridCol w:w="3426"/>
      </w:tblGrid>
      <w:tr w:rsidR="00F715DE" w:rsidTr="000C64C4">
        <w:tc>
          <w:tcPr>
            <w:tcW w:w="1377" w:type="dxa"/>
          </w:tcPr>
          <w:p w:rsidR="00F715DE" w:rsidRPr="00CE5770" w:rsidRDefault="00F715DE" w:rsidP="000C64C4">
            <w:pPr>
              <w:rPr>
                <w:b/>
              </w:rPr>
            </w:pPr>
            <w:r w:rsidRPr="00CE5770">
              <w:rPr>
                <w:b/>
              </w:rPr>
              <w:t>Subject</w:t>
            </w:r>
          </w:p>
        </w:tc>
        <w:tc>
          <w:tcPr>
            <w:tcW w:w="1430" w:type="dxa"/>
          </w:tcPr>
          <w:p w:rsidR="00F715DE" w:rsidRPr="00CE5770" w:rsidRDefault="00F715DE" w:rsidP="000C64C4">
            <w:pPr>
              <w:rPr>
                <w:b/>
              </w:rPr>
            </w:pPr>
            <w:r w:rsidRPr="00CE5770">
              <w:rPr>
                <w:b/>
              </w:rPr>
              <w:t>Element</w:t>
            </w:r>
          </w:p>
        </w:tc>
        <w:tc>
          <w:tcPr>
            <w:tcW w:w="2415" w:type="dxa"/>
          </w:tcPr>
          <w:p w:rsidR="00F715DE" w:rsidRPr="00CE5770" w:rsidRDefault="00F715DE" w:rsidP="000C64C4">
            <w:pPr>
              <w:rPr>
                <w:b/>
              </w:rPr>
            </w:pPr>
            <w:r w:rsidRPr="00CE5770">
              <w:rPr>
                <w:b/>
              </w:rPr>
              <w:t>Objective</w:t>
            </w:r>
          </w:p>
        </w:tc>
        <w:tc>
          <w:tcPr>
            <w:tcW w:w="3883" w:type="dxa"/>
          </w:tcPr>
          <w:p w:rsidR="00F715DE" w:rsidRPr="00CE5770" w:rsidRDefault="00F715DE" w:rsidP="000C64C4">
            <w:pPr>
              <w:rPr>
                <w:b/>
              </w:rPr>
            </w:pPr>
            <w:r w:rsidRPr="00CE5770">
              <w:rPr>
                <w:b/>
              </w:rPr>
              <w:t>Trainer/trainee activity and key notes</w:t>
            </w:r>
          </w:p>
        </w:tc>
        <w:tc>
          <w:tcPr>
            <w:tcW w:w="691" w:type="dxa"/>
          </w:tcPr>
          <w:p w:rsidR="00F715DE" w:rsidRPr="00CE5770" w:rsidRDefault="00F715DE" w:rsidP="000C64C4">
            <w:pPr>
              <w:rPr>
                <w:b/>
              </w:rPr>
            </w:pPr>
            <w:r w:rsidRPr="00CE5770">
              <w:rPr>
                <w:b/>
              </w:rPr>
              <w:t xml:space="preserve">Time </w:t>
            </w:r>
          </w:p>
        </w:tc>
        <w:tc>
          <w:tcPr>
            <w:tcW w:w="3426" w:type="dxa"/>
          </w:tcPr>
          <w:p w:rsidR="00F715DE" w:rsidRPr="00CE5770" w:rsidRDefault="00F715DE" w:rsidP="000C64C4">
            <w:pPr>
              <w:rPr>
                <w:b/>
              </w:rPr>
            </w:pPr>
            <w:r w:rsidRPr="00CE5770">
              <w:rPr>
                <w:b/>
              </w:rPr>
              <w:t>Tools / media</w:t>
            </w:r>
          </w:p>
        </w:tc>
      </w:tr>
      <w:tr w:rsidR="00F715DE" w:rsidTr="000C64C4">
        <w:tc>
          <w:tcPr>
            <w:tcW w:w="1377" w:type="dxa"/>
          </w:tcPr>
          <w:p w:rsidR="00F715DE" w:rsidRPr="002676C2" w:rsidRDefault="00F715DE" w:rsidP="000C64C4">
            <w:pPr>
              <w:rPr>
                <w:rFonts w:ascii="Verdana" w:eastAsia="Times New Roman" w:hAnsi="Verdana" w:cs="Times New Roman"/>
                <w:b/>
                <w:sz w:val="16"/>
                <w:szCs w:val="16"/>
                <w:lang w:val="en-GB" w:eastAsia="en-GB"/>
              </w:rPr>
            </w:pPr>
            <w:r w:rsidRPr="002676C2">
              <w:rPr>
                <w:rFonts w:ascii="Verdana" w:eastAsia="Times New Roman" w:hAnsi="Verdana" w:cs="Times New Roman"/>
                <w:b/>
                <w:sz w:val="16"/>
                <w:szCs w:val="16"/>
                <w:lang w:val="en-GB" w:eastAsia="en-GB"/>
              </w:rPr>
              <w:t>Threat and Error Management</w:t>
            </w:r>
          </w:p>
        </w:tc>
        <w:tc>
          <w:tcPr>
            <w:tcW w:w="1430" w:type="dxa"/>
          </w:tcPr>
          <w:p w:rsidR="00F715DE" w:rsidRPr="002676C2" w:rsidRDefault="00F715DE" w:rsidP="000C64C4">
            <w:pPr>
              <w:rPr>
                <w:rFonts w:ascii="Verdana" w:eastAsia="Times New Roman" w:hAnsi="Verdana" w:cs="Times New Roman"/>
                <w:b/>
                <w:sz w:val="16"/>
                <w:szCs w:val="16"/>
                <w:lang w:val="en-GB" w:eastAsia="en-GB"/>
              </w:rPr>
            </w:pPr>
          </w:p>
        </w:tc>
        <w:tc>
          <w:tcPr>
            <w:tcW w:w="2415" w:type="dxa"/>
          </w:tcPr>
          <w:p w:rsidR="00F715DE" w:rsidRPr="00141484" w:rsidRDefault="00F715DE" w:rsidP="000C64C4">
            <w:pPr>
              <w:rPr>
                <w:rFonts w:ascii="Verdana" w:eastAsia="Times New Roman" w:hAnsi="Verdana" w:cs="Times New Roman"/>
                <w:sz w:val="16"/>
                <w:szCs w:val="16"/>
                <w:lang w:val="en-GB" w:eastAsia="en-GB"/>
              </w:rPr>
            </w:pPr>
          </w:p>
        </w:tc>
        <w:tc>
          <w:tcPr>
            <w:tcW w:w="3883" w:type="dxa"/>
          </w:tcPr>
          <w:p w:rsidR="00F715DE" w:rsidRDefault="00F715DE" w:rsidP="000C64C4">
            <w:pPr>
              <w:rPr>
                <w:b/>
                <w:bCs/>
              </w:rPr>
            </w:pPr>
            <w:r>
              <w:rPr>
                <w:b/>
                <w:bCs/>
              </w:rPr>
              <w:t>Introduction</w:t>
            </w:r>
          </w:p>
          <w:p w:rsidR="00F715DE" w:rsidRDefault="00F715DE" w:rsidP="000C64C4"/>
          <w:p w:rsidR="00F715DE" w:rsidRDefault="00F715DE" w:rsidP="000C64C4">
            <w:pPr>
              <w:rPr>
                <w:b/>
                <w:lang w:val="en-GB"/>
              </w:rPr>
            </w:pPr>
          </w:p>
          <w:p w:rsidR="00F715DE" w:rsidRDefault="00F715DE" w:rsidP="000C64C4">
            <w:pPr>
              <w:rPr>
                <w:b/>
                <w:lang w:val="en-GB"/>
              </w:rPr>
            </w:pPr>
          </w:p>
          <w:p w:rsidR="00F715DE" w:rsidRDefault="00F715DE" w:rsidP="000C64C4">
            <w:pPr>
              <w:rPr>
                <w:b/>
                <w:lang w:val="en-GB"/>
              </w:rPr>
            </w:pPr>
          </w:p>
          <w:p w:rsidR="00F715DE" w:rsidRDefault="00F715DE" w:rsidP="000C64C4">
            <w:pPr>
              <w:rPr>
                <w:b/>
                <w:lang w:val="en-GB"/>
              </w:rPr>
            </w:pPr>
          </w:p>
          <w:p w:rsidR="00F715DE" w:rsidRDefault="00F715DE" w:rsidP="000C64C4">
            <w:pPr>
              <w:rPr>
                <w:b/>
                <w:lang w:val="en-GB"/>
              </w:rPr>
            </w:pPr>
          </w:p>
          <w:p w:rsidR="00F715DE" w:rsidRDefault="00F715DE" w:rsidP="000C64C4">
            <w:pPr>
              <w:rPr>
                <w:b/>
                <w:lang w:val="en-GB"/>
              </w:rPr>
            </w:pPr>
          </w:p>
          <w:p w:rsidR="00F715DE" w:rsidRPr="00E91267" w:rsidRDefault="00F715DE" w:rsidP="000C64C4">
            <w:pPr>
              <w:pStyle w:val="ListParagraph"/>
              <w:numPr>
                <w:ilvl w:val="0"/>
                <w:numId w:val="13"/>
              </w:numPr>
              <w:rPr>
                <w:b/>
                <w:lang w:val="en-GB"/>
              </w:rPr>
            </w:pPr>
            <w:r w:rsidRPr="00E91267">
              <w:rPr>
                <w:b/>
                <w:lang w:val="en-GB"/>
              </w:rPr>
              <w:t xml:space="preserve">Ask </w:t>
            </w:r>
          </w:p>
          <w:p w:rsidR="00F715DE" w:rsidRPr="00D40C69" w:rsidRDefault="00F715DE" w:rsidP="000C64C4">
            <w:pPr>
              <w:pStyle w:val="ListParagraph"/>
              <w:numPr>
                <w:ilvl w:val="0"/>
                <w:numId w:val="14"/>
              </w:numPr>
              <w:rPr>
                <w:lang w:val="en-GB"/>
              </w:rPr>
            </w:pPr>
            <w:r w:rsidRPr="00D40C69">
              <w:rPr>
                <w:lang w:val="en-GB"/>
              </w:rPr>
              <w:t xml:space="preserve">How many errors do you make each shift? </w:t>
            </w:r>
          </w:p>
          <w:p w:rsidR="00F715DE" w:rsidRPr="00D40C69" w:rsidRDefault="00F715DE" w:rsidP="000C64C4">
            <w:pPr>
              <w:pStyle w:val="ListParagraph"/>
              <w:numPr>
                <w:ilvl w:val="0"/>
                <w:numId w:val="14"/>
              </w:numPr>
              <w:rPr>
                <w:lang w:val="en-GB"/>
              </w:rPr>
            </w:pPr>
            <w:r w:rsidRPr="00D40C69">
              <w:rPr>
                <w:lang w:val="en-GB"/>
              </w:rPr>
              <w:t xml:space="preserve">How many errors are made during a shift? </w:t>
            </w:r>
          </w:p>
          <w:p w:rsidR="00F715DE" w:rsidRPr="00B022E7" w:rsidRDefault="00F715DE" w:rsidP="000C64C4">
            <w:pPr>
              <w:pStyle w:val="ListParagraph"/>
              <w:numPr>
                <w:ilvl w:val="0"/>
                <w:numId w:val="14"/>
              </w:numPr>
              <w:rPr>
                <w:b/>
              </w:rPr>
            </w:pPr>
            <w:r w:rsidRPr="00D40C69">
              <w:rPr>
                <w:lang w:val="en-GB"/>
              </w:rPr>
              <w:t xml:space="preserve">How many accidents </w:t>
            </w:r>
            <w:proofErr w:type="gramStart"/>
            <w:r w:rsidRPr="00D40C69">
              <w:rPr>
                <w:lang w:val="en-GB"/>
              </w:rPr>
              <w:t>occur</w:t>
            </w:r>
            <w:proofErr w:type="gramEnd"/>
            <w:r w:rsidRPr="00D40C69">
              <w:rPr>
                <w:lang w:val="en-GB"/>
              </w:rPr>
              <w:t xml:space="preserve"> each shift?</w:t>
            </w:r>
          </w:p>
          <w:p w:rsidR="00F715DE" w:rsidRDefault="00F715DE" w:rsidP="000C64C4">
            <w:pPr>
              <w:rPr>
                <w:bCs/>
              </w:rPr>
            </w:pPr>
          </w:p>
          <w:p w:rsidR="00F715DE" w:rsidRDefault="00F715DE" w:rsidP="000C64C4">
            <w:pPr>
              <w:rPr>
                <w:bCs/>
              </w:rPr>
            </w:pPr>
          </w:p>
          <w:p w:rsidR="00F715DE" w:rsidRDefault="00F715DE" w:rsidP="000C64C4">
            <w:pPr>
              <w:rPr>
                <w:bCs/>
              </w:rPr>
            </w:pPr>
          </w:p>
          <w:p w:rsidR="00F715DE" w:rsidRPr="00E91267" w:rsidRDefault="00F715DE" w:rsidP="000C64C4">
            <w:pPr>
              <w:pStyle w:val="ListParagraph"/>
              <w:numPr>
                <w:ilvl w:val="0"/>
                <w:numId w:val="15"/>
              </w:numPr>
              <w:rPr>
                <w:bCs/>
              </w:rPr>
            </w:pPr>
            <w:r w:rsidRPr="00E91267">
              <w:rPr>
                <w:b/>
                <w:bCs/>
              </w:rPr>
              <w:t>Explain</w:t>
            </w:r>
            <w:r w:rsidRPr="00E91267">
              <w:rPr>
                <w:bCs/>
              </w:rPr>
              <w:t xml:space="preserve"> TEM by suing the scuba dive example:</w:t>
            </w:r>
          </w:p>
          <w:p w:rsidR="00F715DE" w:rsidRDefault="00F715DE" w:rsidP="000C64C4">
            <w:pPr>
              <w:rPr>
                <w:bCs/>
              </w:rPr>
            </w:pPr>
            <w:r>
              <w:rPr>
                <w:bCs/>
              </w:rPr>
              <w:t>Before you dive you check….air supply. Because the air bottle guy could have made a mistake. But you can also make a mistake.</w:t>
            </w:r>
          </w:p>
          <w:p w:rsidR="00F715DE" w:rsidRPr="00E91267" w:rsidRDefault="00F715DE" w:rsidP="000C64C4">
            <w:pPr>
              <w:pStyle w:val="ListParagraph"/>
              <w:numPr>
                <w:ilvl w:val="0"/>
                <w:numId w:val="15"/>
              </w:numPr>
              <w:rPr>
                <w:bCs/>
              </w:rPr>
            </w:pPr>
            <w:r w:rsidRPr="00E91267">
              <w:rPr>
                <w:b/>
                <w:bCs/>
              </w:rPr>
              <w:t>Ask</w:t>
            </w:r>
            <w:r w:rsidRPr="00E91267">
              <w:rPr>
                <w:bCs/>
              </w:rPr>
              <w:t>: why do you not end up without air?</w:t>
            </w:r>
          </w:p>
          <w:p w:rsidR="00F715DE" w:rsidRPr="00E91267" w:rsidRDefault="00F715DE" w:rsidP="000C64C4">
            <w:pPr>
              <w:pStyle w:val="ListParagraph"/>
              <w:numPr>
                <w:ilvl w:val="1"/>
                <w:numId w:val="15"/>
              </w:numPr>
              <w:ind w:left="590" w:hanging="283"/>
              <w:rPr>
                <w:bCs/>
              </w:rPr>
            </w:pPr>
            <w:r w:rsidRPr="00E91267">
              <w:rPr>
                <w:bCs/>
              </w:rPr>
              <w:t>Because of the buddy check. However, he could also make a mistake.</w:t>
            </w:r>
          </w:p>
          <w:p w:rsidR="00F715DE" w:rsidRPr="00E91267" w:rsidRDefault="00F715DE" w:rsidP="000C64C4">
            <w:pPr>
              <w:pStyle w:val="ListParagraph"/>
              <w:numPr>
                <w:ilvl w:val="0"/>
                <w:numId w:val="15"/>
              </w:numPr>
              <w:rPr>
                <w:bCs/>
              </w:rPr>
            </w:pPr>
            <w:r w:rsidRPr="00E91267">
              <w:rPr>
                <w:b/>
                <w:bCs/>
              </w:rPr>
              <w:t>Ask</w:t>
            </w:r>
            <w:r w:rsidRPr="00E91267">
              <w:rPr>
                <w:bCs/>
              </w:rPr>
              <w:t>: why do you not drown without air under water?</w:t>
            </w:r>
          </w:p>
          <w:p w:rsidR="00F715DE" w:rsidRPr="00E91267" w:rsidRDefault="00F715DE" w:rsidP="000C64C4">
            <w:pPr>
              <w:pStyle w:val="ListParagraph"/>
              <w:numPr>
                <w:ilvl w:val="1"/>
                <w:numId w:val="15"/>
              </w:numPr>
              <w:ind w:left="590" w:hanging="283"/>
              <w:rPr>
                <w:bCs/>
              </w:rPr>
            </w:pPr>
            <w:r w:rsidRPr="00E91267">
              <w:rPr>
                <w:bCs/>
              </w:rPr>
              <w:lastRenderedPageBreak/>
              <w:t>You have trained with your buddy for a situation like that.</w:t>
            </w:r>
          </w:p>
          <w:p w:rsidR="00F715DE" w:rsidRDefault="00F715DE" w:rsidP="000C64C4">
            <w:pPr>
              <w:rPr>
                <w:bCs/>
              </w:rPr>
            </w:pPr>
            <w:r>
              <w:rPr>
                <w:bCs/>
              </w:rPr>
              <w:t>Goal of story: we try very hard to prevent mistakes. However, we will not always be successful. The next step is managing the consequences if a mistake is made.</w:t>
            </w:r>
          </w:p>
          <w:p w:rsidR="00F715DE" w:rsidRPr="005A34D5" w:rsidRDefault="00F715DE" w:rsidP="000C64C4">
            <w:pPr>
              <w:tabs>
                <w:tab w:val="left" w:pos="1195"/>
              </w:tabs>
            </w:pPr>
          </w:p>
        </w:tc>
        <w:tc>
          <w:tcPr>
            <w:tcW w:w="691" w:type="dxa"/>
          </w:tcPr>
          <w:p w:rsidR="00F715DE" w:rsidRPr="003B3E78" w:rsidRDefault="00F715DE" w:rsidP="000C64C4">
            <w:pPr>
              <w:rPr>
                <w:b/>
              </w:rPr>
            </w:pPr>
            <w:r>
              <w:rPr>
                <w:b/>
              </w:rPr>
              <w:lastRenderedPageBreak/>
              <w:t>10</w:t>
            </w:r>
          </w:p>
        </w:tc>
        <w:tc>
          <w:tcPr>
            <w:tcW w:w="3426" w:type="dxa"/>
          </w:tcPr>
          <w:p w:rsidR="00F715DE" w:rsidRDefault="00F715DE" w:rsidP="000C64C4">
            <w:pPr>
              <w:rPr>
                <w:noProof/>
              </w:rPr>
            </w:pPr>
            <w:r>
              <w:rPr>
                <w:noProof/>
                <w:lang w:val="en-GB" w:eastAsia="en-GB"/>
              </w:rPr>
              <w:drawing>
                <wp:anchor distT="0" distB="0" distL="114300" distR="114300" simplePos="0" relativeHeight="251660288" behindDoc="0" locked="0" layoutInCell="1" allowOverlap="1" wp14:anchorId="4BE44BCD" wp14:editId="103CCCBF">
                  <wp:simplePos x="0" y="0"/>
                  <wp:positionH relativeFrom="column">
                    <wp:posOffset>71755</wp:posOffset>
                  </wp:positionH>
                  <wp:positionV relativeFrom="page">
                    <wp:posOffset>1538605</wp:posOffset>
                  </wp:positionV>
                  <wp:extent cx="1797685" cy="1247775"/>
                  <wp:effectExtent l="0" t="0" r="0"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158" t="34903" r="82804" b="47297"/>
                          <a:stretch/>
                        </pic:blipFill>
                        <pic:spPr bwMode="auto">
                          <a:xfrm>
                            <a:off x="0" y="0"/>
                            <a:ext cx="1797685"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15DE" w:rsidRDefault="00F715DE" w:rsidP="000C64C4">
            <w:pPr>
              <w:rPr>
                <w:noProof/>
              </w:rPr>
            </w:pPr>
            <w:r>
              <w:rPr>
                <w:noProof/>
                <w:lang w:val="en-GB" w:eastAsia="en-GB"/>
              </w:rPr>
              <w:drawing>
                <wp:anchor distT="0" distB="0" distL="114300" distR="114300" simplePos="0" relativeHeight="251661312" behindDoc="0" locked="0" layoutInCell="1" allowOverlap="1" wp14:anchorId="25814E50" wp14:editId="6CA62675">
                  <wp:simplePos x="0" y="0"/>
                  <wp:positionH relativeFrom="column">
                    <wp:posOffset>72390</wp:posOffset>
                  </wp:positionH>
                  <wp:positionV relativeFrom="page">
                    <wp:posOffset>3097530</wp:posOffset>
                  </wp:positionV>
                  <wp:extent cx="1797685" cy="1247775"/>
                  <wp:effectExtent l="0" t="0" r="0" b="952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158" t="53654" r="82804" b="28546"/>
                          <a:stretch/>
                        </pic:blipFill>
                        <pic:spPr bwMode="auto">
                          <a:xfrm>
                            <a:off x="0" y="0"/>
                            <a:ext cx="1797685"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15DE" w:rsidRDefault="00F65089" w:rsidP="000C64C4">
            <w:pPr>
              <w:rPr>
                <w:noProof/>
              </w:rPr>
            </w:pPr>
            <w:r>
              <w:rPr>
                <w:noProof/>
                <w:lang w:eastAsia="en-GB"/>
              </w:rPr>
              <w:drawing>
                <wp:anchor distT="0" distB="0" distL="114300" distR="114300" simplePos="0" relativeHeight="251675648" behindDoc="0" locked="0" layoutInCell="1" allowOverlap="1" wp14:anchorId="39BD6DF3" wp14:editId="332FCECE">
                  <wp:simplePos x="0" y="0"/>
                  <wp:positionH relativeFrom="column">
                    <wp:posOffset>67310</wp:posOffset>
                  </wp:positionH>
                  <wp:positionV relativeFrom="paragraph">
                    <wp:posOffset>-220345</wp:posOffset>
                  </wp:positionV>
                  <wp:extent cx="1799590" cy="1259840"/>
                  <wp:effectExtent l="0" t="0" r="0" b="0"/>
                  <wp:wrapTopAndBottom/>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10">
                            <a:extLst>
                              <a:ext uri="{28A0092B-C50C-407E-A947-70E740481C1C}">
                                <a14:useLocalDpi xmlns:a14="http://schemas.microsoft.com/office/drawing/2010/main" val="0"/>
                              </a:ext>
                            </a:extLst>
                          </a:blip>
                          <a:srcRect l="1489" t="15873" r="82968" b="66787"/>
                          <a:stretch/>
                        </pic:blipFill>
                        <pic:spPr bwMode="auto">
                          <a:xfrm>
                            <a:off x="0" y="0"/>
                            <a:ext cx="1799590" cy="1259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15DE" w:rsidRDefault="00F715DE" w:rsidP="000C64C4">
            <w:pPr>
              <w:rPr>
                <w:noProof/>
              </w:rPr>
            </w:pPr>
          </w:p>
          <w:p w:rsidR="00F715DE" w:rsidRDefault="00F715DE" w:rsidP="000C64C4">
            <w:pPr>
              <w:rPr>
                <w:noProof/>
              </w:rPr>
            </w:pPr>
          </w:p>
          <w:p w:rsidR="00F715DE" w:rsidRDefault="00F715DE" w:rsidP="000C64C4">
            <w:pPr>
              <w:rPr>
                <w:noProof/>
              </w:rPr>
            </w:pPr>
          </w:p>
        </w:tc>
      </w:tr>
      <w:tr w:rsidR="00F715DE" w:rsidTr="000C64C4">
        <w:tc>
          <w:tcPr>
            <w:tcW w:w="1377" w:type="dxa"/>
            <w:vMerge w:val="restart"/>
          </w:tcPr>
          <w:p w:rsidR="00F715DE" w:rsidRPr="002676C2" w:rsidRDefault="00F715DE" w:rsidP="000C64C4">
            <w:pPr>
              <w:rPr>
                <w:rFonts w:ascii="Verdana" w:eastAsia="Times New Roman" w:hAnsi="Verdana" w:cs="Times New Roman"/>
                <w:b/>
                <w:sz w:val="16"/>
                <w:szCs w:val="16"/>
                <w:lang w:val="en-GB" w:eastAsia="en-GB"/>
              </w:rPr>
            </w:pPr>
          </w:p>
        </w:tc>
        <w:tc>
          <w:tcPr>
            <w:tcW w:w="1430" w:type="dxa"/>
          </w:tcPr>
          <w:p w:rsidR="00F715DE" w:rsidRPr="002676C2" w:rsidRDefault="00F715DE" w:rsidP="000C64C4">
            <w:pPr>
              <w:rPr>
                <w:rFonts w:ascii="Verdana" w:eastAsia="Times New Roman" w:hAnsi="Verdana" w:cs="Times New Roman"/>
                <w:b/>
                <w:sz w:val="16"/>
                <w:szCs w:val="16"/>
                <w:lang w:val="en-GB" w:eastAsia="en-GB"/>
              </w:rPr>
            </w:pPr>
            <w:r w:rsidRPr="002676C2">
              <w:rPr>
                <w:rFonts w:ascii="Verdana" w:eastAsia="Times New Roman" w:hAnsi="Verdana" w:cs="Times New Roman"/>
                <w:b/>
                <w:sz w:val="16"/>
                <w:szCs w:val="16"/>
                <w:lang w:val="en-GB" w:eastAsia="en-GB"/>
              </w:rPr>
              <w:t>Introduction CASE</w:t>
            </w:r>
          </w:p>
        </w:tc>
        <w:tc>
          <w:tcPr>
            <w:tcW w:w="2415" w:type="dxa"/>
          </w:tcPr>
          <w:p w:rsidR="00F715DE" w:rsidRPr="00141484" w:rsidRDefault="00F715DE" w:rsidP="000C64C4">
            <w:pPr>
              <w:rPr>
                <w:rFonts w:ascii="Verdana" w:eastAsia="Times New Roman" w:hAnsi="Verdana" w:cs="Times New Roman"/>
                <w:sz w:val="16"/>
                <w:szCs w:val="16"/>
                <w:lang w:val="en-GB" w:eastAsia="en-GB"/>
              </w:rPr>
            </w:pPr>
          </w:p>
        </w:tc>
        <w:tc>
          <w:tcPr>
            <w:tcW w:w="3883" w:type="dxa"/>
          </w:tcPr>
          <w:p w:rsidR="00F715DE" w:rsidRPr="00E91267" w:rsidRDefault="00F715DE" w:rsidP="000C64C4">
            <w:pPr>
              <w:pStyle w:val="ListParagraph"/>
              <w:numPr>
                <w:ilvl w:val="0"/>
                <w:numId w:val="16"/>
              </w:numPr>
              <w:ind w:left="307" w:hanging="284"/>
              <w:rPr>
                <w:bCs/>
              </w:rPr>
            </w:pPr>
            <w:r w:rsidRPr="00E91267">
              <w:rPr>
                <w:b/>
                <w:bCs/>
              </w:rPr>
              <w:t xml:space="preserve">Introduce </w:t>
            </w:r>
            <w:r w:rsidRPr="00E91267">
              <w:rPr>
                <w:bCs/>
              </w:rPr>
              <w:t xml:space="preserve">the topic with the following questions: </w:t>
            </w:r>
          </w:p>
          <w:p w:rsidR="00F715DE" w:rsidRPr="00E91267" w:rsidRDefault="00F715DE" w:rsidP="000C64C4">
            <w:pPr>
              <w:pStyle w:val="ListParagraph"/>
              <w:numPr>
                <w:ilvl w:val="0"/>
                <w:numId w:val="16"/>
              </w:numPr>
              <w:ind w:left="307" w:hanging="284"/>
              <w:rPr>
                <w:bCs/>
              </w:rPr>
            </w:pPr>
            <w:r w:rsidRPr="00E91267">
              <w:rPr>
                <w:b/>
                <w:bCs/>
              </w:rPr>
              <w:t>Show</w:t>
            </w:r>
            <w:r w:rsidRPr="00E91267">
              <w:rPr>
                <w:bCs/>
              </w:rPr>
              <w:t xml:space="preserve"> the towing case</w:t>
            </w:r>
            <w:r w:rsidR="00E962D3">
              <w:rPr>
                <w:bCs/>
              </w:rPr>
              <w:t xml:space="preserve"> (study the case thoroughly beforehand)</w:t>
            </w:r>
            <w:r w:rsidRPr="00E91267">
              <w:rPr>
                <w:bCs/>
              </w:rPr>
              <w:t xml:space="preserve">. This case can be linked to the threat and error identification and management as discussed below. </w:t>
            </w:r>
          </w:p>
        </w:tc>
        <w:tc>
          <w:tcPr>
            <w:tcW w:w="691" w:type="dxa"/>
          </w:tcPr>
          <w:p w:rsidR="00F715DE" w:rsidRPr="003B3E78" w:rsidRDefault="00F715DE" w:rsidP="000C64C4">
            <w:pPr>
              <w:rPr>
                <w:b/>
              </w:rPr>
            </w:pPr>
            <w:r w:rsidRPr="003B3E78">
              <w:rPr>
                <w:b/>
              </w:rPr>
              <w:t>20</w:t>
            </w:r>
          </w:p>
        </w:tc>
        <w:tc>
          <w:tcPr>
            <w:tcW w:w="3426" w:type="dxa"/>
          </w:tcPr>
          <w:p w:rsidR="00F715DE" w:rsidRDefault="00F715DE" w:rsidP="000C64C4">
            <w:pPr>
              <w:rPr>
                <w:noProof/>
              </w:rPr>
            </w:pPr>
            <w:r>
              <w:rPr>
                <w:noProof/>
                <w:lang w:val="en-GB" w:eastAsia="en-GB"/>
              </w:rPr>
              <w:drawing>
                <wp:anchor distT="0" distB="0" distL="114300" distR="114300" simplePos="0" relativeHeight="251662336" behindDoc="0" locked="0" layoutInCell="1" allowOverlap="1" wp14:anchorId="63656AA5" wp14:editId="44B91987">
                  <wp:simplePos x="0" y="0"/>
                  <wp:positionH relativeFrom="column">
                    <wp:posOffset>80645</wp:posOffset>
                  </wp:positionH>
                  <wp:positionV relativeFrom="page">
                    <wp:posOffset>135890</wp:posOffset>
                  </wp:positionV>
                  <wp:extent cx="1797685" cy="1247775"/>
                  <wp:effectExtent l="0" t="0" r="0" b="952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158" t="72677" r="82804" b="9524"/>
                          <a:stretch/>
                        </pic:blipFill>
                        <pic:spPr bwMode="auto">
                          <a:xfrm>
                            <a:off x="0" y="0"/>
                            <a:ext cx="1797685"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15DE" w:rsidRDefault="00F715DE" w:rsidP="000C64C4">
            <w:pPr>
              <w:rPr>
                <w:noProof/>
              </w:rPr>
            </w:pPr>
          </w:p>
          <w:p w:rsidR="00F715DE" w:rsidRDefault="00F715DE" w:rsidP="000C64C4">
            <w:pPr>
              <w:rPr>
                <w:noProof/>
              </w:rPr>
            </w:pPr>
          </w:p>
        </w:tc>
      </w:tr>
      <w:tr w:rsidR="00F715DE" w:rsidTr="000C64C4">
        <w:tc>
          <w:tcPr>
            <w:tcW w:w="1377" w:type="dxa"/>
            <w:vMerge/>
          </w:tcPr>
          <w:p w:rsidR="00F715DE" w:rsidRPr="00CE5770" w:rsidRDefault="00F715DE" w:rsidP="000C64C4">
            <w:pPr>
              <w:rPr>
                <w:b/>
              </w:rPr>
            </w:pPr>
          </w:p>
        </w:tc>
        <w:tc>
          <w:tcPr>
            <w:tcW w:w="1430" w:type="dxa"/>
          </w:tcPr>
          <w:p w:rsidR="00F715DE" w:rsidRPr="00543692" w:rsidRDefault="00F715DE" w:rsidP="000C64C4">
            <w:pPr>
              <w:rPr>
                <w:b/>
              </w:rPr>
            </w:pPr>
            <w:r w:rsidRPr="00543692">
              <w:rPr>
                <w:rFonts w:ascii="Verdana" w:eastAsia="Times New Roman" w:hAnsi="Verdana" w:cs="Times New Roman"/>
                <w:b/>
                <w:sz w:val="16"/>
                <w:szCs w:val="16"/>
                <w:lang w:val="en-GB" w:eastAsia="en-GB"/>
              </w:rPr>
              <w:t>Threat identification</w:t>
            </w:r>
          </w:p>
        </w:tc>
        <w:tc>
          <w:tcPr>
            <w:tcW w:w="2415" w:type="dxa"/>
          </w:tcPr>
          <w:p w:rsidR="00F715DE" w:rsidRDefault="00F715DE" w:rsidP="000C64C4">
            <w:pPr>
              <w:pStyle w:val="ListParagraph"/>
              <w:numPr>
                <w:ilvl w:val="0"/>
                <w:numId w:val="5"/>
              </w:numPr>
              <w:ind w:left="360"/>
              <w:rPr>
                <w:rFonts w:eastAsia="Times New Roman" w:cstheme="minorHAnsi"/>
                <w:lang w:val="en-GB" w:eastAsia="en-GB"/>
              </w:rPr>
            </w:pPr>
            <w:r w:rsidRPr="004E1280">
              <w:rPr>
                <w:rFonts w:eastAsia="Times New Roman" w:cstheme="minorHAnsi"/>
                <w:lang w:val="en-GB" w:eastAsia="en-GB"/>
              </w:rPr>
              <w:t>Knowledge on how to identify threats</w:t>
            </w:r>
          </w:p>
          <w:p w:rsidR="00F715DE" w:rsidRDefault="00F715DE" w:rsidP="000C64C4">
            <w:pPr>
              <w:pStyle w:val="ListParagraph"/>
              <w:numPr>
                <w:ilvl w:val="0"/>
                <w:numId w:val="5"/>
              </w:numPr>
              <w:ind w:left="360"/>
              <w:rPr>
                <w:rFonts w:eastAsia="Times New Roman" w:cstheme="minorHAnsi"/>
                <w:lang w:val="en-GB" w:eastAsia="en-GB"/>
              </w:rPr>
            </w:pPr>
            <w:r>
              <w:rPr>
                <w:rFonts w:eastAsia="Times New Roman" w:cstheme="minorHAnsi"/>
                <w:lang w:val="en-GB" w:eastAsia="en-GB"/>
              </w:rPr>
              <w:t>Knowledge on different attitudes towards threats</w:t>
            </w:r>
          </w:p>
          <w:p w:rsidR="00F715DE" w:rsidRDefault="00F715DE" w:rsidP="000C64C4">
            <w:pPr>
              <w:pStyle w:val="ListParagraph"/>
              <w:ind w:left="360"/>
              <w:rPr>
                <w:rFonts w:eastAsia="Times New Roman" w:cstheme="minorHAnsi"/>
                <w:lang w:val="en-GB" w:eastAsia="en-GB"/>
              </w:rPr>
            </w:pPr>
          </w:p>
          <w:p w:rsidR="00F715DE" w:rsidRPr="00974331" w:rsidRDefault="00F715DE" w:rsidP="000C64C4">
            <w:pPr>
              <w:pStyle w:val="ListParagraph"/>
              <w:numPr>
                <w:ilvl w:val="0"/>
                <w:numId w:val="33"/>
              </w:numPr>
              <w:rPr>
                <w:rFonts w:eastAsia="Times New Roman" w:cstheme="minorHAnsi"/>
                <w:lang w:val="en-GB" w:eastAsia="en-GB"/>
              </w:rPr>
            </w:pPr>
            <w:r w:rsidRPr="00974331">
              <w:rPr>
                <w:rFonts w:eastAsia="Times New Roman" w:cstheme="minorHAnsi"/>
                <w:lang w:val="en-GB" w:eastAsia="en-GB"/>
              </w:rPr>
              <w:t>Correctly identifies threats</w:t>
            </w:r>
          </w:p>
        </w:tc>
        <w:tc>
          <w:tcPr>
            <w:tcW w:w="3883" w:type="dxa"/>
          </w:tcPr>
          <w:p w:rsidR="00F715DE" w:rsidRPr="00E91267" w:rsidRDefault="00F715DE" w:rsidP="000C64C4">
            <w:pPr>
              <w:pStyle w:val="ListParagraph"/>
              <w:numPr>
                <w:ilvl w:val="0"/>
                <w:numId w:val="4"/>
              </w:numPr>
              <w:ind w:left="307" w:hanging="284"/>
              <w:rPr>
                <w:lang w:val="en-GB"/>
              </w:rPr>
            </w:pPr>
            <w:r w:rsidRPr="00E91267">
              <w:rPr>
                <w:b/>
                <w:bCs/>
              </w:rPr>
              <w:t xml:space="preserve">Ask </w:t>
            </w:r>
            <w:r w:rsidRPr="00E91267">
              <w:rPr>
                <w:bCs/>
              </w:rPr>
              <w:t>what threats</w:t>
            </w:r>
            <w:r w:rsidRPr="00E91267">
              <w:rPr>
                <w:lang w:val="en-GB"/>
              </w:rPr>
              <w:t xml:space="preserve"> are. </w:t>
            </w:r>
          </w:p>
          <w:p w:rsidR="00F715DE" w:rsidRDefault="00F715DE" w:rsidP="000C64C4">
            <w:pPr>
              <w:rPr>
                <w:lang w:val="en-GB"/>
              </w:rPr>
            </w:pPr>
            <w:r>
              <w:rPr>
                <w:lang w:val="en-GB"/>
              </w:rPr>
              <w:t xml:space="preserve">Threats are </w:t>
            </w:r>
            <w:r w:rsidRPr="00460830">
              <w:rPr>
                <w:lang w:val="en-GB"/>
              </w:rPr>
              <w:t>defined as events or errors that occur beyond the influence of ramp personnel, increase operational complexity, and which must be managed to maintain the margins of safety.</w:t>
            </w:r>
            <w:r>
              <w:rPr>
                <w:lang w:val="en-GB"/>
              </w:rPr>
              <w:t xml:space="preserve"> </w:t>
            </w:r>
          </w:p>
          <w:p w:rsidR="00F715DE" w:rsidRDefault="00F715DE" w:rsidP="000C64C4">
            <w:pPr>
              <w:rPr>
                <w:lang w:val="en-GB"/>
              </w:rPr>
            </w:pPr>
          </w:p>
          <w:p w:rsidR="00F715DE" w:rsidRDefault="00F715DE" w:rsidP="000C64C4">
            <w:pPr>
              <w:pStyle w:val="ListParagraph"/>
              <w:numPr>
                <w:ilvl w:val="0"/>
                <w:numId w:val="17"/>
              </w:numPr>
              <w:rPr>
                <w:lang w:val="en-GB"/>
              </w:rPr>
            </w:pPr>
            <w:r w:rsidRPr="00E91267">
              <w:rPr>
                <w:b/>
                <w:lang w:val="en-GB"/>
              </w:rPr>
              <w:t>Emphasise</w:t>
            </w:r>
            <w:r w:rsidRPr="00E91267">
              <w:rPr>
                <w:lang w:val="en-GB"/>
              </w:rPr>
              <w:t xml:space="preserve"> that it is assumed that threats cannot directly be controlled by ramp personnel, like adverse weather conditions, so the focus is not on </w:t>
            </w:r>
            <w:r w:rsidRPr="00E91267">
              <w:rPr>
                <w:i/>
                <w:iCs/>
                <w:lang w:val="en-GB"/>
              </w:rPr>
              <w:t>avoiding</w:t>
            </w:r>
            <w:r w:rsidRPr="00E91267">
              <w:rPr>
                <w:lang w:val="en-GB"/>
              </w:rPr>
              <w:t xml:space="preserve"> threats, but on </w:t>
            </w:r>
            <w:r w:rsidRPr="00E91267">
              <w:rPr>
                <w:i/>
                <w:iCs/>
                <w:lang w:val="en-GB"/>
              </w:rPr>
              <w:t>managing</w:t>
            </w:r>
            <w:r w:rsidRPr="00E91267">
              <w:rPr>
                <w:lang w:val="en-GB"/>
              </w:rPr>
              <w:t xml:space="preserve"> them. </w:t>
            </w:r>
          </w:p>
          <w:p w:rsidR="00F715DE" w:rsidRDefault="00F715DE" w:rsidP="000C64C4">
            <w:pPr>
              <w:rPr>
                <w:lang w:val="en-GB"/>
              </w:rPr>
            </w:pPr>
          </w:p>
          <w:p w:rsidR="00F715DE" w:rsidRDefault="00F715DE" w:rsidP="000C64C4">
            <w:pPr>
              <w:rPr>
                <w:lang w:val="en-GB"/>
              </w:rPr>
            </w:pPr>
          </w:p>
          <w:p w:rsidR="00F715DE" w:rsidRPr="00ED7782" w:rsidRDefault="00F715DE" w:rsidP="000C64C4">
            <w:pPr>
              <w:rPr>
                <w:lang w:val="en-GB"/>
              </w:rPr>
            </w:pPr>
          </w:p>
          <w:p w:rsidR="00F715DE" w:rsidRDefault="00F715DE" w:rsidP="000C64C4">
            <w:pPr>
              <w:rPr>
                <w:lang w:val="en-GB"/>
              </w:rPr>
            </w:pPr>
          </w:p>
          <w:p w:rsidR="00F715DE" w:rsidRPr="00460830" w:rsidRDefault="00F715DE" w:rsidP="000C64C4">
            <w:pPr>
              <w:pStyle w:val="ListParagraph"/>
              <w:numPr>
                <w:ilvl w:val="0"/>
                <w:numId w:val="17"/>
              </w:numPr>
            </w:pPr>
            <w:r w:rsidRPr="00E91267">
              <w:rPr>
                <w:b/>
                <w:lang w:val="en-GB"/>
              </w:rPr>
              <w:t>Ask</w:t>
            </w:r>
            <w:r w:rsidRPr="00E91267">
              <w:rPr>
                <w:lang w:val="en-GB"/>
              </w:rPr>
              <w:t xml:space="preserve"> what expected and unexpected threats are:</w:t>
            </w:r>
          </w:p>
          <w:p w:rsidR="00F715DE" w:rsidRPr="00460830" w:rsidRDefault="00F715DE" w:rsidP="000C64C4">
            <w:pPr>
              <w:pStyle w:val="ListParagraph"/>
              <w:numPr>
                <w:ilvl w:val="0"/>
                <w:numId w:val="3"/>
              </w:numPr>
            </w:pPr>
            <w:r w:rsidRPr="00460830">
              <w:rPr>
                <w:lang w:val="en-GB"/>
              </w:rPr>
              <w:t>Expected threats (e.g. time pressure, adverse weather conditions, staff/equipment shortage, aircraft handling at adjacent stand, etc.), and</w:t>
            </w:r>
          </w:p>
          <w:p w:rsidR="00F715DE" w:rsidRPr="00460830" w:rsidRDefault="00F715DE" w:rsidP="000C64C4">
            <w:pPr>
              <w:pStyle w:val="ListParagraph"/>
              <w:numPr>
                <w:ilvl w:val="0"/>
                <w:numId w:val="3"/>
              </w:numPr>
            </w:pPr>
            <w:r w:rsidRPr="00460830">
              <w:rPr>
                <w:lang w:val="en-GB"/>
              </w:rPr>
              <w:t xml:space="preserve">Unexpected threats (e.g. equipment failure, fuel/dangerous goods spill, emergencies, etc.) </w:t>
            </w:r>
          </w:p>
          <w:p w:rsidR="00F715DE" w:rsidRDefault="00F715DE" w:rsidP="000C64C4">
            <w:pPr>
              <w:rPr>
                <w:b/>
                <w:lang w:val="en-GB"/>
              </w:rPr>
            </w:pPr>
          </w:p>
          <w:p w:rsidR="00F715DE" w:rsidRPr="00460830" w:rsidRDefault="00F715DE" w:rsidP="000C64C4">
            <w:pPr>
              <w:pStyle w:val="ListParagraph"/>
              <w:numPr>
                <w:ilvl w:val="0"/>
                <w:numId w:val="18"/>
              </w:numPr>
            </w:pPr>
            <w:r w:rsidRPr="00E91267">
              <w:rPr>
                <w:b/>
                <w:lang w:val="en-GB"/>
              </w:rPr>
              <w:t>Ask</w:t>
            </w:r>
            <w:r w:rsidRPr="00E91267">
              <w:rPr>
                <w:lang w:val="en-GB"/>
              </w:rPr>
              <w:t xml:space="preserve"> what internal, external and environmental threats are:</w:t>
            </w:r>
          </w:p>
          <w:p w:rsidR="00F715DE" w:rsidRPr="00460830" w:rsidRDefault="00F715DE" w:rsidP="000C64C4">
            <w:pPr>
              <w:pStyle w:val="ListParagraph"/>
              <w:numPr>
                <w:ilvl w:val="0"/>
                <w:numId w:val="19"/>
              </w:numPr>
            </w:pPr>
            <w:r w:rsidRPr="00460830">
              <w:rPr>
                <w:lang w:val="en-GB"/>
              </w:rPr>
              <w:t>Internal threats (e.g. equipment, procedures, fellow workers, etc.);</w:t>
            </w:r>
          </w:p>
          <w:p w:rsidR="00F715DE" w:rsidRPr="00460830" w:rsidRDefault="00F715DE" w:rsidP="000C64C4">
            <w:pPr>
              <w:pStyle w:val="ListParagraph"/>
              <w:numPr>
                <w:ilvl w:val="0"/>
                <w:numId w:val="19"/>
              </w:numPr>
            </w:pPr>
            <w:r w:rsidRPr="00460830">
              <w:rPr>
                <w:lang w:val="en-GB"/>
              </w:rPr>
              <w:t>External threats (e.g. handling area layout, airport layout/equipment, adjacent handling areas, etc.);</w:t>
            </w:r>
          </w:p>
          <w:p w:rsidR="00F715DE" w:rsidRPr="00460830" w:rsidRDefault="00F715DE" w:rsidP="000C64C4">
            <w:pPr>
              <w:pStyle w:val="ListParagraph"/>
              <w:numPr>
                <w:ilvl w:val="0"/>
                <w:numId w:val="19"/>
              </w:numPr>
            </w:pPr>
            <w:r w:rsidRPr="00460830">
              <w:rPr>
                <w:lang w:val="en-GB"/>
              </w:rPr>
              <w:t>Environmental threats (e.g. w</w:t>
            </w:r>
            <w:r>
              <w:rPr>
                <w:lang w:val="en-GB"/>
              </w:rPr>
              <w:t>eather conditions, fumes, etc.)</w:t>
            </w:r>
          </w:p>
          <w:p w:rsidR="00F715DE" w:rsidRPr="00460830" w:rsidRDefault="00F715DE" w:rsidP="000C64C4">
            <w:pPr>
              <w:pStyle w:val="ListParagraph"/>
              <w:ind w:left="360"/>
            </w:pPr>
          </w:p>
          <w:p w:rsidR="00F715DE" w:rsidRDefault="00F715DE" w:rsidP="000C64C4">
            <w:pPr>
              <w:pStyle w:val="ListParagraph"/>
              <w:numPr>
                <w:ilvl w:val="0"/>
                <w:numId w:val="20"/>
              </w:numPr>
            </w:pPr>
            <w:r w:rsidRPr="00E91267">
              <w:rPr>
                <w:b/>
              </w:rPr>
              <w:t xml:space="preserve">Ask </w:t>
            </w:r>
            <w:r>
              <w:t>if they ever experienced threats and how they deal with that?</w:t>
            </w:r>
          </w:p>
          <w:p w:rsidR="00F715DE" w:rsidRDefault="00F715DE" w:rsidP="000C64C4">
            <w:pPr>
              <w:pStyle w:val="ListParagraph"/>
              <w:ind w:left="360"/>
            </w:pPr>
          </w:p>
          <w:p w:rsidR="00F715DE" w:rsidRDefault="00F715DE" w:rsidP="000C64C4">
            <w:pPr>
              <w:pStyle w:val="ListParagraph"/>
              <w:numPr>
                <w:ilvl w:val="0"/>
                <w:numId w:val="20"/>
              </w:numPr>
            </w:pPr>
            <w:r>
              <w:rPr>
                <w:b/>
              </w:rPr>
              <w:t>Ask</w:t>
            </w:r>
            <w:r>
              <w:t xml:space="preserve"> if they experienced a threat which the other person did not recognize as a threat and how come people can think different towards threats?</w:t>
            </w:r>
          </w:p>
          <w:p w:rsidR="00F715DE" w:rsidRDefault="00F715DE" w:rsidP="000C64C4">
            <w:pPr>
              <w:pStyle w:val="ListParagraph"/>
              <w:ind w:left="360"/>
            </w:pPr>
          </w:p>
          <w:p w:rsidR="00F715DE" w:rsidRDefault="00F715DE" w:rsidP="000C64C4">
            <w:pPr>
              <w:pStyle w:val="ListParagraph"/>
              <w:numPr>
                <w:ilvl w:val="0"/>
                <w:numId w:val="20"/>
              </w:numPr>
            </w:pPr>
            <w:r>
              <w:rPr>
                <w:b/>
              </w:rPr>
              <w:t xml:space="preserve">Ask </w:t>
            </w:r>
            <w:r>
              <w:t>if ignoring speed limits on roads is considered by the group as a threat of being CATCHED by Police, or threat of bodily harm followed by a potential accident? How to change attitudes towards rules: “I want” instead of “I must”?</w:t>
            </w:r>
          </w:p>
          <w:p w:rsidR="00F715DE" w:rsidRDefault="00F715DE" w:rsidP="000C64C4"/>
          <w:p w:rsidR="00F715DE" w:rsidRDefault="00F715DE" w:rsidP="000C64C4"/>
        </w:tc>
        <w:tc>
          <w:tcPr>
            <w:tcW w:w="691" w:type="dxa"/>
          </w:tcPr>
          <w:p w:rsidR="00F715DE" w:rsidRPr="003B3E78" w:rsidRDefault="00F715DE" w:rsidP="000C64C4">
            <w:pPr>
              <w:rPr>
                <w:b/>
              </w:rPr>
            </w:pPr>
            <w:r>
              <w:rPr>
                <w:b/>
              </w:rPr>
              <w:lastRenderedPageBreak/>
              <w:t>15</w:t>
            </w:r>
          </w:p>
        </w:tc>
        <w:tc>
          <w:tcPr>
            <w:tcW w:w="3426" w:type="dxa"/>
          </w:tcPr>
          <w:p w:rsidR="00F715DE" w:rsidRDefault="00F715DE" w:rsidP="000C64C4">
            <w:pPr>
              <w:rPr>
                <w:noProof/>
              </w:rPr>
            </w:pPr>
            <w:r>
              <w:rPr>
                <w:noProof/>
                <w:lang w:val="en-GB" w:eastAsia="en-GB"/>
              </w:rPr>
              <w:drawing>
                <wp:anchor distT="0" distB="0" distL="114300" distR="114300" simplePos="0" relativeHeight="251663360" behindDoc="0" locked="0" layoutInCell="1" allowOverlap="1" wp14:anchorId="0C1524DE" wp14:editId="2233FD71">
                  <wp:simplePos x="0" y="0"/>
                  <wp:positionH relativeFrom="column">
                    <wp:posOffset>80010</wp:posOffset>
                  </wp:positionH>
                  <wp:positionV relativeFrom="paragraph">
                    <wp:posOffset>724535</wp:posOffset>
                  </wp:positionV>
                  <wp:extent cx="1798320" cy="12382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323" t="53912" r="82804" b="28613"/>
                          <a:stretch/>
                        </pic:blipFill>
                        <pic:spPr bwMode="auto">
                          <a:xfrm>
                            <a:off x="0" y="0"/>
                            <a:ext cx="1798320"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15DE" w:rsidRDefault="00F715DE" w:rsidP="000C64C4">
            <w:pPr>
              <w:rPr>
                <w:noProof/>
              </w:rPr>
            </w:pPr>
          </w:p>
          <w:p w:rsidR="00F715DE" w:rsidRDefault="00F715DE" w:rsidP="000C64C4">
            <w:pPr>
              <w:rPr>
                <w:noProof/>
              </w:rPr>
            </w:pPr>
          </w:p>
          <w:p w:rsidR="00F715DE" w:rsidRDefault="00F715DE" w:rsidP="000C64C4">
            <w:pPr>
              <w:rPr>
                <w:noProof/>
              </w:rPr>
            </w:pPr>
          </w:p>
          <w:p w:rsidR="00F715DE" w:rsidRDefault="00F715DE" w:rsidP="000C64C4">
            <w:pPr>
              <w:rPr>
                <w:noProof/>
              </w:rPr>
            </w:pPr>
          </w:p>
          <w:p w:rsidR="00F715DE" w:rsidRDefault="00F715DE" w:rsidP="000C64C4">
            <w:pPr>
              <w:rPr>
                <w:noProof/>
              </w:rPr>
            </w:pPr>
          </w:p>
          <w:p w:rsidR="00F715DE" w:rsidRDefault="00F715DE" w:rsidP="000C64C4">
            <w:pPr>
              <w:rPr>
                <w:noProof/>
              </w:rPr>
            </w:pPr>
          </w:p>
          <w:p w:rsidR="00F715DE" w:rsidRDefault="00F715DE" w:rsidP="000C64C4">
            <w:pPr>
              <w:rPr>
                <w:noProof/>
              </w:rPr>
            </w:pPr>
          </w:p>
          <w:p w:rsidR="00F715DE" w:rsidRDefault="00F715DE" w:rsidP="000C64C4">
            <w:pPr>
              <w:rPr>
                <w:noProof/>
              </w:rPr>
            </w:pPr>
          </w:p>
          <w:p w:rsidR="00F715DE" w:rsidRDefault="00F715DE" w:rsidP="000C64C4">
            <w:pPr>
              <w:rPr>
                <w:noProof/>
              </w:rPr>
            </w:pPr>
            <w:r>
              <w:rPr>
                <w:noProof/>
                <w:lang w:val="en-GB" w:eastAsia="en-GB"/>
              </w:rPr>
              <w:drawing>
                <wp:anchor distT="0" distB="0" distL="114300" distR="114300" simplePos="0" relativeHeight="251673600" behindDoc="0" locked="0" layoutInCell="1" allowOverlap="1" wp14:anchorId="3F8E92A5" wp14:editId="5B9C9F6D">
                  <wp:simplePos x="0" y="0"/>
                  <wp:positionH relativeFrom="column">
                    <wp:posOffset>33655</wp:posOffset>
                  </wp:positionH>
                  <wp:positionV relativeFrom="paragraph">
                    <wp:posOffset>133350</wp:posOffset>
                  </wp:positionV>
                  <wp:extent cx="1798955" cy="127635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323" t="34758" r="82969" b="47422"/>
                          <a:stretch/>
                        </pic:blipFill>
                        <pic:spPr bwMode="auto">
                          <a:xfrm>
                            <a:off x="0" y="0"/>
                            <a:ext cx="1798955" cy="127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15DE" w:rsidRDefault="00F715DE" w:rsidP="000C64C4">
            <w:r w:rsidRPr="002D3FA9">
              <w:rPr>
                <w:b/>
              </w:rPr>
              <w:t>Write</w:t>
            </w:r>
            <w:r>
              <w:t xml:space="preserve"> the catchwords on a flip</w:t>
            </w:r>
          </w:p>
        </w:tc>
      </w:tr>
      <w:tr w:rsidR="00F715DE" w:rsidTr="000C64C4">
        <w:tc>
          <w:tcPr>
            <w:tcW w:w="1377" w:type="dxa"/>
            <w:vMerge/>
          </w:tcPr>
          <w:p w:rsidR="00F715DE" w:rsidRPr="00CE5770" w:rsidRDefault="00F715DE" w:rsidP="000C64C4">
            <w:pPr>
              <w:rPr>
                <w:b/>
              </w:rPr>
            </w:pPr>
          </w:p>
        </w:tc>
        <w:tc>
          <w:tcPr>
            <w:tcW w:w="1430" w:type="dxa"/>
          </w:tcPr>
          <w:p w:rsidR="00F715DE" w:rsidRPr="00B022E7" w:rsidRDefault="00F715DE" w:rsidP="000C64C4">
            <w:pPr>
              <w:rPr>
                <w:b/>
              </w:rPr>
            </w:pPr>
            <w:r w:rsidRPr="00B022E7">
              <w:rPr>
                <w:b/>
              </w:rPr>
              <w:t>ERROR</w:t>
            </w:r>
          </w:p>
        </w:tc>
        <w:tc>
          <w:tcPr>
            <w:tcW w:w="2415" w:type="dxa"/>
          </w:tcPr>
          <w:p w:rsidR="00F715DE" w:rsidRPr="0027628F" w:rsidRDefault="00F715DE" w:rsidP="000C64C4">
            <w:pPr>
              <w:pStyle w:val="ListParagraph"/>
              <w:numPr>
                <w:ilvl w:val="0"/>
                <w:numId w:val="21"/>
              </w:numPr>
            </w:pPr>
            <w:r w:rsidRPr="0027628F">
              <w:rPr>
                <w:rFonts w:eastAsia="Times New Roman" w:cstheme="minorHAnsi"/>
                <w:lang w:val="en-GB" w:eastAsia="en-GB"/>
              </w:rPr>
              <w:t>Knowledge on how to manage threats</w:t>
            </w:r>
          </w:p>
          <w:p w:rsidR="00F715DE" w:rsidRPr="0027628F" w:rsidRDefault="00F715DE" w:rsidP="000C64C4">
            <w:pPr>
              <w:pStyle w:val="ListParagraph"/>
              <w:ind w:left="360"/>
            </w:pPr>
          </w:p>
          <w:p w:rsidR="00F715DE" w:rsidRDefault="00F715DE" w:rsidP="000C64C4">
            <w:pPr>
              <w:pStyle w:val="ListParagraph"/>
              <w:numPr>
                <w:ilvl w:val="0"/>
                <w:numId w:val="29"/>
              </w:numPr>
            </w:pPr>
            <w:r w:rsidRPr="0027628F">
              <w:rPr>
                <w:rFonts w:eastAsia="Times New Roman" w:cstheme="minorHAnsi"/>
                <w:lang w:val="en-GB" w:eastAsia="en-GB"/>
              </w:rPr>
              <w:t>Correctly manages threats</w:t>
            </w:r>
          </w:p>
        </w:tc>
        <w:tc>
          <w:tcPr>
            <w:tcW w:w="3883" w:type="dxa"/>
          </w:tcPr>
          <w:p w:rsidR="00F715DE" w:rsidRPr="00A353F5" w:rsidRDefault="00F715DE" w:rsidP="000C64C4">
            <w:pPr>
              <w:pStyle w:val="ListParagraph"/>
              <w:numPr>
                <w:ilvl w:val="0"/>
                <w:numId w:val="4"/>
              </w:numPr>
              <w:ind w:left="307" w:hanging="284"/>
            </w:pPr>
            <w:r w:rsidRPr="004E1280">
              <w:rPr>
                <w:b/>
              </w:rPr>
              <w:t>Explain</w:t>
            </w:r>
            <w:r w:rsidRPr="00A353F5">
              <w:t xml:space="preserve"> that </w:t>
            </w:r>
            <w:r>
              <w:t>w</w:t>
            </w:r>
            <w:r w:rsidRPr="00A353F5">
              <w:t>hether overt or latent, expected or unexpected, threats may be managed in four basic steps:</w:t>
            </w:r>
          </w:p>
          <w:p w:rsidR="00F715DE" w:rsidRPr="00A353F5" w:rsidRDefault="00F715DE" w:rsidP="000C64C4">
            <w:pPr>
              <w:pStyle w:val="ListParagraph"/>
              <w:numPr>
                <w:ilvl w:val="0"/>
                <w:numId w:val="28"/>
              </w:numPr>
            </w:pPr>
            <w:r w:rsidRPr="0027628F">
              <w:rPr>
                <w:u w:val="single"/>
              </w:rPr>
              <w:t>Identify the threat</w:t>
            </w:r>
            <w:r w:rsidRPr="00A353F5">
              <w:t xml:space="preserve"> (e.g. weather forecast, planning, equipment status);</w:t>
            </w:r>
          </w:p>
          <w:p w:rsidR="00F715DE" w:rsidRPr="00A353F5" w:rsidRDefault="00F715DE" w:rsidP="000C64C4">
            <w:pPr>
              <w:pStyle w:val="ListParagraph"/>
              <w:numPr>
                <w:ilvl w:val="0"/>
                <w:numId w:val="28"/>
              </w:numPr>
            </w:pPr>
            <w:r w:rsidRPr="0027628F">
              <w:rPr>
                <w:u w:val="single"/>
              </w:rPr>
              <w:t>Assess the risk</w:t>
            </w:r>
            <w:r w:rsidRPr="00A353F5">
              <w:t xml:space="preserve"> (severity, probability and exposure);</w:t>
            </w:r>
          </w:p>
          <w:p w:rsidR="00F715DE" w:rsidRPr="00A353F5" w:rsidRDefault="00F715DE" w:rsidP="000C64C4">
            <w:pPr>
              <w:pStyle w:val="ListParagraph"/>
              <w:numPr>
                <w:ilvl w:val="0"/>
                <w:numId w:val="28"/>
              </w:numPr>
            </w:pPr>
            <w:r w:rsidRPr="0027628F">
              <w:rPr>
                <w:u w:val="single"/>
              </w:rPr>
              <w:t xml:space="preserve">Prepare </w:t>
            </w:r>
            <w:r w:rsidRPr="00A353F5">
              <w:t>(e.g. notify team members, request wing walkers, lock loose equipment);</w:t>
            </w:r>
          </w:p>
          <w:p w:rsidR="00F715DE" w:rsidRDefault="00F715DE" w:rsidP="000C64C4">
            <w:pPr>
              <w:pStyle w:val="ListParagraph"/>
              <w:numPr>
                <w:ilvl w:val="0"/>
                <w:numId w:val="28"/>
              </w:numPr>
            </w:pPr>
            <w:r w:rsidRPr="0027628F">
              <w:rPr>
                <w:u w:val="single"/>
              </w:rPr>
              <w:t>Monitor the threat</w:t>
            </w:r>
            <w:r w:rsidRPr="00A353F5">
              <w:t xml:space="preserve"> (</w:t>
            </w:r>
            <w:proofErr w:type="spellStart"/>
            <w:r w:rsidRPr="00A353F5">
              <w:t>recognise</w:t>
            </w:r>
            <w:proofErr w:type="spellEnd"/>
            <w:r w:rsidRPr="00A353F5">
              <w:t xml:space="preserve"> distractions, interruptions and preoccupation).</w:t>
            </w:r>
          </w:p>
          <w:p w:rsidR="00F715DE" w:rsidRDefault="00F715DE" w:rsidP="000C64C4">
            <w:pPr>
              <w:pStyle w:val="ListParagraph"/>
              <w:numPr>
                <w:ilvl w:val="0"/>
                <w:numId w:val="22"/>
              </w:numPr>
            </w:pPr>
            <w:r w:rsidRPr="004E1280">
              <w:rPr>
                <w:b/>
              </w:rPr>
              <w:t>Ask</w:t>
            </w:r>
            <w:r>
              <w:t xml:space="preserve"> who the first person responsible in threat management is, and how this person is responsible:</w:t>
            </w:r>
          </w:p>
          <w:p w:rsidR="00F715DE" w:rsidRDefault="00F715DE" w:rsidP="000C64C4">
            <w:pPr>
              <w:pStyle w:val="ListParagraph"/>
              <w:numPr>
                <w:ilvl w:val="0"/>
                <w:numId w:val="7"/>
              </w:numPr>
            </w:pPr>
            <w:r>
              <w:t>Employ necessary resources</w:t>
            </w:r>
          </w:p>
          <w:p w:rsidR="00F715DE" w:rsidRDefault="00F715DE" w:rsidP="000C64C4">
            <w:pPr>
              <w:pStyle w:val="ListParagraph"/>
              <w:numPr>
                <w:ilvl w:val="0"/>
                <w:numId w:val="7"/>
              </w:numPr>
            </w:pPr>
            <w:r>
              <w:t>Good supervisors</w:t>
            </w:r>
          </w:p>
          <w:p w:rsidR="00F715DE" w:rsidRDefault="00F715DE" w:rsidP="000C64C4">
            <w:pPr>
              <w:pStyle w:val="ListParagraph"/>
              <w:numPr>
                <w:ilvl w:val="0"/>
                <w:numId w:val="7"/>
              </w:numPr>
            </w:pPr>
            <w:r>
              <w:t>By preparing the teams (defining team roles and communication rules)</w:t>
            </w:r>
          </w:p>
          <w:p w:rsidR="00F715DE" w:rsidRDefault="00F715DE" w:rsidP="000C64C4">
            <w:pPr>
              <w:rPr>
                <w:b/>
              </w:rPr>
            </w:pPr>
          </w:p>
          <w:p w:rsidR="00F715DE" w:rsidRDefault="00F715DE" w:rsidP="000C64C4">
            <w:pPr>
              <w:pStyle w:val="ListParagraph"/>
              <w:numPr>
                <w:ilvl w:val="0"/>
                <w:numId w:val="23"/>
              </w:numPr>
            </w:pPr>
            <w:r w:rsidRPr="004E1280">
              <w:rPr>
                <w:b/>
              </w:rPr>
              <w:t>Ask</w:t>
            </w:r>
            <w:r>
              <w:t xml:space="preserve"> what the most essential in </w:t>
            </w:r>
            <w:r>
              <w:lastRenderedPageBreak/>
              <w:t>adequate thread and error management is:</w:t>
            </w:r>
          </w:p>
          <w:p w:rsidR="00F715DE" w:rsidRDefault="00F715DE" w:rsidP="000C64C4">
            <w:pPr>
              <w:pStyle w:val="ListParagraph"/>
              <w:numPr>
                <w:ilvl w:val="0"/>
                <w:numId w:val="8"/>
              </w:numPr>
              <w:ind w:left="732" w:hanging="425"/>
            </w:pPr>
            <w:r>
              <w:t>Team members who take responsibility to perform countermeasures individually</w:t>
            </w:r>
          </w:p>
          <w:p w:rsidR="00F715DE" w:rsidRDefault="00F715DE" w:rsidP="000C64C4">
            <w:pPr>
              <w:pStyle w:val="ListParagraph"/>
            </w:pPr>
          </w:p>
          <w:p w:rsidR="00F715DE" w:rsidRPr="00A353F5" w:rsidRDefault="00F715DE" w:rsidP="000C64C4">
            <w:pPr>
              <w:pStyle w:val="ListParagraph"/>
              <w:numPr>
                <w:ilvl w:val="0"/>
                <w:numId w:val="24"/>
              </w:numPr>
            </w:pPr>
            <w:r w:rsidRPr="004E1280">
              <w:rPr>
                <w:b/>
              </w:rPr>
              <w:t>Emphasize</w:t>
            </w:r>
            <w:r>
              <w:t xml:space="preserve"> that </w:t>
            </w:r>
            <w:r w:rsidRPr="004E1280">
              <w:rPr>
                <w:lang w:val="en-GB"/>
              </w:rPr>
              <w:t>during the actual aircraft turnaround, existing threats have to be monitored for possible deterioration, and vigilance has to be kept to identify new threats. Countermeasures to employ during the turnaround are e.g.: scanning what is going on around you and cross-checking other ramp workers (execution countermeasures).</w:t>
            </w:r>
          </w:p>
          <w:p w:rsidR="00F715DE" w:rsidRPr="00A353F5" w:rsidRDefault="00F715DE" w:rsidP="000C64C4">
            <w:pPr>
              <w:rPr>
                <w:lang w:val="en-GB"/>
              </w:rPr>
            </w:pPr>
          </w:p>
        </w:tc>
        <w:tc>
          <w:tcPr>
            <w:tcW w:w="691" w:type="dxa"/>
          </w:tcPr>
          <w:p w:rsidR="00F715DE" w:rsidRPr="003B3E78" w:rsidRDefault="00F715DE" w:rsidP="000C64C4">
            <w:pPr>
              <w:rPr>
                <w:b/>
              </w:rPr>
            </w:pPr>
            <w:r>
              <w:rPr>
                <w:b/>
              </w:rPr>
              <w:lastRenderedPageBreak/>
              <w:t>15</w:t>
            </w:r>
          </w:p>
        </w:tc>
        <w:tc>
          <w:tcPr>
            <w:tcW w:w="3426" w:type="dxa"/>
          </w:tcPr>
          <w:p w:rsidR="00F715DE" w:rsidRDefault="00F715DE" w:rsidP="000C64C4">
            <w:r>
              <w:rPr>
                <w:noProof/>
                <w:lang w:val="en-GB" w:eastAsia="en-GB"/>
              </w:rPr>
              <w:drawing>
                <wp:anchor distT="0" distB="0" distL="114300" distR="114300" simplePos="0" relativeHeight="251664384" behindDoc="0" locked="0" layoutInCell="1" allowOverlap="1" wp14:anchorId="229D107C" wp14:editId="7E8E307F">
                  <wp:simplePos x="0" y="0"/>
                  <wp:positionH relativeFrom="column">
                    <wp:posOffset>80645</wp:posOffset>
                  </wp:positionH>
                  <wp:positionV relativeFrom="paragraph">
                    <wp:posOffset>224155</wp:posOffset>
                  </wp:positionV>
                  <wp:extent cx="1798320" cy="125730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323" t="72731" r="82804" b="9524"/>
                          <a:stretch/>
                        </pic:blipFill>
                        <pic:spPr bwMode="auto">
                          <a:xfrm>
                            <a:off x="0" y="0"/>
                            <a:ext cx="179832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15DE" w:rsidRDefault="00F715DE" w:rsidP="000C64C4"/>
          <w:p w:rsidR="00F715DE" w:rsidRDefault="00F715DE" w:rsidP="000C64C4"/>
          <w:p w:rsidR="00F715DE" w:rsidRDefault="00F715DE" w:rsidP="000C64C4"/>
          <w:p w:rsidR="00F715DE" w:rsidRDefault="00F715DE" w:rsidP="000C64C4"/>
          <w:p w:rsidR="00F715DE" w:rsidRDefault="00F715DE" w:rsidP="000C64C4"/>
          <w:p w:rsidR="00F715DE" w:rsidRDefault="00F715DE" w:rsidP="000C64C4"/>
          <w:p w:rsidR="00F715DE" w:rsidRDefault="00F715DE" w:rsidP="000C64C4"/>
          <w:p w:rsidR="00F715DE" w:rsidRDefault="00F715DE" w:rsidP="000C64C4"/>
          <w:p w:rsidR="00F715DE" w:rsidRDefault="00F715DE" w:rsidP="000C64C4"/>
          <w:p w:rsidR="00F715DE" w:rsidRDefault="00F715DE" w:rsidP="000C64C4"/>
          <w:p w:rsidR="00F715DE" w:rsidRDefault="00F715DE" w:rsidP="000C64C4"/>
          <w:p w:rsidR="00F715DE" w:rsidRDefault="00F715DE" w:rsidP="000C64C4"/>
          <w:p w:rsidR="00F715DE" w:rsidRDefault="00F715DE" w:rsidP="000C64C4"/>
          <w:p w:rsidR="00F715DE" w:rsidRDefault="00F715DE" w:rsidP="000C64C4"/>
          <w:p w:rsidR="00F715DE" w:rsidRDefault="00F715DE" w:rsidP="000C64C4"/>
          <w:p w:rsidR="00F715DE" w:rsidRDefault="00F715DE" w:rsidP="000C64C4"/>
          <w:p w:rsidR="00F715DE" w:rsidRDefault="00F715DE" w:rsidP="000C64C4"/>
          <w:p w:rsidR="00F715DE" w:rsidRDefault="00F715DE" w:rsidP="000C64C4"/>
          <w:p w:rsidR="00F715DE" w:rsidRDefault="00F715DE" w:rsidP="000C64C4"/>
          <w:p w:rsidR="00F715DE" w:rsidRDefault="00F715DE" w:rsidP="000C64C4"/>
          <w:p w:rsidR="00F715DE" w:rsidRDefault="00F715DE" w:rsidP="000C64C4"/>
          <w:p w:rsidR="00F715DE" w:rsidRDefault="00F715DE" w:rsidP="000C64C4">
            <w:r>
              <w:rPr>
                <w:noProof/>
                <w:lang w:val="en-GB" w:eastAsia="en-GB"/>
              </w:rPr>
              <w:drawing>
                <wp:anchor distT="0" distB="0" distL="114300" distR="114300" simplePos="0" relativeHeight="251665408" behindDoc="0" locked="0" layoutInCell="1" allowOverlap="1" wp14:anchorId="2FE774F8" wp14:editId="5D7F1918">
                  <wp:simplePos x="0" y="0"/>
                  <wp:positionH relativeFrom="column">
                    <wp:posOffset>72390</wp:posOffset>
                  </wp:positionH>
                  <wp:positionV relativeFrom="paragraph">
                    <wp:posOffset>258445</wp:posOffset>
                  </wp:positionV>
                  <wp:extent cx="1798955" cy="12573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323" t="15873" r="82969" b="66572"/>
                          <a:stretch/>
                        </pic:blipFill>
                        <pic:spPr bwMode="auto">
                          <a:xfrm>
                            <a:off x="0" y="0"/>
                            <a:ext cx="1798955"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15DE" w:rsidRDefault="00F715DE" w:rsidP="000C64C4"/>
          <w:p w:rsidR="00F715DE" w:rsidRDefault="00F715DE" w:rsidP="000C64C4"/>
          <w:p w:rsidR="00F715DE" w:rsidRDefault="00F715DE" w:rsidP="000C64C4"/>
        </w:tc>
      </w:tr>
      <w:tr w:rsidR="00F715DE" w:rsidTr="000C64C4">
        <w:tc>
          <w:tcPr>
            <w:tcW w:w="1377" w:type="dxa"/>
            <w:vMerge w:val="restart"/>
          </w:tcPr>
          <w:p w:rsidR="00F715DE" w:rsidRPr="00CE5770" w:rsidRDefault="00F715DE" w:rsidP="000C64C4">
            <w:pPr>
              <w:rPr>
                <w:b/>
              </w:rPr>
            </w:pPr>
          </w:p>
        </w:tc>
        <w:tc>
          <w:tcPr>
            <w:tcW w:w="1430" w:type="dxa"/>
            <w:vMerge w:val="restart"/>
          </w:tcPr>
          <w:p w:rsidR="00F715DE" w:rsidRPr="00543692" w:rsidRDefault="00F715DE" w:rsidP="000C64C4">
            <w:pPr>
              <w:rPr>
                <w:b/>
              </w:rPr>
            </w:pPr>
            <w:r w:rsidRPr="00543692">
              <w:rPr>
                <w:b/>
              </w:rPr>
              <w:t>Error management</w:t>
            </w:r>
          </w:p>
        </w:tc>
        <w:tc>
          <w:tcPr>
            <w:tcW w:w="2415" w:type="dxa"/>
            <w:vMerge w:val="restart"/>
          </w:tcPr>
          <w:p w:rsidR="00F715DE" w:rsidRDefault="00F715DE" w:rsidP="000C64C4">
            <w:pPr>
              <w:pStyle w:val="ListParagraph"/>
              <w:numPr>
                <w:ilvl w:val="0"/>
                <w:numId w:val="4"/>
              </w:numPr>
              <w:ind w:left="360"/>
              <w:rPr>
                <w:rFonts w:eastAsia="Times New Roman" w:cstheme="minorHAnsi"/>
                <w:lang w:val="en-GB" w:eastAsia="en-GB"/>
              </w:rPr>
            </w:pPr>
            <w:r w:rsidRPr="0027628F">
              <w:rPr>
                <w:rFonts w:eastAsia="Times New Roman" w:cstheme="minorHAnsi"/>
                <w:lang w:val="en-GB" w:eastAsia="en-GB"/>
              </w:rPr>
              <w:t>Knowledge on error types and consequences (what can go wrong?)</w:t>
            </w:r>
          </w:p>
          <w:p w:rsidR="00F715DE" w:rsidRDefault="00F715DE" w:rsidP="000C64C4">
            <w:pPr>
              <w:pStyle w:val="ListParagraph"/>
              <w:ind w:left="360"/>
              <w:rPr>
                <w:rFonts w:eastAsia="Times New Roman" w:cstheme="minorHAnsi"/>
                <w:lang w:val="en-GB" w:eastAsia="en-GB"/>
              </w:rPr>
            </w:pPr>
          </w:p>
          <w:p w:rsidR="00F715DE" w:rsidRPr="0027628F" w:rsidRDefault="00F715DE" w:rsidP="000C64C4">
            <w:pPr>
              <w:pStyle w:val="ListParagraph"/>
              <w:numPr>
                <w:ilvl w:val="0"/>
                <w:numId w:val="30"/>
              </w:numPr>
              <w:rPr>
                <w:rFonts w:eastAsia="Times New Roman" w:cstheme="minorHAnsi"/>
                <w:lang w:val="en-GB" w:eastAsia="en-GB"/>
              </w:rPr>
            </w:pPr>
            <w:r w:rsidRPr="0027628F">
              <w:rPr>
                <w:rFonts w:eastAsia="Times New Roman" w:cstheme="minorHAnsi"/>
                <w:lang w:val="en-GB" w:eastAsia="en-GB"/>
              </w:rPr>
              <w:t>Identifies errors</w:t>
            </w:r>
          </w:p>
          <w:p w:rsidR="00F715DE" w:rsidRPr="0027628F" w:rsidRDefault="00F715DE" w:rsidP="000C64C4">
            <w:pPr>
              <w:pStyle w:val="ListParagraph"/>
              <w:numPr>
                <w:ilvl w:val="0"/>
                <w:numId w:val="30"/>
              </w:numPr>
              <w:rPr>
                <w:rFonts w:eastAsia="Times New Roman" w:cstheme="minorHAnsi"/>
                <w:lang w:val="nl-NL" w:eastAsia="en-GB"/>
              </w:rPr>
            </w:pPr>
            <w:proofErr w:type="spellStart"/>
            <w:r w:rsidRPr="0027628F">
              <w:rPr>
                <w:rFonts w:eastAsia="Times New Roman" w:cstheme="minorHAnsi"/>
                <w:lang w:val="nl-NL" w:eastAsia="en-GB"/>
              </w:rPr>
              <w:t>Reports</w:t>
            </w:r>
            <w:proofErr w:type="spellEnd"/>
            <w:r w:rsidRPr="0027628F">
              <w:rPr>
                <w:rFonts w:eastAsia="Times New Roman" w:cstheme="minorHAnsi"/>
                <w:lang w:val="nl-NL" w:eastAsia="en-GB"/>
              </w:rPr>
              <w:t xml:space="preserve"> </w:t>
            </w:r>
            <w:proofErr w:type="spellStart"/>
            <w:r w:rsidRPr="0027628F">
              <w:rPr>
                <w:rFonts w:eastAsia="Times New Roman" w:cstheme="minorHAnsi"/>
                <w:lang w:val="nl-NL" w:eastAsia="en-GB"/>
              </w:rPr>
              <w:t>errors</w:t>
            </w:r>
            <w:proofErr w:type="spellEnd"/>
            <w:r w:rsidRPr="0027628F">
              <w:rPr>
                <w:rFonts w:eastAsia="Times New Roman" w:cstheme="minorHAnsi"/>
                <w:lang w:val="nl-NL" w:eastAsia="en-GB"/>
              </w:rPr>
              <w:t xml:space="preserve"> without </w:t>
            </w:r>
            <w:proofErr w:type="spellStart"/>
            <w:r w:rsidRPr="0027628F">
              <w:rPr>
                <w:rFonts w:eastAsia="Times New Roman" w:cstheme="minorHAnsi"/>
                <w:lang w:val="nl-NL" w:eastAsia="en-GB"/>
              </w:rPr>
              <w:t>losing</w:t>
            </w:r>
            <w:proofErr w:type="spellEnd"/>
            <w:r w:rsidRPr="0027628F">
              <w:rPr>
                <w:rFonts w:eastAsia="Times New Roman" w:cstheme="minorHAnsi"/>
                <w:lang w:val="nl-NL" w:eastAsia="en-GB"/>
              </w:rPr>
              <w:t xml:space="preserve"> face</w:t>
            </w:r>
          </w:p>
          <w:p w:rsidR="00F715DE" w:rsidRPr="00B25D21" w:rsidRDefault="00F715DE" w:rsidP="000C64C4">
            <w:pPr>
              <w:rPr>
                <w:lang w:val="nl-NL"/>
              </w:rPr>
            </w:pPr>
          </w:p>
        </w:tc>
        <w:tc>
          <w:tcPr>
            <w:tcW w:w="3883" w:type="dxa"/>
          </w:tcPr>
          <w:p w:rsidR="00F715DE" w:rsidRPr="0027628F" w:rsidRDefault="00F715DE" w:rsidP="000C64C4">
            <w:pPr>
              <w:pStyle w:val="ListParagraph"/>
              <w:ind w:left="360"/>
            </w:pPr>
          </w:p>
          <w:p w:rsidR="00F715DE" w:rsidRDefault="00F715DE" w:rsidP="000C64C4">
            <w:pPr>
              <w:pStyle w:val="ListParagraph"/>
              <w:numPr>
                <w:ilvl w:val="0"/>
                <w:numId w:val="34"/>
              </w:numPr>
            </w:pPr>
            <w:r w:rsidRPr="0027628F">
              <w:rPr>
                <w:b/>
              </w:rPr>
              <w:t xml:space="preserve">Emphasize </w:t>
            </w:r>
            <w:r>
              <w:t>that errors are human</w:t>
            </w:r>
          </w:p>
          <w:p w:rsidR="00F715DE" w:rsidRDefault="00F715DE" w:rsidP="000C64C4">
            <w:pPr>
              <w:ind w:left="307" w:hanging="284"/>
              <w:rPr>
                <w:b/>
              </w:rPr>
            </w:pPr>
          </w:p>
          <w:p w:rsidR="00F715DE" w:rsidRDefault="00F715DE" w:rsidP="000C64C4">
            <w:pPr>
              <w:pStyle w:val="ListParagraph"/>
              <w:numPr>
                <w:ilvl w:val="0"/>
                <w:numId w:val="34"/>
              </w:numPr>
            </w:pPr>
            <w:r w:rsidRPr="0027628F">
              <w:rPr>
                <w:b/>
              </w:rPr>
              <w:t>Emphasize</w:t>
            </w:r>
            <w:r>
              <w:t xml:space="preserve"> that all people make errors, also ramp personnel during the aircraft turnaround process.</w:t>
            </w:r>
          </w:p>
          <w:p w:rsidR="00F715DE" w:rsidRDefault="00F715DE" w:rsidP="000C64C4"/>
          <w:p w:rsidR="00F715DE" w:rsidRDefault="00F715DE" w:rsidP="000C64C4"/>
          <w:p w:rsidR="00F715DE" w:rsidRDefault="00F715DE" w:rsidP="000C64C4"/>
          <w:p w:rsidR="00F715DE" w:rsidRDefault="00F715DE" w:rsidP="000C64C4"/>
          <w:p w:rsidR="00F715DE" w:rsidRPr="00543692" w:rsidRDefault="00F715DE" w:rsidP="000C64C4">
            <w:pPr>
              <w:rPr>
                <w:lang w:val="en-GB"/>
              </w:rPr>
            </w:pPr>
            <w:r>
              <w:t xml:space="preserve">Try to put yourselves in the other persons’ place, maybe that helps understanding the error; it was night, visibility was bad, you were tired, you were working with new people/tools/procedures, there was stress because of a delay, etc…. </w:t>
            </w:r>
          </w:p>
        </w:tc>
        <w:tc>
          <w:tcPr>
            <w:tcW w:w="691" w:type="dxa"/>
          </w:tcPr>
          <w:p w:rsidR="00F715DE" w:rsidRPr="003B3E78" w:rsidRDefault="00F715DE" w:rsidP="000C64C4">
            <w:pPr>
              <w:rPr>
                <w:b/>
              </w:rPr>
            </w:pPr>
            <w:r>
              <w:rPr>
                <w:b/>
              </w:rPr>
              <w:t>5</w:t>
            </w:r>
          </w:p>
        </w:tc>
        <w:tc>
          <w:tcPr>
            <w:tcW w:w="3426" w:type="dxa"/>
          </w:tcPr>
          <w:p w:rsidR="00F715DE" w:rsidRDefault="00F715DE" w:rsidP="000C64C4"/>
          <w:p w:rsidR="00F715DE" w:rsidRDefault="00F715DE" w:rsidP="000C64C4">
            <w:r>
              <w:rPr>
                <w:noProof/>
                <w:lang w:val="en-GB" w:eastAsia="en-GB"/>
              </w:rPr>
              <w:lastRenderedPageBreak/>
              <w:drawing>
                <wp:anchor distT="0" distB="0" distL="114300" distR="114300" simplePos="0" relativeHeight="251667456" behindDoc="0" locked="0" layoutInCell="1" allowOverlap="1" wp14:anchorId="6FF2A71A" wp14:editId="4B01742D">
                  <wp:simplePos x="0" y="0"/>
                  <wp:positionH relativeFrom="column">
                    <wp:posOffset>72390</wp:posOffset>
                  </wp:positionH>
                  <wp:positionV relativeFrom="paragraph">
                    <wp:posOffset>1466215</wp:posOffset>
                  </wp:positionV>
                  <wp:extent cx="1798955" cy="1247775"/>
                  <wp:effectExtent l="0" t="0" r="0" b="952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323" t="72526" r="82969" b="10052"/>
                          <a:stretch/>
                        </pic:blipFill>
                        <pic:spPr bwMode="auto">
                          <a:xfrm>
                            <a:off x="0" y="0"/>
                            <a:ext cx="1798955"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6432" behindDoc="0" locked="0" layoutInCell="1" allowOverlap="1" wp14:anchorId="11D2B333" wp14:editId="5B315EA1">
                  <wp:simplePos x="0" y="0"/>
                  <wp:positionH relativeFrom="column">
                    <wp:posOffset>73025</wp:posOffset>
                  </wp:positionH>
                  <wp:positionV relativeFrom="paragraph">
                    <wp:posOffset>-1270</wp:posOffset>
                  </wp:positionV>
                  <wp:extent cx="1798955" cy="125730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323" t="53775" r="82969" b="28670"/>
                          <a:stretch/>
                        </pic:blipFill>
                        <pic:spPr bwMode="auto">
                          <a:xfrm>
                            <a:off x="0" y="0"/>
                            <a:ext cx="1798955"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15DE" w:rsidRDefault="00F715DE" w:rsidP="000C64C4">
            <w:r>
              <w:rPr>
                <w:noProof/>
                <w:lang w:val="en-GB" w:eastAsia="en-GB"/>
              </w:rPr>
              <w:drawing>
                <wp:anchor distT="0" distB="0" distL="114300" distR="114300" simplePos="0" relativeHeight="251668480" behindDoc="0" locked="0" layoutInCell="1" allowOverlap="1" wp14:anchorId="10081BAF" wp14:editId="221AD035">
                  <wp:simplePos x="0" y="0"/>
                  <wp:positionH relativeFrom="column">
                    <wp:posOffset>88900</wp:posOffset>
                  </wp:positionH>
                  <wp:positionV relativeFrom="paragraph">
                    <wp:posOffset>95885</wp:posOffset>
                  </wp:positionV>
                  <wp:extent cx="1799590" cy="1266825"/>
                  <wp:effectExtent l="0" t="0" r="0"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488" t="15873" r="82804" b="66440"/>
                          <a:stretch/>
                        </pic:blipFill>
                        <pic:spPr bwMode="auto">
                          <a:xfrm>
                            <a:off x="0" y="0"/>
                            <a:ext cx="1799590" cy="126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715DE" w:rsidTr="000C64C4">
        <w:tc>
          <w:tcPr>
            <w:tcW w:w="1377" w:type="dxa"/>
            <w:vMerge/>
          </w:tcPr>
          <w:p w:rsidR="00F715DE" w:rsidRPr="00CE5770" w:rsidRDefault="00F715DE" w:rsidP="000C64C4">
            <w:pPr>
              <w:rPr>
                <w:b/>
              </w:rPr>
            </w:pPr>
          </w:p>
        </w:tc>
        <w:tc>
          <w:tcPr>
            <w:tcW w:w="1430" w:type="dxa"/>
            <w:vMerge/>
          </w:tcPr>
          <w:p w:rsidR="00F715DE" w:rsidRPr="00543692" w:rsidRDefault="00F715DE" w:rsidP="000C64C4">
            <w:pPr>
              <w:rPr>
                <w:b/>
              </w:rPr>
            </w:pPr>
          </w:p>
        </w:tc>
        <w:tc>
          <w:tcPr>
            <w:tcW w:w="2415" w:type="dxa"/>
            <w:vMerge/>
          </w:tcPr>
          <w:p w:rsidR="00F715DE" w:rsidRPr="00EE2F87" w:rsidRDefault="00F715DE" w:rsidP="000C64C4">
            <w:pPr>
              <w:rPr>
                <w:rFonts w:ascii="Verdana" w:eastAsia="Times New Roman" w:hAnsi="Verdana" w:cs="Times New Roman"/>
                <w:sz w:val="16"/>
                <w:szCs w:val="16"/>
                <w:lang w:val="en-GB" w:eastAsia="en-GB"/>
              </w:rPr>
            </w:pPr>
          </w:p>
        </w:tc>
        <w:tc>
          <w:tcPr>
            <w:tcW w:w="3883" w:type="dxa"/>
          </w:tcPr>
          <w:p w:rsidR="00F715DE" w:rsidRDefault="00F715DE" w:rsidP="000C64C4">
            <w:pPr>
              <w:pStyle w:val="ListParagraph"/>
              <w:numPr>
                <w:ilvl w:val="0"/>
                <w:numId w:val="25"/>
              </w:numPr>
            </w:pPr>
            <w:r w:rsidRPr="001B6C5F">
              <w:rPr>
                <w:b/>
              </w:rPr>
              <w:t>Emphasize</w:t>
            </w:r>
            <w:r>
              <w:t xml:space="preserve"> that all people make errors, also ramp personnel during the A/C turnaround process, but what matters are the responses to errors made:</w:t>
            </w:r>
          </w:p>
          <w:p w:rsidR="00F715DE" w:rsidRPr="00C464DE" w:rsidRDefault="00F715DE" w:rsidP="000C64C4">
            <w:pPr>
              <w:pStyle w:val="BodyText"/>
              <w:numPr>
                <w:ilvl w:val="0"/>
                <w:numId w:val="26"/>
              </w:numPr>
              <w:jc w:val="both"/>
              <w:rPr>
                <w:rFonts w:asciiTheme="minorHAnsi" w:eastAsiaTheme="minorHAnsi" w:hAnsiTheme="minorHAnsi" w:cstheme="minorBidi"/>
                <w:sz w:val="22"/>
                <w:szCs w:val="22"/>
                <w:lang w:val="en-US" w:eastAsia="en-US"/>
              </w:rPr>
            </w:pPr>
            <w:r w:rsidRPr="00C464DE">
              <w:rPr>
                <w:rFonts w:asciiTheme="minorHAnsi" w:eastAsiaTheme="minorHAnsi" w:hAnsiTheme="minorHAnsi" w:cstheme="minorBidi"/>
                <w:sz w:val="22"/>
                <w:szCs w:val="22"/>
                <w:lang w:val="en-US" w:eastAsia="en-US"/>
              </w:rPr>
              <w:t>Ignored;</w:t>
            </w:r>
          </w:p>
          <w:p w:rsidR="00F715DE" w:rsidRPr="00C464DE" w:rsidRDefault="00F715DE" w:rsidP="000C64C4">
            <w:pPr>
              <w:pStyle w:val="BodyText"/>
              <w:numPr>
                <w:ilvl w:val="0"/>
                <w:numId w:val="26"/>
              </w:numPr>
              <w:jc w:val="both"/>
              <w:rPr>
                <w:rFonts w:asciiTheme="minorHAnsi" w:eastAsiaTheme="minorHAnsi" w:hAnsiTheme="minorHAnsi" w:cstheme="minorBidi"/>
                <w:sz w:val="22"/>
                <w:szCs w:val="22"/>
                <w:lang w:val="en-US" w:eastAsia="en-US"/>
              </w:rPr>
            </w:pPr>
            <w:r w:rsidRPr="00C464DE">
              <w:rPr>
                <w:rFonts w:asciiTheme="minorHAnsi" w:eastAsiaTheme="minorHAnsi" w:hAnsiTheme="minorHAnsi" w:cstheme="minorBidi"/>
                <w:sz w:val="22"/>
                <w:szCs w:val="22"/>
                <w:lang w:val="en-US" w:eastAsia="en-US"/>
              </w:rPr>
              <w:t>Exacerbated; or</w:t>
            </w:r>
          </w:p>
          <w:p w:rsidR="00F715DE" w:rsidRPr="00C464DE" w:rsidRDefault="00F715DE" w:rsidP="000C64C4">
            <w:pPr>
              <w:pStyle w:val="BodyText"/>
              <w:numPr>
                <w:ilvl w:val="0"/>
                <w:numId w:val="26"/>
              </w:numPr>
              <w:jc w:val="both"/>
              <w:rPr>
                <w:rFonts w:asciiTheme="minorHAnsi" w:eastAsiaTheme="minorHAnsi" w:hAnsiTheme="minorHAnsi" w:cstheme="minorBidi"/>
                <w:sz w:val="22"/>
                <w:szCs w:val="22"/>
                <w:lang w:val="en-US" w:eastAsia="en-US"/>
              </w:rPr>
            </w:pPr>
            <w:r w:rsidRPr="00C464DE">
              <w:rPr>
                <w:rFonts w:asciiTheme="minorHAnsi" w:eastAsiaTheme="minorHAnsi" w:hAnsiTheme="minorHAnsi" w:cstheme="minorBidi"/>
                <w:sz w:val="22"/>
                <w:szCs w:val="22"/>
                <w:lang w:val="en-US" w:eastAsia="en-US"/>
              </w:rPr>
              <w:t>Trapped.</w:t>
            </w:r>
          </w:p>
          <w:p w:rsidR="00F715DE" w:rsidRDefault="00F715DE" w:rsidP="000C64C4">
            <w:pPr>
              <w:pStyle w:val="BodyText"/>
              <w:rPr>
                <w:rFonts w:asciiTheme="minorHAnsi" w:eastAsiaTheme="minorHAnsi" w:hAnsiTheme="minorHAnsi" w:cstheme="minorBidi"/>
                <w:b/>
                <w:sz w:val="22"/>
                <w:szCs w:val="22"/>
                <w:lang w:val="en-US" w:eastAsia="en-US"/>
              </w:rPr>
            </w:pPr>
          </w:p>
          <w:p w:rsidR="00F715DE" w:rsidRPr="001B6C5F" w:rsidRDefault="00F715DE" w:rsidP="000C64C4">
            <w:pPr>
              <w:pStyle w:val="BodyText"/>
              <w:numPr>
                <w:ilvl w:val="0"/>
                <w:numId w:val="27"/>
              </w:numPr>
              <w:rPr>
                <w:lang w:val="en-US"/>
              </w:rPr>
            </w:pPr>
            <w:r w:rsidRPr="00543692">
              <w:rPr>
                <w:rFonts w:asciiTheme="minorHAnsi" w:eastAsiaTheme="minorHAnsi" w:hAnsiTheme="minorHAnsi" w:cstheme="minorBidi"/>
                <w:b/>
                <w:sz w:val="22"/>
                <w:szCs w:val="22"/>
                <w:lang w:val="en-US" w:eastAsia="en-US"/>
              </w:rPr>
              <w:t>E</w:t>
            </w:r>
            <w:r>
              <w:rPr>
                <w:rFonts w:asciiTheme="minorHAnsi" w:eastAsiaTheme="minorHAnsi" w:hAnsiTheme="minorHAnsi" w:cstheme="minorBidi"/>
                <w:b/>
                <w:sz w:val="22"/>
                <w:szCs w:val="22"/>
                <w:lang w:val="en-US" w:eastAsia="en-US"/>
              </w:rPr>
              <w:t>xplain</w:t>
            </w:r>
            <w:r>
              <w:rPr>
                <w:rFonts w:asciiTheme="minorHAnsi" w:eastAsiaTheme="minorHAnsi" w:hAnsiTheme="minorHAnsi" w:cstheme="minorBidi"/>
                <w:sz w:val="22"/>
                <w:szCs w:val="22"/>
                <w:lang w:val="en-US" w:eastAsia="en-US"/>
              </w:rPr>
              <w:t xml:space="preserve"> that</w:t>
            </w:r>
            <w:r w:rsidRPr="00543692">
              <w:rPr>
                <w:rFonts w:asciiTheme="minorHAnsi" w:eastAsiaTheme="minorHAnsi" w:hAnsiTheme="minorHAnsi" w:cstheme="minorBidi"/>
                <w:sz w:val="22"/>
                <w:szCs w:val="22"/>
                <w:lang w:val="en-US" w:eastAsia="en-US"/>
              </w:rPr>
              <w:t xml:space="preserve"> to prevent incidents and accidents it is of vital importance to trap errors made during the aircraft turnaround. </w:t>
            </w:r>
          </w:p>
          <w:p w:rsidR="00F715DE" w:rsidRDefault="00F715DE" w:rsidP="000C64C4">
            <w:pPr>
              <w:pStyle w:val="BodyText"/>
              <w:numPr>
                <w:ilvl w:val="1"/>
                <w:numId w:val="27"/>
              </w:numPr>
              <w:tabs>
                <w:tab w:val="clear" w:pos="360"/>
                <w:tab w:val="num" w:pos="590"/>
              </w:tabs>
              <w:ind w:left="590" w:hanging="283"/>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This includes </w:t>
            </w:r>
            <w:r w:rsidRPr="001B6C5F">
              <w:rPr>
                <w:rFonts w:asciiTheme="minorHAnsi" w:eastAsiaTheme="minorHAnsi" w:hAnsiTheme="minorHAnsi" w:cstheme="minorBidi"/>
                <w:sz w:val="22"/>
                <w:szCs w:val="22"/>
                <w:lang w:val="en-US" w:eastAsia="en-US"/>
              </w:rPr>
              <w:t>reporting of errors</w:t>
            </w:r>
            <w:r>
              <w:rPr>
                <w:rFonts w:asciiTheme="minorHAnsi" w:eastAsiaTheme="minorHAnsi" w:hAnsiTheme="minorHAnsi" w:cstheme="minorBidi"/>
                <w:sz w:val="22"/>
                <w:szCs w:val="22"/>
                <w:lang w:val="en-US" w:eastAsia="en-US"/>
              </w:rPr>
              <w:t xml:space="preserve"> and unsafe situations!</w:t>
            </w:r>
          </w:p>
          <w:p w:rsidR="00F715DE" w:rsidRDefault="00F715DE" w:rsidP="000C64C4">
            <w:pPr>
              <w:pStyle w:val="BodyText"/>
              <w:numPr>
                <w:ilvl w:val="1"/>
                <w:numId w:val="27"/>
              </w:numPr>
              <w:tabs>
                <w:tab w:val="clear" w:pos="360"/>
                <w:tab w:val="num" w:pos="590"/>
              </w:tabs>
              <w:ind w:left="590" w:hanging="283"/>
              <w:rPr>
                <w:rFonts w:asciiTheme="minorHAnsi" w:eastAsiaTheme="minorHAnsi" w:hAnsiTheme="minorHAnsi" w:cstheme="minorBidi"/>
                <w:sz w:val="22"/>
                <w:szCs w:val="22"/>
                <w:lang w:val="en-US" w:eastAsia="en-US"/>
              </w:rPr>
            </w:pPr>
            <w:r w:rsidRPr="00543692">
              <w:rPr>
                <w:rFonts w:asciiTheme="minorHAnsi" w:eastAsiaTheme="minorHAnsi" w:hAnsiTheme="minorHAnsi" w:cstheme="minorBidi"/>
                <w:sz w:val="22"/>
                <w:szCs w:val="22"/>
                <w:lang w:val="en-US" w:eastAsia="en-US"/>
              </w:rPr>
              <w:lastRenderedPageBreak/>
              <w:t xml:space="preserve">This requires team situation awareness and an active attitude from team members to trap and correct errors – not only their own, but also errors made by fellow workers. </w:t>
            </w:r>
            <w:r>
              <w:rPr>
                <w:rFonts w:asciiTheme="minorHAnsi" w:eastAsiaTheme="minorHAnsi" w:hAnsiTheme="minorHAnsi" w:cstheme="minorBidi"/>
                <w:sz w:val="22"/>
                <w:szCs w:val="22"/>
                <w:lang w:val="en-US" w:eastAsia="en-US"/>
              </w:rPr>
              <w:t xml:space="preserve"> </w:t>
            </w:r>
          </w:p>
          <w:p w:rsidR="00F715DE" w:rsidRDefault="00F715DE" w:rsidP="000C64C4">
            <w:pPr>
              <w:pStyle w:val="BodyText"/>
              <w:numPr>
                <w:ilvl w:val="1"/>
                <w:numId w:val="27"/>
              </w:numPr>
              <w:tabs>
                <w:tab w:val="clear" w:pos="360"/>
                <w:tab w:val="num" w:pos="590"/>
              </w:tabs>
              <w:ind w:left="590" w:hanging="283"/>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This, in turn, requires a speak-up atmosphere within the team.</w:t>
            </w:r>
          </w:p>
          <w:p w:rsidR="00F715DE" w:rsidRPr="003B3E78" w:rsidRDefault="00F715DE" w:rsidP="000C64C4">
            <w:pPr>
              <w:pStyle w:val="BodyText"/>
              <w:rPr>
                <w:lang w:val="en-US"/>
              </w:rPr>
            </w:pPr>
          </w:p>
        </w:tc>
        <w:tc>
          <w:tcPr>
            <w:tcW w:w="691" w:type="dxa"/>
          </w:tcPr>
          <w:p w:rsidR="00F715DE" w:rsidRPr="003B3E78" w:rsidRDefault="00F715DE" w:rsidP="000C64C4">
            <w:pPr>
              <w:rPr>
                <w:b/>
              </w:rPr>
            </w:pPr>
            <w:r>
              <w:rPr>
                <w:b/>
              </w:rPr>
              <w:lastRenderedPageBreak/>
              <w:t>10</w:t>
            </w:r>
          </w:p>
        </w:tc>
        <w:tc>
          <w:tcPr>
            <w:tcW w:w="3426" w:type="dxa"/>
          </w:tcPr>
          <w:p w:rsidR="00F715DE" w:rsidRDefault="00F715DE" w:rsidP="000C64C4">
            <w:pPr>
              <w:rPr>
                <w:noProof/>
              </w:rPr>
            </w:pPr>
            <w:r>
              <w:rPr>
                <w:noProof/>
                <w:lang w:val="en-GB" w:eastAsia="en-GB"/>
              </w:rPr>
              <w:drawing>
                <wp:anchor distT="0" distB="0" distL="114300" distR="114300" simplePos="0" relativeHeight="251669504" behindDoc="0" locked="0" layoutInCell="1" allowOverlap="1" wp14:anchorId="79B24D9A" wp14:editId="485810AB">
                  <wp:simplePos x="0" y="0"/>
                  <wp:positionH relativeFrom="column">
                    <wp:posOffset>98425</wp:posOffset>
                  </wp:positionH>
                  <wp:positionV relativeFrom="paragraph">
                    <wp:posOffset>189230</wp:posOffset>
                  </wp:positionV>
                  <wp:extent cx="1799590" cy="1266825"/>
                  <wp:effectExtent l="0" t="0" r="0" b="952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488" t="34756" r="82804" b="47556"/>
                          <a:stretch/>
                        </pic:blipFill>
                        <pic:spPr bwMode="auto">
                          <a:xfrm>
                            <a:off x="0" y="0"/>
                            <a:ext cx="1799590" cy="126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15DE" w:rsidRDefault="00F715DE" w:rsidP="000C64C4">
            <w:pPr>
              <w:rPr>
                <w:noProof/>
              </w:rPr>
            </w:pPr>
          </w:p>
          <w:p w:rsidR="00F715DE" w:rsidRDefault="00F715DE" w:rsidP="000C64C4">
            <w:pPr>
              <w:rPr>
                <w:noProof/>
              </w:rPr>
            </w:pPr>
          </w:p>
          <w:p w:rsidR="00F715DE" w:rsidRDefault="00F715DE" w:rsidP="000C64C4">
            <w:pPr>
              <w:rPr>
                <w:noProof/>
              </w:rPr>
            </w:pPr>
          </w:p>
          <w:p w:rsidR="00F715DE" w:rsidRDefault="00F715DE" w:rsidP="000C64C4">
            <w:pPr>
              <w:rPr>
                <w:noProof/>
              </w:rPr>
            </w:pPr>
          </w:p>
          <w:p w:rsidR="00F715DE" w:rsidRDefault="00F715DE" w:rsidP="000C64C4">
            <w:pPr>
              <w:rPr>
                <w:noProof/>
              </w:rPr>
            </w:pPr>
          </w:p>
          <w:p w:rsidR="00F715DE" w:rsidRDefault="00F715DE" w:rsidP="000C64C4">
            <w:pPr>
              <w:rPr>
                <w:noProof/>
              </w:rPr>
            </w:pPr>
          </w:p>
          <w:p w:rsidR="00F715DE" w:rsidRDefault="00F715DE" w:rsidP="000C64C4">
            <w:pPr>
              <w:rPr>
                <w:noProof/>
              </w:rPr>
            </w:pPr>
          </w:p>
          <w:p w:rsidR="00F715DE" w:rsidRPr="00543692" w:rsidRDefault="00F715DE" w:rsidP="000C64C4">
            <w:pPr>
              <w:rPr>
                <w:noProof/>
              </w:rPr>
            </w:pPr>
          </w:p>
        </w:tc>
      </w:tr>
      <w:tr w:rsidR="00F715DE" w:rsidTr="000C64C4">
        <w:tc>
          <w:tcPr>
            <w:tcW w:w="1377" w:type="dxa"/>
            <w:vMerge/>
          </w:tcPr>
          <w:p w:rsidR="00F715DE" w:rsidRPr="00CE5770" w:rsidRDefault="00F715DE" w:rsidP="000C64C4">
            <w:pPr>
              <w:rPr>
                <w:b/>
              </w:rPr>
            </w:pPr>
          </w:p>
        </w:tc>
        <w:tc>
          <w:tcPr>
            <w:tcW w:w="1430" w:type="dxa"/>
            <w:vMerge/>
          </w:tcPr>
          <w:p w:rsidR="00F715DE" w:rsidRPr="00543692" w:rsidRDefault="00F715DE" w:rsidP="000C64C4">
            <w:pPr>
              <w:rPr>
                <w:b/>
              </w:rPr>
            </w:pPr>
          </w:p>
        </w:tc>
        <w:tc>
          <w:tcPr>
            <w:tcW w:w="2415" w:type="dxa"/>
            <w:vMerge w:val="restart"/>
          </w:tcPr>
          <w:p w:rsidR="00F715DE" w:rsidRPr="00EE2F87" w:rsidRDefault="00F715DE" w:rsidP="000C64C4">
            <w:pPr>
              <w:rPr>
                <w:rFonts w:ascii="Verdana" w:eastAsia="Times New Roman" w:hAnsi="Verdana" w:cs="Times New Roman"/>
                <w:sz w:val="16"/>
                <w:szCs w:val="16"/>
                <w:lang w:val="en-GB" w:eastAsia="en-GB"/>
              </w:rPr>
            </w:pPr>
          </w:p>
        </w:tc>
        <w:tc>
          <w:tcPr>
            <w:tcW w:w="3883" w:type="dxa"/>
          </w:tcPr>
          <w:p w:rsidR="00F715DE" w:rsidRDefault="00F715DE" w:rsidP="000C64C4">
            <w:pPr>
              <w:pStyle w:val="BodyText"/>
              <w:numPr>
                <w:ilvl w:val="0"/>
                <w:numId w:val="27"/>
              </w:numPr>
              <w:rPr>
                <w:rFonts w:asciiTheme="minorHAnsi" w:eastAsiaTheme="minorHAnsi" w:hAnsiTheme="minorHAnsi" w:cstheme="minorBidi"/>
                <w:sz w:val="22"/>
                <w:szCs w:val="22"/>
                <w:lang w:val="en-US" w:eastAsia="en-US"/>
              </w:rPr>
            </w:pPr>
            <w:r w:rsidRPr="00A029D6">
              <w:rPr>
                <w:rFonts w:asciiTheme="minorHAnsi" w:eastAsiaTheme="minorHAnsi" w:hAnsiTheme="minorHAnsi" w:cstheme="minorBidi"/>
                <w:b/>
                <w:sz w:val="22"/>
                <w:szCs w:val="22"/>
                <w:lang w:val="en-US" w:eastAsia="en-US"/>
              </w:rPr>
              <w:t>Read</w:t>
            </w:r>
            <w:r w:rsidRPr="00A029D6">
              <w:rPr>
                <w:rFonts w:asciiTheme="minorHAnsi" w:eastAsiaTheme="minorHAnsi" w:hAnsiTheme="minorHAnsi" w:cstheme="minorBidi"/>
                <w:sz w:val="22"/>
                <w:szCs w:val="22"/>
                <w:lang w:val="en-US" w:eastAsia="en-US"/>
              </w:rPr>
              <w:t xml:space="preserve"> the slide ‘I could have saved a life that day’</w:t>
            </w:r>
          </w:p>
          <w:p w:rsidR="00F715DE" w:rsidRPr="00543692" w:rsidRDefault="00F715DE" w:rsidP="000C64C4">
            <w:pPr>
              <w:pStyle w:val="BodyText"/>
              <w:rPr>
                <w:rFonts w:asciiTheme="minorHAnsi" w:eastAsiaTheme="minorHAnsi" w:hAnsiTheme="minorHAnsi" w:cstheme="minorBidi"/>
                <w:b/>
                <w:sz w:val="22"/>
                <w:szCs w:val="22"/>
                <w:lang w:val="en-US" w:eastAsia="en-US"/>
              </w:rPr>
            </w:pPr>
            <w:r>
              <w:rPr>
                <w:rFonts w:asciiTheme="minorHAnsi" w:eastAsiaTheme="minorHAnsi" w:hAnsiTheme="minorHAnsi" w:cstheme="minorBidi"/>
                <w:sz w:val="22"/>
                <w:szCs w:val="22"/>
                <w:lang w:val="en-US" w:eastAsia="en-US"/>
              </w:rPr>
              <w:t>Explain ‘future regret’ as a risk management tool: I am planning to do, or not do something now that involves some risk. Is this plan worth the risk? Ask yourself: if the plan goes wrong, how would it look on CNN tomorrow? If the answer is: “very bad”, it probably is not such a good plan.</w:t>
            </w:r>
          </w:p>
        </w:tc>
        <w:tc>
          <w:tcPr>
            <w:tcW w:w="691" w:type="dxa"/>
          </w:tcPr>
          <w:p w:rsidR="00F715DE" w:rsidRPr="003B3E78" w:rsidRDefault="00F715DE" w:rsidP="000C64C4">
            <w:pPr>
              <w:rPr>
                <w:b/>
              </w:rPr>
            </w:pPr>
            <w:r>
              <w:rPr>
                <w:b/>
              </w:rPr>
              <w:t>3</w:t>
            </w:r>
          </w:p>
        </w:tc>
        <w:tc>
          <w:tcPr>
            <w:tcW w:w="3426" w:type="dxa"/>
          </w:tcPr>
          <w:p w:rsidR="00F715DE" w:rsidRDefault="00F715DE" w:rsidP="000C64C4">
            <w:pPr>
              <w:rPr>
                <w:noProof/>
              </w:rPr>
            </w:pPr>
          </w:p>
          <w:p w:rsidR="00F715DE" w:rsidRDefault="00F715DE" w:rsidP="000C64C4">
            <w:pPr>
              <w:rPr>
                <w:noProof/>
              </w:rPr>
            </w:pPr>
            <w:r>
              <w:rPr>
                <w:noProof/>
                <w:lang w:val="en-GB" w:eastAsia="en-GB"/>
              </w:rPr>
              <w:drawing>
                <wp:anchor distT="0" distB="0" distL="114300" distR="114300" simplePos="0" relativeHeight="251670528" behindDoc="0" locked="0" layoutInCell="1" allowOverlap="1" wp14:anchorId="75845665" wp14:editId="70F35E91">
                  <wp:simplePos x="0" y="0"/>
                  <wp:positionH relativeFrom="column">
                    <wp:posOffset>89535</wp:posOffset>
                  </wp:positionH>
                  <wp:positionV relativeFrom="paragraph">
                    <wp:posOffset>16510</wp:posOffset>
                  </wp:positionV>
                  <wp:extent cx="1799590" cy="1266825"/>
                  <wp:effectExtent l="0" t="0" r="0" b="952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488" t="53641" r="82804" b="28672"/>
                          <a:stretch/>
                        </pic:blipFill>
                        <pic:spPr bwMode="auto">
                          <a:xfrm>
                            <a:off x="0" y="0"/>
                            <a:ext cx="1799590" cy="126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715DE" w:rsidTr="000C64C4">
        <w:tc>
          <w:tcPr>
            <w:tcW w:w="1377" w:type="dxa"/>
            <w:vMerge/>
          </w:tcPr>
          <w:p w:rsidR="00F715DE" w:rsidRPr="00CE5770" w:rsidRDefault="00F715DE" w:rsidP="000C64C4">
            <w:pPr>
              <w:rPr>
                <w:b/>
              </w:rPr>
            </w:pPr>
          </w:p>
        </w:tc>
        <w:tc>
          <w:tcPr>
            <w:tcW w:w="1430" w:type="dxa"/>
            <w:vMerge/>
          </w:tcPr>
          <w:p w:rsidR="00F715DE" w:rsidRPr="00543692" w:rsidRDefault="00F715DE" w:rsidP="000C64C4">
            <w:pPr>
              <w:rPr>
                <w:b/>
              </w:rPr>
            </w:pPr>
          </w:p>
        </w:tc>
        <w:tc>
          <w:tcPr>
            <w:tcW w:w="2415" w:type="dxa"/>
            <w:vMerge/>
          </w:tcPr>
          <w:p w:rsidR="00F715DE" w:rsidRPr="00EE2F87" w:rsidRDefault="00F715DE" w:rsidP="000C64C4">
            <w:pPr>
              <w:rPr>
                <w:rFonts w:ascii="Verdana" w:eastAsia="Times New Roman" w:hAnsi="Verdana" w:cs="Times New Roman"/>
                <w:sz w:val="16"/>
                <w:szCs w:val="16"/>
                <w:lang w:val="en-GB" w:eastAsia="en-GB"/>
              </w:rPr>
            </w:pPr>
          </w:p>
        </w:tc>
        <w:tc>
          <w:tcPr>
            <w:tcW w:w="3883" w:type="dxa"/>
          </w:tcPr>
          <w:p w:rsidR="00F715DE" w:rsidRPr="00A029D6" w:rsidRDefault="00F715DE" w:rsidP="000C64C4">
            <w:pPr>
              <w:pStyle w:val="BodyText"/>
              <w:rPr>
                <w:rFonts w:asciiTheme="minorHAnsi" w:eastAsiaTheme="minorHAnsi" w:hAnsiTheme="minorHAnsi" w:cstheme="minorBidi"/>
                <w:b/>
                <w:sz w:val="22"/>
                <w:szCs w:val="22"/>
                <w:lang w:val="en-US" w:eastAsia="en-US"/>
              </w:rPr>
            </w:pPr>
          </w:p>
        </w:tc>
        <w:tc>
          <w:tcPr>
            <w:tcW w:w="691" w:type="dxa"/>
          </w:tcPr>
          <w:p w:rsidR="00F715DE" w:rsidRPr="003B3E78" w:rsidRDefault="00F715DE" w:rsidP="000C64C4">
            <w:pPr>
              <w:rPr>
                <w:b/>
              </w:rPr>
            </w:pPr>
            <w:r>
              <w:rPr>
                <w:b/>
              </w:rPr>
              <w:t>5</w:t>
            </w:r>
          </w:p>
        </w:tc>
        <w:tc>
          <w:tcPr>
            <w:tcW w:w="3426" w:type="dxa"/>
          </w:tcPr>
          <w:p w:rsidR="00F715DE" w:rsidRDefault="00F715DE" w:rsidP="000C64C4">
            <w:pPr>
              <w:rPr>
                <w:noProof/>
              </w:rPr>
            </w:pPr>
          </w:p>
          <w:p w:rsidR="00F715DE" w:rsidRDefault="00F715DE" w:rsidP="000C64C4">
            <w:pPr>
              <w:rPr>
                <w:noProof/>
              </w:rPr>
            </w:pPr>
            <w:r>
              <w:rPr>
                <w:noProof/>
                <w:lang w:val="en-GB" w:eastAsia="en-GB"/>
              </w:rPr>
              <w:drawing>
                <wp:anchor distT="0" distB="0" distL="114300" distR="114300" simplePos="0" relativeHeight="251671552" behindDoc="0" locked="0" layoutInCell="1" allowOverlap="1" wp14:anchorId="437FE6DF" wp14:editId="1CC8DF24">
                  <wp:simplePos x="0" y="0"/>
                  <wp:positionH relativeFrom="column">
                    <wp:posOffset>90805</wp:posOffset>
                  </wp:positionH>
                  <wp:positionV relativeFrom="paragraph">
                    <wp:posOffset>93980</wp:posOffset>
                  </wp:positionV>
                  <wp:extent cx="1802765" cy="1224915"/>
                  <wp:effectExtent l="0" t="0" r="6985"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488" t="73127" r="82786" b="9788"/>
                          <a:stretch/>
                        </pic:blipFill>
                        <pic:spPr bwMode="auto">
                          <a:xfrm>
                            <a:off x="0" y="0"/>
                            <a:ext cx="1802765" cy="1224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15DE" w:rsidRDefault="00F715DE" w:rsidP="000C64C4">
            <w:pPr>
              <w:rPr>
                <w:noProof/>
              </w:rPr>
            </w:pPr>
          </w:p>
          <w:p w:rsidR="00F715DE" w:rsidRPr="00401769" w:rsidRDefault="00F715DE" w:rsidP="000C64C4">
            <w:pPr>
              <w:rPr>
                <w:noProof/>
              </w:rPr>
            </w:pPr>
          </w:p>
        </w:tc>
      </w:tr>
      <w:tr w:rsidR="00F715DE" w:rsidTr="000C64C4">
        <w:tc>
          <w:tcPr>
            <w:tcW w:w="1377" w:type="dxa"/>
            <w:vMerge/>
          </w:tcPr>
          <w:p w:rsidR="00F715DE" w:rsidRPr="00CE5770" w:rsidRDefault="00F715DE" w:rsidP="000C64C4">
            <w:pPr>
              <w:rPr>
                <w:b/>
              </w:rPr>
            </w:pPr>
          </w:p>
        </w:tc>
        <w:tc>
          <w:tcPr>
            <w:tcW w:w="1430" w:type="dxa"/>
            <w:vMerge/>
          </w:tcPr>
          <w:p w:rsidR="00F715DE" w:rsidRDefault="00F715DE" w:rsidP="000C64C4"/>
        </w:tc>
        <w:tc>
          <w:tcPr>
            <w:tcW w:w="2415" w:type="dxa"/>
          </w:tcPr>
          <w:p w:rsidR="00F715DE" w:rsidRPr="001B6C5F" w:rsidRDefault="00F715DE" w:rsidP="000C64C4">
            <w:pPr>
              <w:pStyle w:val="ListParagraph"/>
              <w:numPr>
                <w:ilvl w:val="0"/>
                <w:numId w:val="22"/>
              </w:numPr>
              <w:rPr>
                <w:rFonts w:eastAsia="Times New Roman" w:cstheme="minorHAnsi"/>
                <w:lang w:val="en-GB" w:eastAsia="en-GB"/>
              </w:rPr>
            </w:pPr>
            <w:r w:rsidRPr="001B6C5F">
              <w:rPr>
                <w:rFonts w:eastAsia="Times New Roman" w:cstheme="minorHAnsi"/>
                <w:lang w:val="en-GB" w:eastAsia="en-GB"/>
              </w:rPr>
              <w:t>Knowledge on how errors can be managed to reduce risks (how do you handle it?)</w:t>
            </w:r>
          </w:p>
          <w:p w:rsidR="00F715DE" w:rsidRPr="001B6C5F" w:rsidRDefault="00F715DE" w:rsidP="000C64C4">
            <w:pPr>
              <w:rPr>
                <w:rFonts w:eastAsia="Times New Roman" w:cstheme="minorHAnsi"/>
                <w:lang w:val="en-GB" w:eastAsia="en-GB"/>
              </w:rPr>
            </w:pPr>
          </w:p>
          <w:p w:rsidR="00F715DE" w:rsidRPr="0027628F" w:rsidRDefault="00F715DE" w:rsidP="000C64C4">
            <w:pPr>
              <w:pStyle w:val="ListParagraph"/>
              <w:numPr>
                <w:ilvl w:val="0"/>
                <w:numId w:val="31"/>
              </w:numPr>
              <w:rPr>
                <w:rFonts w:eastAsia="Times New Roman" w:cstheme="minorHAnsi"/>
                <w:lang w:val="en-GB" w:eastAsia="en-GB"/>
              </w:rPr>
            </w:pPr>
            <w:r w:rsidRPr="0027628F">
              <w:rPr>
                <w:rFonts w:eastAsia="Times New Roman" w:cstheme="minorHAnsi"/>
                <w:lang w:val="en-GB" w:eastAsia="en-GB"/>
              </w:rPr>
              <w:t>Correctly manages errors</w:t>
            </w:r>
          </w:p>
          <w:p w:rsidR="00F715DE" w:rsidRPr="0027628F" w:rsidRDefault="00F715DE" w:rsidP="000C64C4">
            <w:pPr>
              <w:pStyle w:val="ListParagraph"/>
              <w:numPr>
                <w:ilvl w:val="0"/>
                <w:numId w:val="31"/>
              </w:numPr>
              <w:rPr>
                <w:rFonts w:ascii="Verdana" w:eastAsia="Times New Roman" w:hAnsi="Verdana" w:cs="Times New Roman"/>
                <w:sz w:val="16"/>
                <w:szCs w:val="16"/>
                <w:lang w:val="en-GB" w:eastAsia="en-GB"/>
              </w:rPr>
            </w:pPr>
            <w:r w:rsidRPr="0027628F">
              <w:rPr>
                <w:rFonts w:eastAsia="Times New Roman" w:cstheme="minorHAnsi"/>
                <w:lang w:val="en-GB" w:eastAsia="en-GB"/>
              </w:rPr>
              <w:t>Learns from errors</w:t>
            </w:r>
          </w:p>
        </w:tc>
        <w:tc>
          <w:tcPr>
            <w:tcW w:w="3883" w:type="dxa"/>
          </w:tcPr>
          <w:p w:rsidR="00F715DE" w:rsidRPr="00997581" w:rsidRDefault="00F715DE" w:rsidP="000C64C4">
            <w:pPr>
              <w:pStyle w:val="ListParagraph"/>
              <w:numPr>
                <w:ilvl w:val="0"/>
                <w:numId w:val="32"/>
              </w:numPr>
              <w:rPr>
                <w:lang w:val="en-GB"/>
              </w:rPr>
            </w:pPr>
            <w:r w:rsidRPr="00997581">
              <w:rPr>
                <w:b/>
                <w:lang w:val="en-GB"/>
              </w:rPr>
              <w:t>Emphasise</w:t>
            </w:r>
            <w:r w:rsidRPr="00997581">
              <w:rPr>
                <w:lang w:val="en-GB"/>
              </w:rPr>
              <w:t xml:space="preserve"> that when a combination of miss/unmanaged threats and errors lead to an undesired state, emergency action have to be taken to avoid an incident or accident.</w:t>
            </w:r>
          </w:p>
          <w:p w:rsidR="00F715DE" w:rsidRDefault="00F715DE" w:rsidP="000C64C4">
            <w:pPr>
              <w:rPr>
                <w:lang w:val="en-GB"/>
              </w:rPr>
            </w:pPr>
          </w:p>
          <w:p w:rsidR="00F715DE" w:rsidRPr="00B022E7" w:rsidRDefault="00F715DE" w:rsidP="000C64C4">
            <w:pPr>
              <w:rPr>
                <w:b/>
              </w:rPr>
            </w:pPr>
          </w:p>
          <w:p w:rsidR="00F715DE" w:rsidRDefault="00F715DE" w:rsidP="000C64C4"/>
        </w:tc>
        <w:tc>
          <w:tcPr>
            <w:tcW w:w="691" w:type="dxa"/>
          </w:tcPr>
          <w:p w:rsidR="00F715DE" w:rsidRPr="003B3E78" w:rsidRDefault="00F715DE" w:rsidP="000C64C4">
            <w:pPr>
              <w:rPr>
                <w:b/>
              </w:rPr>
            </w:pPr>
            <w:r>
              <w:rPr>
                <w:b/>
              </w:rPr>
              <w:t>2</w:t>
            </w:r>
          </w:p>
        </w:tc>
        <w:tc>
          <w:tcPr>
            <w:tcW w:w="3426" w:type="dxa"/>
          </w:tcPr>
          <w:p w:rsidR="00F715DE" w:rsidRDefault="00F715DE" w:rsidP="000C64C4">
            <w:bookmarkStart w:id="0" w:name="_GoBack"/>
            <w:bookmarkEnd w:id="0"/>
          </w:p>
        </w:tc>
      </w:tr>
      <w:tr w:rsidR="00F715DE" w:rsidTr="000C64C4">
        <w:tc>
          <w:tcPr>
            <w:tcW w:w="1377" w:type="dxa"/>
          </w:tcPr>
          <w:p w:rsidR="00F715DE" w:rsidRPr="00CE5770" w:rsidRDefault="00F715DE" w:rsidP="000C64C4">
            <w:pPr>
              <w:rPr>
                <w:b/>
              </w:rPr>
            </w:pPr>
          </w:p>
        </w:tc>
        <w:tc>
          <w:tcPr>
            <w:tcW w:w="1430" w:type="dxa"/>
          </w:tcPr>
          <w:p w:rsidR="00F715DE" w:rsidRDefault="00F715DE" w:rsidP="000C64C4"/>
        </w:tc>
        <w:tc>
          <w:tcPr>
            <w:tcW w:w="2415" w:type="dxa"/>
          </w:tcPr>
          <w:p w:rsidR="00F715DE" w:rsidRPr="00232DA8" w:rsidRDefault="00F715DE" w:rsidP="000C64C4">
            <w:pPr>
              <w:pStyle w:val="ListParagraph"/>
              <w:ind w:left="360"/>
              <w:rPr>
                <w:rFonts w:ascii="Verdana" w:eastAsia="Times New Roman" w:hAnsi="Verdana" w:cs="Times New Roman"/>
                <w:sz w:val="16"/>
                <w:szCs w:val="16"/>
                <w:lang w:val="en-GB" w:eastAsia="en-GB"/>
              </w:rPr>
            </w:pPr>
          </w:p>
        </w:tc>
        <w:tc>
          <w:tcPr>
            <w:tcW w:w="3883" w:type="dxa"/>
          </w:tcPr>
          <w:p w:rsidR="00F715DE" w:rsidRPr="00D40C69" w:rsidRDefault="00F715DE" w:rsidP="000C64C4">
            <w:pPr>
              <w:rPr>
                <w:b/>
                <w:lang w:val="en-GB"/>
              </w:rPr>
            </w:pPr>
          </w:p>
        </w:tc>
        <w:tc>
          <w:tcPr>
            <w:tcW w:w="691" w:type="dxa"/>
          </w:tcPr>
          <w:p w:rsidR="00F715DE" w:rsidRPr="003B3E78" w:rsidRDefault="00F715DE" w:rsidP="000C64C4">
            <w:pPr>
              <w:rPr>
                <w:b/>
              </w:rPr>
            </w:pPr>
            <w:r w:rsidRPr="003B3E78">
              <w:rPr>
                <w:b/>
              </w:rPr>
              <w:t>Total time</w:t>
            </w:r>
          </w:p>
          <w:p w:rsidR="00F715DE" w:rsidRPr="003B3E78" w:rsidRDefault="00F715DE" w:rsidP="000C64C4">
            <w:pPr>
              <w:rPr>
                <w:b/>
              </w:rPr>
            </w:pPr>
            <w:r>
              <w:rPr>
                <w:b/>
              </w:rPr>
              <w:t>85</w:t>
            </w:r>
          </w:p>
        </w:tc>
        <w:tc>
          <w:tcPr>
            <w:tcW w:w="3426" w:type="dxa"/>
          </w:tcPr>
          <w:p w:rsidR="00F715DE" w:rsidRPr="00A353F5" w:rsidRDefault="00F715DE" w:rsidP="000C64C4">
            <w:pPr>
              <w:rPr>
                <w:noProof/>
              </w:rPr>
            </w:pPr>
          </w:p>
        </w:tc>
      </w:tr>
    </w:tbl>
    <w:p w:rsidR="00F715DE" w:rsidRPr="00F715DE" w:rsidRDefault="00F715DE">
      <w:pPr>
        <w:rPr>
          <w:lang w:val="nl-NL"/>
        </w:rPr>
      </w:pPr>
    </w:p>
    <w:sectPr w:rsidR="00F715DE" w:rsidRPr="00F715DE" w:rsidSect="00CE5770">
      <w:footerReference w:type="default" r:id="rId14"/>
      <w:pgSz w:w="15840" w:h="12240"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2D0" w:rsidRDefault="007642D0" w:rsidP="007642D0">
      <w:pPr>
        <w:spacing w:after="0" w:line="240" w:lineRule="auto"/>
      </w:pPr>
      <w:r>
        <w:separator/>
      </w:r>
    </w:p>
  </w:endnote>
  <w:endnote w:type="continuationSeparator" w:id="0">
    <w:p w:rsidR="007642D0" w:rsidRDefault="007642D0" w:rsidP="00764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2D0" w:rsidRPr="007642D0" w:rsidRDefault="007642D0" w:rsidP="007642D0">
    <w:pPr>
      <w:pStyle w:val="Footer"/>
      <w:pBdr>
        <w:top w:val="single" w:sz="4" w:space="1" w:color="auto"/>
      </w:pBdr>
      <w:jc w:val="right"/>
      <w:rPr>
        <w:sz w:val="20"/>
        <w:szCs w:val="20"/>
        <w:lang w:val="nl-NL"/>
      </w:rPr>
    </w:pPr>
    <w:r>
      <w:rPr>
        <w:sz w:val="20"/>
        <w:szCs w:val="20"/>
        <w:lang w:val="nl-NL"/>
      </w:rPr>
      <w:t>Version 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2D0" w:rsidRDefault="007642D0" w:rsidP="007642D0">
      <w:pPr>
        <w:spacing w:after="0" w:line="240" w:lineRule="auto"/>
      </w:pPr>
      <w:r>
        <w:separator/>
      </w:r>
    </w:p>
  </w:footnote>
  <w:footnote w:type="continuationSeparator" w:id="0">
    <w:p w:rsidR="007642D0" w:rsidRDefault="007642D0" w:rsidP="007642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0546"/>
    <w:multiLevelType w:val="hybridMultilevel"/>
    <w:tmpl w:val="52D646BC"/>
    <w:lvl w:ilvl="0" w:tplc="04130003">
      <w:start w:val="1"/>
      <w:numFmt w:val="bullet"/>
      <w:lvlText w:val="o"/>
      <w:lvlJc w:val="left"/>
      <w:pPr>
        <w:ind w:left="720" w:hanging="360"/>
      </w:pPr>
      <w:rPr>
        <w:rFonts w:ascii="Courier New" w:hAnsi="Courier New" w:cs="Courier New"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0D3B7D"/>
    <w:multiLevelType w:val="hybridMultilevel"/>
    <w:tmpl w:val="6BBC668E"/>
    <w:lvl w:ilvl="0" w:tplc="08090001">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E26E58"/>
    <w:multiLevelType w:val="hybridMultilevel"/>
    <w:tmpl w:val="AFA27CAE"/>
    <w:lvl w:ilvl="0" w:tplc="04090009">
      <w:start w:val="1"/>
      <w:numFmt w:val="bullet"/>
      <w:lvlText w:val=""/>
      <w:lvlJc w:val="left"/>
      <w:pPr>
        <w:ind w:left="360" w:hanging="360"/>
      </w:pPr>
      <w:rPr>
        <w:rFonts w:ascii="Wingdings" w:hAnsi="Wingdings" w:hint="default"/>
        <w:lang w:val="en-U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9D14A51"/>
    <w:multiLevelType w:val="hybridMultilevel"/>
    <w:tmpl w:val="5986DDAE"/>
    <w:lvl w:ilvl="0" w:tplc="04130003">
      <w:start w:val="1"/>
      <w:numFmt w:val="bullet"/>
      <w:lvlText w:val="o"/>
      <w:lvlJc w:val="left"/>
      <w:pPr>
        <w:ind w:left="720" w:hanging="360"/>
      </w:pPr>
      <w:rPr>
        <w:rFonts w:ascii="Courier New" w:hAnsi="Courier New" w:cs="Courier New"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155409"/>
    <w:multiLevelType w:val="hybridMultilevel"/>
    <w:tmpl w:val="A7D0592A"/>
    <w:lvl w:ilvl="0" w:tplc="08090001">
      <w:start w:val="1"/>
      <w:numFmt w:val="bullet"/>
      <w:lvlText w:val=""/>
      <w:lvlJc w:val="left"/>
      <w:pPr>
        <w:ind w:left="360" w:hanging="360"/>
      </w:pPr>
      <w:rPr>
        <w:rFonts w:ascii="Symbol" w:hAnsi="Symbol" w:hint="default"/>
        <w:sz w:val="20"/>
        <w:lang w:val="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F206C22"/>
    <w:multiLevelType w:val="hybridMultilevel"/>
    <w:tmpl w:val="6ADC10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6A9755D"/>
    <w:multiLevelType w:val="hybridMultilevel"/>
    <w:tmpl w:val="F89C0434"/>
    <w:lvl w:ilvl="0" w:tplc="08090001">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7">
    <w:nsid w:val="187025A2"/>
    <w:multiLevelType w:val="hybridMultilevel"/>
    <w:tmpl w:val="3042DDC0"/>
    <w:lvl w:ilvl="0" w:tplc="04130003">
      <w:start w:val="1"/>
      <w:numFmt w:val="bullet"/>
      <w:lvlText w:val="o"/>
      <w:lvlJc w:val="left"/>
      <w:pPr>
        <w:ind w:left="502" w:hanging="360"/>
      </w:pPr>
      <w:rPr>
        <w:rFonts w:ascii="Courier New" w:hAnsi="Courier New" w:cs="Courier New"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7A1D7B"/>
    <w:multiLevelType w:val="hybridMultilevel"/>
    <w:tmpl w:val="58E01AD0"/>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6AE1509"/>
    <w:multiLevelType w:val="hybridMultilevel"/>
    <w:tmpl w:val="C84CB404"/>
    <w:lvl w:ilvl="0" w:tplc="08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8865A95"/>
    <w:multiLevelType w:val="hybridMultilevel"/>
    <w:tmpl w:val="981A950A"/>
    <w:lvl w:ilvl="0" w:tplc="5C0486F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4D46CF"/>
    <w:multiLevelType w:val="hybridMultilevel"/>
    <w:tmpl w:val="5C70C0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3BD2536"/>
    <w:multiLevelType w:val="hybridMultilevel"/>
    <w:tmpl w:val="9EE2C1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764303B"/>
    <w:multiLevelType w:val="hybridMultilevel"/>
    <w:tmpl w:val="1CA2C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E03DE4"/>
    <w:multiLevelType w:val="hybridMultilevel"/>
    <w:tmpl w:val="E18A1A64"/>
    <w:lvl w:ilvl="0" w:tplc="0413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B472DF"/>
    <w:multiLevelType w:val="hybridMultilevel"/>
    <w:tmpl w:val="6F603A2E"/>
    <w:lvl w:ilvl="0" w:tplc="5C0486F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3C165E"/>
    <w:multiLevelType w:val="hybridMultilevel"/>
    <w:tmpl w:val="9698D9BC"/>
    <w:lvl w:ilvl="0" w:tplc="04090009">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0D90A6F"/>
    <w:multiLevelType w:val="hybridMultilevel"/>
    <w:tmpl w:val="5B8ED452"/>
    <w:lvl w:ilvl="0" w:tplc="EEB64D08">
      <w:start w:val="1"/>
      <w:numFmt w:val="bullet"/>
      <w:lvlText w:val=""/>
      <w:lvlJc w:val="left"/>
      <w:pPr>
        <w:ind w:left="360" w:hanging="360"/>
      </w:pPr>
      <w:rPr>
        <w:rFonts w:ascii="Symbol" w:hAnsi="Symbol" w:hint="default"/>
        <w:lang w:val="en-U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2992361"/>
    <w:multiLevelType w:val="hybridMultilevel"/>
    <w:tmpl w:val="3E92F9E4"/>
    <w:lvl w:ilvl="0" w:tplc="08090001">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30C7051"/>
    <w:multiLevelType w:val="hybridMultilevel"/>
    <w:tmpl w:val="75640548"/>
    <w:lvl w:ilvl="0" w:tplc="08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7B5787"/>
    <w:multiLevelType w:val="hybridMultilevel"/>
    <w:tmpl w:val="9644434E"/>
    <w:lvl w:ilvl="0" w:tplc="0413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FE197B"/>
    <w:multiLevelType w:val="hybridMultilevel"/>
    <w:tmpl w:val="08DE8E30"/>
    <w:lvl w:ilvl="0" w:tplc="08090001">
      <w:start w:val="1"/>
      <w:numFmt w:val="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2">
    <w:nsid w:val="55A61818"/>
    <w:multiLevelType w:val="hybridMultilevel"/>
    <w:tmpl w:val="B728E6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5AE3EC5"/>
    <w:multiLevelType w:val="hybridMultilevel"/>
    <w:tmpl w:val="90EA034C"/>
    <w:lvl w:ilvl="0" w:tplc="04090001">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7CD1516"/>
    <w:multiLevelType w:val="hybridMultilevel"/>
    <w:tmpl w:val="00BECAF2"/>
    <w:lvl w:ilvl="0" w:tplc="04090009">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23B4492"/>
    <w:multiLevelType w:val="hybridMultilevel"/>
    <w:tmpl w:val="908A98AA"/>
    <w:lvl w:ilvl="0" w:tplc="5C0486FC">
      <w:start w:val="1"/>
      <w:numFmt w:val="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6">
    <w:nsid w:val="6DD607DB"/>
    <w:multiLevelType w:val="hybridMultilevel"/>
    <w:tmpl w:val="BBB0DDB8"/>
    <w:lvl w:ilvl="0" w:tplc="04090009">
      <w:start w:val="1"/>
      <w:numFmt w:val="bullet"/>
      <w:lvlText w:val=""/>
      <w:lvlJc w:val="left"/>
      <w:pPr>
        <w:ind w:left="360" w:hanging="360"/>
      </w:pPr>
      <w:rPr>
        <w:rFonts w:ascii="Wingdings" w:hAnsi="Wingdings" w:hint="default"/>
        <w:sz w:val="20"/>
        <w:lang w:val="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F1D7850"/>
    <w:multiLevelType w:val="hybridMultilevel"/>
    <w:tmpl w:val="E4342944"/>
    <w:lvl w:ilvl="0" w:tplc="5C0486FC">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8">
    <w:nsid w:val="6F8D3BF7"/>
    <w:multiLevelType w:val="hybridMultilevel"/>
    <w:tmpl w:val="6B18F67E"/>
    <w:lvl w:ilvl="0" w:tplc="04130003">
      <w:start w:val="1"/>
      <w:numFmt w:val="bullet"/>
      <w:lvlText w:val="o"/>
      <w:lvlJc w:val="left"/>
      <w:pPr>
        <w:tabs>
          <w:tab w:val="num" w:pos="720"/>
        </w:tabs>
        <w:ind w:left="720" w:hanging="360"/>
      </w:pPr>
      <w:rPr>
        <w:rFonts w:ascii="Courier New" w:hAnsi="Courier New" w:cs="Courier New" w:hint="default"/>
        <w:sz w:val="20"/>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9">
    <w:nsid w:val="734027C0"/>
    <w:multiLevelType w:val="hybridMultilevel"/>
    <w:tmpl w:val="43BE5DFC"/>
    <w:lvl w:ilvl="0" w:tplc="08090001">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5034A32"/>
    <w:multiLevelType w:val="hybridMultilevel"/>
    <w:tmpl w:val="873806DC"/>
    <w:lvl w:ilvl="0" w:tplc="7644982E">
      <w:start w:val="1"/>
      <w:numFmt w:val="bullet"/>
      <w:lvlText w:val=""/>
      <w:lvlJc w:val="left"/>
      <w:pPr>
        <w:ind w:left="720" w:hanging="360"/>
      </w:pPr>
      <w:rPr>
        <w:rFonts w:ascii="Symbol" w:hAnsi="Symbol" w:hint="default"/>
        <w:sz w:val="20"/>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6D055D8"/>
    <w:multiLevelType w:val="hybridMultilevel"/>
    <w:tmpl w:val="8452A44C"/>
    <w:lvl w:ilvl="0" w:tplc="5C0486FC">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2">
    <w:nsid w:val="7C1176A0"/>
    <w:multiLevelType w:val="hybridMultilevel"/>
    <w:tmpl w:val="227A0B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7E100B80"/>
    <w:multiLevelType w:val="hybridMultilevel"/>
    <w:tmpl w:val="6560A708"/>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2"/>
  </w:num>
  <w:num w:numId="2">
    <w:abstractNumId w:val="13"/>
  </w:num>
  <w:num w:numId="3">
    <w:abstractNumId w:val="20"/>
  </w:num>
  <w:num w:numId="4">
    <w:abstractNumId w:val="19"/>
  </w:num>
  <w:num w:numId="5">
    <w:abstractNumId w:val="30"/>
  </w:num>
  <w:num w:numId="6">
    <w:abstractNumId w:val="25"/>
  </w:num>
  <w:num w:numId="7">
    <w:abstractNumId w:val="3"/>
  </w:num>
  <w:num w:numId="8">
    <w:abstractNumId w:val="7"/>
  </w:num>
  <w:num w:numId="9">
    <w:abstractNumId w:val="27"/>
  </w:num>
  <w:num w:numId="10">
    <w:abstractNumId w:val="10"/>
  </w:num>
  <w:num w:numId="11">
    <w:abstractNumId w:val="31"/>
  </w:num>
  <w:num w:numId="12">
    <w:abstractNumId w:val="15"/>
  </w:num>
  <w:num w:numId="13">
    <w:abstractNumId w:val="11"/>
  </w:num>
  <w:num w:numId="14">
    <w:abstractNumId w:val="0"/>
  </w:num>
  <w:num w:numId="15">
    <w:abstractNumId w:val="9"/>
  </w:num>
  <w:num w:numId="16">
    <w:abstractNumId w:val="12"/>
  </w:num>
  <w:num w:numId="17">
    <w:abstractNumId w:val="32"/>
  </w:num>
  <w:num w:numId="18">
    <w:abstractNumId w:val="8"/>
  </w:num>
  <w:num w:numId="19">
    <w:abstractNumId w:val="14"/>
  </w:num>
  <w:num w:numId="20">
    <w:abstractNumId w:val="33"/>
  </w:num>
  <w:num w:numId="21">
    <w:abstractNumId w:val="17"/>
  </w:num>
  <w:num w:numId="22">
    <w:abstractNumId w:val="1"/>
  </w:num>
  <w:num w:numId="23">
    <w:abstractNumId w:val="18"/>
  </w:num>
  <w:num w:numId="24">
    <w:abstractNumId w:val="6"/>
  </w:num>
  <w:num w:numId="25">
    <w:abstractNumId w:val="5"/>
  </w:num>
  <w:num w:numId="26">
    <w:abstractNumId w:val="28"/>
  </w:num>
  <w:num w:numId="27">
    <w:abstractNumId w:val="21"/>
  </w:num>
  <w:num w:numId="28">
    <w:abstractNumId w:val="4"/>
  </w:num>
  <w:num w:numId="29">
    <w:abstractNumId w:val="2"/>
  </w:num>
  <w:num w:numId="30">
    <w:abstractNumId w:val="16"/>
  </w:num>
  <w:num w:numId="31">
    <w:abstractNumId w:val="24"/>
  </w:num>
  <w:num w:numId="32">
    <w:abstractNumId w:val="29"/>
  </w:num>
  <w:num w:numId="33">
    <w:abstractNumId w:val="26"/>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770"/>
    <w:rsid w:val="00053FF0"/>
    <w:rsid w:val="00141484"/>
    <w:rsid w:val="001B6C5F"/>
    <w:rsid w:val="00232DA8"/>
    <w:rsid w:val="00240E93"/>
    <w:rsid w:val="002676C2"/>
    <w:rsid w:val="0027628F"/>
    <w:rsid w:val="002955BD"/>
    <w:rsid w:val="002D3FA9"/>
    <w:rsid w:val="00315F2C"/>
    <w:rsid w:val="003B3E78"/>
    <w:rsid w:val="003E39B1"/>
    <w:rsid w:val="00401769"/>
    <w:rsid w:val="00460830"/>
    <w:rsid w:val="0047505E"/>
    <w:rsid w:val="004E1280"/>
    <w:rsid w:val="0052668D"/>
    <w:rsid w:val="00543692"/>
    <w:rsid w:val="005A34D5"/>
    <w:rsid w:val="005D4AC8"/>
    <w:rsid w:val="00641D85"/>
    <w:rsid w:val="006F383C"/>
    <w:rsid w:val="00704492"/>
    <w:rsid w:val="00713F57"/>
    <w:rsid w:val="00750906"/>
    <w:rsid w:val="007642D0"/>
    <w:rsid w:val="007A55C4"/>
    <w:rsid w:val="007C4778"/>
    <w:rsid w:val="00841859"/>
    <w:rsid w:val="008679C4"/>
    <w:rsid w:val="00887EC8"/>
    <w:rsid w:val="008B065E"/>
    <w:rsid w:val="009067AA"/>
    <w:rsid w:val="00974331"/>
    <w:rsid w:val="00997581"/>
    <w:rsid w:val="00A029D6"/>
    <w:rsid w:val="00A069FE"/>
    <w:rsid w:val="00A131D1"/>
    <w:rsid w:val="00A353F5"/>
    <w:rsid w:val="00A45B4C"/>
    <w:rsid w:val="00A51E26"/>
    <w:rsid w:val="00AB72DF"/>
    <w:rsid w:val="00B022E7"/>
    <w:rsid w:val="00B25D21"/>
    <w:rsid w:val="00B74EF9"/>
    <w:rsid w:val="00C464DE"/>
    <w:rsid w:val="00CB742F"/>
    <w:rsid w:val="00CD230D"/>
    <w:rsid w:val="00CE5770"/>
    <w:rsid w:val="00D40C69"/>
    <w:rsid w:val="00DA62BB"/>
    <w:rsid w:val="00DC5F03"/>
    <w:rsid w:val="00DE0515"/>
    <w:rsid w:val="00E15447"/>
    <w:rsid w:val="00E31251"/>
    <w:rsid w:val="00E91267"/>
    <w:rsid w:val="00E962D3"/>
    <w:rsid w:val="00ED7782"/>
    <w:rsid w:val="00EE2F87"/>
    <w:rsid w:val="00F05B02"/>
    <w:rsid w:val="00F22060"/>
    <w:rsid w:val="00F27D52"/>
    <w:rsid w:val="00F65089"/>
    <w:rsid w:val="00F715DE"/>
    <w:rsid w:val="00F7288A"/>
    <w:rsid w:val="00F84218"/>
    <w:rsid w:val="00FB0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E57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E5770"/>
    <w:pPr>
      <w:ind w:left="720"/>
      <w:contextualSpacing/>
    </w:pPr>
  </w:style>
  <w:style w:type="paragraph" w:styleId="BalloonText">
    <w:name w:val="Balloon Text"/>
    <w:basedOn w:val="Normal"/>
    <w:link w:val="BalloonTextChar"/>
    <w:uiPriority w:val="99"/>
    <w:semiHidden/>
    <w:unhideWhenUsed/>
    <w:rsid w:val="004608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830"/>
    <w:rPr>
      <w:rFonts w:ascii="Tahoma" w:hAnsi="Tahoma" w:cs="Tahoma"/>
      <w:sz w:val="16"/>
      <w:szCs w:val="16"/>
    </w:rPr>
  </w:style>
  <w:style w:type="paragraph" w:styleId="BodyText">
    <w:name w:val="Body Text"/>
    <w:link w:val="BodyTextChar"/>
    <w:rsid w:val="00A353F5"/>
    <w:pPr>
      <w:spacing w:after="0" w:line="320" w:lineRule="atLeast"/>
    </w:pPr>
    <w:rPr>
      <w:rFonts w:ascii="Lucida Sans" w:eastAsia="Times New Roman" w:hAnsi="Lucida Sans" w:cs="Times New Roman"/>
      <w:sz w:val="20"/>
      <w:szCs w:val="20"/>
      <w:lang w:val="nl-NL" w:eastAsia="en-GB"/>
    </w:rPr>
  </w:style>
  <w:style w:type="character" w:customStyle="1" w:styleId="BodyTextChar">
    <w:name w:val="Body Text Char"/>
    <w:basedOn w:val="DefaultParagraphFont"/>
    <w:link w:val="BodyText"/>
    <w:rsid w:val="00A353F5"/>
    <w:rPr>
      <w:rFonts w:ascii="Lucida Sans" w:eastAsia="Times New Roman" w:hAnsi="Lucida Sans" w:cs="Times New Roman"/>
      <w:sz w:val="20"/>
      <w:szCs w:val="20"/>
      <w:lang w:val="nl-NL" w:eastAsia="en-GB"/>
    </w:rPr>
  </w:style>
  <w:style w:type="paragraph" w:styleId="NormalWeb">
    <w:name w:val="Normal (Web)"/>
    <w:basedOn w:val="Normal"/>
    <w:uiPriority w:val="99"/>
    <w:semiHidden/>
    <w:unhideWhenUsed/>
    <w:rsid w:val="007A55C4"/>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7642D0"/>
    <w:pPr>
      <w:tabs>
        <w:tab w:val="center" w:pos="4536"/>
        <w:tab w:val="right" w:pos="9072"/>
      </w:tabs>
      <w:spacing w:after="0" w:line="240" w:lineRule="auto"/>
    </w:pPr>
  </w:style>
  <w:style w:type="character" w:customStyle="1" w:styleId="HeaderChar">
    <w:name w:val="Header Char"/>
    <w:basedOn w:val="DefaultParagraphFont"/>
    <w:link w:val="Header"/>
    <w:uiPriority w:val="99"/>
    <w:rsid w:val="007642D0"/>
  </w:style>
  <w:style w:type="paragraph" w:styleId="Footer">
    <w:name w:val="footer"/>
    <w:basedOn w:val="Normal"/>
    <w:link w:val="FooterChar"/>
    <w:uiPriority w:val="99"/>
    <w:unhideWhenUsed/>
    <w:rsid w:val="007642D0"/>
    <w:pPr>
      <w:tabs>
        <w:tab w:val="center" w:pos="4536"/>
        <w:tab w:val="right" w:pos="9072"/>
      </w:tabs>
      <w:spacing w:after="0" w:line="240" w:lineRule="auto"/>
    </w:pPr>
  </w:style>
  <w:style w:type="character" w:customStyle="1" w:styleId="FooterChar">
    <w:name w:val="Footer Char"/>
    <w:basedOn w:val="DefaultParagraphFont"/>
    <w:link w:val="Footer"/>
    <w:uiPriority w:val="99"/>
    <w:rsid w:val="007642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E57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E5770"/>
    <w:pPr>
      <w:ind w:left="720"/>
      <w:contextualSpacing/>
    </w:pPr>
  </w:style>
  <w:style w:type="paragraph" w:styleId="BalloonText">
    <w:name w:val="Balloon Text"/>
    <w:basedOn w:val="Normal"/>
    <w:link w:val="BalloonTextChar"/>
    <w:uiPriority w:val="99"/>
    <w:semiHidden/>
    <w:unhideWhenUsed/>
    <w:rsid w:val="004608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830"/>
    <w:rPr>
      <w:rFonts w:ascii="Tahoma" w:hAnsi="Tahoma" w:cs="Tahoma"/>
      <w:sz w:val="16"/>
      <w:szCs w:val="16"/>
    </w:rPr>
  </w:style>
  <w:style w:type="paragraph" w:styleId="BodyText">
    <w:name w:val="Body Text"/>
    <w:link w:val="BodyTextChar"/>
    <w:rsid w:val="00A353F5"/>
    <w:pPr>
      <w:spacing w:after="0" w:line="320" w:lineRule="atLeast"/>
    </w:pPr>
    <w:rPr>
      <w:rFonts w:ascii="Lucida Sans" w:eastAsia="Times New Roman" w:hAnsi="Lucida Sans" w:cs="Times New Roman"/>
      <w:sz w:val="20"/>
      <w:szCs w:val="20"/>
      <w:lang w:val="nl-NL" w:eastAsia="en-GB"/>
    </w:rPr>
  </w:style>
  <w:style w:type="character" w:customStyle="1" w:styleId="BodyTextChar">
    <w:name w:val="Body Text Char"/>
    <w:basedOn w:val="DefaultParagraphFont"/>
    <w:link w:val="BodyText"/>
    <w:rsid w:val="00A353F5"/>
    <w:rPr>
      <w:rFonts w:ascii="Lucida Sans" w:eastAsia="Times New Roman" w:hAnsi="Lucida Sans" w:cs="Times New Roman"/>
      <w:sz w:val="20"/>
      <w:szCs w:val="20"/>
      <w:lang w:val="nl-NL" w:eastAsia="en-GB"/>
    </w:rPr>
  </w:style>
  <w:style w:type="paragraph" w:styleId="NormalWeb">
    <w:name w:val="Normal (Web)"/>
    <w:basedOn w:val="Normal"/>
    <w:uiPriority w:val="99"/>
    <w:semiHidden/>
    <w:unhideWhenUsed/>
    <w:rsid w:val="007A55C4"/>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7642D0"/>
    <w:pPr>
      <w:tabs>
        <w:tab w:val="center" w:pos="4536"/>
        <w:tab w:val="right" w:pos="9072"/>
      </w:tabs>
      <w:spacing w:after="0" w:line="240" w:lineRule="auto"/>
    </w:pPr>
  </w:style>
  <w:style w:type="character" w:customStyle="1" w:styleId="HeaderChar">
    <w:name w:val="Header Char"/>
    <w:basedOn w:val="DefaultParagraphFont"/>
    <w:link w:val="Header"/>
    <w:uiPriority w:val="99"/>
    <w:rsid w:val="007642D0"/>
  </w:style>
  <w:style w:type="paragraph" w:styleId="Footer">
    <w:name w:val="footer"/>
    <w:basedOn w:val="Normal"/>
    <w:link w:val="FooterChar"/>
    <w:uiPriority w:val="99"/>
    <w:unhideWhenUsed/>
    <w:rsid w:val="007642D0"/>
    <w:pPr>
      <w:tabs>
        <w:tab w:val="center" w:pos="4536"/>
        <w:tab w:val="right" w:pos="9072"/>
      </w:tabs>
      <w:spacing w:after="0" w:line="240" w:lineRule="auto"/>
    </w:pPr>
  </w:style>
  <w:style w:type="character" w:customStyle="1" w:styleId="FooterChar">
    <w:name w:val="Footer Char"/>
    <w:basedOn w:val="DefaultParagraphFont"/>
    <w:link w:val="Footer"/>
    <w:uiPriority w:val="99"/>
    <w:rsid w:val="007642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512493">
      <w:bodyDiv w:val="1"/>
      <w:marLeft w:val="0"/>
      <w:marRight w:val="0"/>
      <w:marTop w:val="0"/>
      <w:marBottom w:val="0"/>
      <w:divBdr>
        <w:top w:val="none" w:sz="0" w:space="0" w:color="auto"/>
        <w:left w:val="none" w:sz="0" w:space="0" w:color="auto"/>
        <w:bottom w:val="none" w:sz="0" w:space="0" w:color="auto"/>
        <w:right w:val="none" w:sz="0" w:space="0" w:color="auto"/>
      </w:divBdr>
    </w:div>
    <w:div w:id="1605382113">
      <w:bodyDiv w:val="1"/>
      <w:marLeft w:val="0"/>
      <w:marRight w:val="0"/>
      <w:marTop w:val="0"/>
      <w:marBottom w:val="0"/>
      <w:divBdr>
        <w:top w:val="none" w:sz="0" w:space="0" w:color="auto"/>
        <w:left w:val="none" w:sz="0" w:space="0" w:color="auto"/>
        <w:bottom w:val="none" w:sz="0" w:space="0" w:color="auto"/>
        <w:right w:val="none" w:sz="0" w:space="0" w:color="auto"/>
      </w:divBdr>
    </w:div>
    <w:div w:id="187446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ED5F3-5367-43BF-AFA5-53FFDDA7D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857</Words>
  <Characters>4887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National Aerospace Laboratory - NLR</Company>
  <LinksUpToDate>false</LinksUpToDate>
  <CharactersWithSpaces>5733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Nabben, Anneke</dc:creator>
  <cp:lastModifiedBy>Balk, Arjen</cp:lastModifiedBy>
  <cp:revision>4</cp:revision>
  <dcterms:created xsi:type="dcterms:W3CDTF">2012-12-12T10:50:00Z</dcterms:created>
  <dcterms:modified xsi:type="dcterms:W3CDTF">2013-01-09T14:24:00Z</dcterms:modified>
</cp:coreProperties>
</file>