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78081" w14:textId="77777777" w:rsidR="00AC319A" w:rsidRPr="00F57DB4" w:rsidRDefault="00AC319A" w:rsidP="0054009E">
      <w:pPr>
        <w:rPr>
          <w:rFonts w:asciiTheme="minorHAnsi" w:hAnsiTheme="minorHAnsi" w:cstheme="minorHAnsi"/>
        </w:rPr>
      </w:pPr>
      <w:bookmarkStart w:id="0" w:name="_GoBack"/>
      <w:bookmarkEnd w:id="0"/>
    </w:p>
    <w:p w14:paraId="5473D4A0" w14:textId="77777777" w:rsidR="001A5251" w:rsidRPr="00F57DB4" w:rsidRDefault="00AE7D39" w:rsidP="0054009E">
      <w:pPr>
        <w:rPr>
          <w:rFonts w:asciiTheme="minorHAnsi" w:hAnsiTheme="minorHAnsi" w:cstheme="minorHAnsi"/>
        </w:rPr>
      </w:pPr>
      <w:r w:rsidRPr="00F57DB4">
        <w:rPr>
          <w:rFonts w:asciiTheme="minorHAnsi" w:hAnsiTheme="minorHAnsi" w:cstheme="minorHAnsi"/>
          <w:noProof/>
          <w:lang w:val="en-US" w:eastAsia="en-US"/>
        </w:rPr>
        <mc:AlternateContent>
          <mc:Choice Requires="wps">
            <w:drawing>
              <wp:inline distT="0" distB="0" distL="0" distR="0" wp14:anchorId="7BE00EDF" wp14:editId="49B77645">
                <wp:extent cx="5352288" cy="6772656"/>
                <wp:effectExtent l="0" t="0" r="20320" b="28575"/>
                <wp:docPr id="10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288" cy="6772656"/>
                        </a:xfrm>
                        <a:prstGeom prst="rect">
                          <a:avLst/>
                        </a:prstGeom>
                        <a:solidFill>
                          <a:srgbClr val="FFFFFF"/>
                        </a:solidFill>
                        <a:ln w="9525">
                          <a:solidFill>
                            <a:srgbClr val="0000FF"/>
                          </a:solidFill>
                          <a:miter lim="800000"/>
                          <a:headEnd/>
                          <a:tailEnd/>
                        </a:ln>
                      </wps:spPr>
                      <wps:txbx>
                        <w:txbxContent>
                          <w:p w14:paraId="17460339" w14:textId="77777777" w:rsidR="001F1FFA" w:rsidRPr="00CC28CE" w:rsidRDefault="001F1FFA" w:rsidP="001A5251">
                            <w:pPr>
                              <w:pStyle w:val="Example"/>
                              <w:rPr>
                                <w:rFonts w:asciiTheme="minorHAnsi" w:hAnsiTheme="minorHAnsi" w:cstheme="minorHAnsi"/>
                                <w:color w:val="0070C0"/>
                                <w:sz w:val="22"/>
                                <w:szCs w:val="20"/>
                                <w:lang w:val="en-AU"/>
                              </w:rPr>
                            </w:pPr>
                          </w:p>
                          <w:p w14:paraId="474D9F78" w14:textId="67BB402C" w:rsidR="001F1FFA" w:rsidRPr="00CC28CE" w:rsidRDefault="001F1FFA" w:rsidP="001A5251">
                            <w:pPr>
                              <w:pStyle w:val="Example"/>
                              <w:rPr>
                                <w:rFonts w:asciiTheme="minorHAnsi" w:hAnsiTheme="minorHAnsi" w:cstheme="minorHAnsi"/>
                                <w:color w:val="0070C0"/>
                                <w:sz w:val="22"/>
                                <w:szCs w:val="20"/>
                                <w:lang w:val="en-AU"/>
                              </w:rPr>
                            </w:pPr>
                            <w:r w:rsidRPr="00CC28CE">
                              <w:rPr>
                                <w:rFonts w:asciiTheme="minorHAnsi" w:hAnsiTheme="minorHAnsi" w:cstheme="minorHAnsi"/>
                                <w:color w:val="0070C0"/>
                                <w:sz w:val="22"/>
                                <w:szCs w:val="20"/>
                                <w:lang w:val="en-AU"/>
                              </w:rPr>
                              <w:t>Applicants for ETSO authorisations are required by EASA Part 21.A.602B (b) 2 to demonstrate design capability in the form of Alternative Procedures to Design Organisation Approval (AP to DOA)</w:t>
                            </w:r>
                            <w:r>
                              <w:rPr>
                                <w:rFonts w:asciiTheme="minorHAnsi" w:hAnsiTheme="minorHAnsi" w:cstheme="minorHAnsi"/>
                                <w:color w:val="0070C0"/>
                                <w:sz w:val="22"/>
                                <w:szCs w:val="20"/>
                                <w:lang w:val="en-AU"/>
                              </w:rPr>
                              <w:t xml:space="preserve"> </w:t>
                            </w:r>
                            <w:r w:rsidRPr="001F1FFA">
                              <w:rPr>
                                <w:rFonts w:asciiTheme="minorHAnsi" w:hAnsiTheme="minorHAnsi" w:cstheme="minorHAnsi"/>
                                <w:color w:val="0070C0"/>
                                <w:sz w:val="22"/>
                                <w:szCs w:val="20"/>
                                <w:lang w:val="en-AU"/>
                              </w:rPr>
                              <w:t>or by holding an appropriate EASA Part 21 Subpart J Design Organisation Approval – (see</w:t>
                            </w:r>
                            <w:r>
                              <w:rPr>
                                <w:rFonts w:asciiTheme="minorHAnsi" w:hAnsiTheme="minorHAnsi" w:cstheme="minorHAnsi"/>
                                <w:color w:val="0070C0"/>
                                <w:sz w:val="22"/>
                                <w:szCs w:val="20"/>
                                <w:lang w:val="en-AU"/>
                              </w:rPr>
                              <w:t xml:space="preserve"> dedicated guidance material)</w:t>
                            </w:r>
                            <w:r w:rsidRPr="00CC28CE">
                              <w:rPr>
                                <w:rFonts w:asciiTheme="minorHAnsi" w:hAnsiTheme="minorHAnsi" w:cstheme="minorHAnsi"/>
                                <w:color w:val="0070C0"/>
                                <w:sz w:val="22"/>
                                <w:szCs w:val="20"/>
                                <w:lang w:val="en-AU"/>
                              </w:rPr>
                              <w:t>. EASA certifies this demonstration of design capability by issuing a Finding of Compliance to the applicant.</w:t>
                            </w:r>
                          </w:p>
                          <w:p w14:paraId="07EBA327" w14:textId="77777777" w:rsidR="001F1FFA" w:rsidRPr="00CC28CE" w:rsidRDefault="001F1FFA" w:rsidP="001A5251">
                            <w:pPr>
                              <w:pStyle w:val="Example"/>
                              <w:rPr>
                                <w:rFonts w:asciiTheme="minorHAnsi" w:hAnsiTheme="minorHAnsi" w:cstheme="minorHAnsi"/>
                                <w:color w:val="0070C0"/>
                                <w:sz w:val="22"/>
                                <w:szCs w:val="20"/>
                                <w:lang w:val="en-AU"/>
                              </w:rPr>
                            </w:pPr>
                            <w:r w:rsidRPr="00CC28CE">
                              <w:rPr>
                                <w:rFonts w:asciiTheme="minorHAnsi" w:hAnsiTheme="minorHAnsi" w:cstheme="minorHAnsi"/>
                                <w:b/>
                                <w:bCs/>
                                <w:color w:val="0070C0"/>
                                <w:sz w:val="22"/>
                                <w:szCs w:val="20"/>
                              </w:rPr>
                              <w:t>These procedures must be concise and limited to the information needed for quality and proper control of activities by the applicant/holder, and by EASA.</w:t>
                            </w:r>
                          </w:p>
                          <w:p w14:paraId="75DEB980" w14:textId="5FAE15A9" w:rsidR="001F1FFA" w:rsidRPr="00CC28CE" w:rsidRDefault="001F1FFA" w:rsidP="004A3A6D">
                            <w:pPr>
                              <w:pStyle w:val="Example"/>
                              <w:rPr>
                                <w:rFonts w:asciiTheme="minorHAnsi" w:hAnsiTheme="minorHAnsi" w:cstheme="minorHAnsi"/>
                                <w:color w:val="0070C0"/>
                                <w:sz w:val="22"/>
                                <w:szCs w:val="20"/>
                                <w:lang w:val="en-AU"/>
                              </w:rPr>
                            </w:pPr>
                            <w:r w:rsidRPr="00CC28CE">
                              <w:rPr>
                                <w:rFonts w:asciiTheme="minorHAnsi" w:hAnsiTheme="minorHAnsi" w:cstheme="minorHAnsi"/>
                                <w:color w:val="0070C0"/>
                                <w:sz w:val="22"/>
                                <w:szCs w:val="20"/>
                                <w:lang w:val="en-AU"/>
                              </w:rPr>
                              <w:t xml:space="preserve">This Manual template is intended to </w:t>
                            </w:r>
                            <w:r w:rsidRPr="001F1FFA">
                              <w:rPr>
                                <w:rFonts w:asciiTheme="minorHAnsi" w:hAnsiTheme="minorHAnsi" w:cstheme="minorHAnsi"/>
                                <w:color w:val="0070C0"/>
                                <w:sz w:val="22"/>
                                <w:szCs w:val="20"/>
                                <w:lang w:val="en-AU"/>
                              </w:rPr>
                              <w:t>assist applicants in applying for EASA acceptance of its AP to DOA and therefore demonstrating the required design capability. The guidance is assuming the applicant is based in an EASA member state and holds a Part 21G Production Organisation Approval. If the applicant’s situation differs from these assumptions, certain guidance may not apply in full, and such</w:t>
                            </w:r>
                            <w:r>
                              <w:rPr>
                                <w:rFonts w:asciiTheme="minorHAnsi" w:hAnsiTheme="minorHAnsi" w:cstheme="minorHAnsi"/>
                                <w:color w:val="0070C0"/>
                                <w:sz w:val="22"/>
                                <w:szCs w:val="20"/>
                                <w:lang w:val="en-AU"/>
                              </w:rPr>
                              <w:t xml:space="preserve"> peculiarities should be discussed with EASA on a case-by-case basis. </w:t>
                            </w:r>
                          </w:p>
                          <w:p w14:paraId="7C7F5563" w14:textId="67FFDD54" w:rsidR="001F1FFA" w:rsidRPr="00CC28CE" w:rsidRDefault="001F1FFA" w:rsidP="004A3A6D">
                            <w:pPr>
                              <w:pStyle w:val="Example"/>
                              <w:rPr>
                                <w:rFonts w:asciiTheme="minorHAnsi" w:hAnsiTheme="minorHAnsi" w:cstheme="minorHAnsi"/>
                                <w:color w:val="0070C0"/>
                                <w:sz w:val="22"/>
                                <w:szCs w:val="20"/>
                                <w:lang w:val="en-AU"/>
                              </w:rPr>
                            </w:pPr>
                            <w:r>
                              <w:rPr>
                                <w:rFonts w:asciiTheme="minorHAnsi" w:hAnsiTheme="minorHAnsi" w:cstheme="minorHAnsi"/>
                                <w:color w:val="0070C0"/>
                                <w:sz w:val="22"/>
                                <w:szCs w:val="20"/>
                                <w:lang w:val="en-AU"/>
                              </w:rPr>
                              <w:t xml:space="preserve">Each section contains </w:t>
                            </w:r>
                            <w:r w:rsidRPr="00CC28CE">
                              <w:rPr>
                                <w:rFonts w:asciiTheme="minorHAnsi" w:hAnsiTheme="minorHAnsi" w:cstheme="minorHAnsi"/>
                                <w:color w:val="0070C0"/>
                                <w:sz w:val="22"/>
                                <w:szCs w:val="20"/>
                                <w:lang w:val="en-AU"/>
                              </w:rPr>
                              <w:t xml:space="preserve">guidelines (blue text) </w:t>
                            </w:r>
                            <w:r>
                              <w:rPr>
                                <w:rFonts w:asciiTheme="minorHAnsi" w:hAnsiTheme="minorHAnsi" w:cstheme="minorHAnsi"/>
                                <w:color w:val="0070C0"/>
                                <w:sz w:val="22"/>
                                <w:szCs w:val="20"/>
                                <w:lang w:val="en-AU"/>
                              </w:rPr>
                              <w:t xml:space="preserve">explaining what content is expected in that specific chapter. Below the guideline is placed </w:t>
                            </w:r>
                            <w:r w:rsidRPr="00CC28CE">
                              <w:rPr>
                                <w:rFonts w:asciiTheme="minorHAnsi" w:hAnsiTheme="minorHAnsi" w:cstheme="minorHAnsi"/>
                                <w:color w:val="auto"/>
                                <w:sz w:val="22"/>
                                <w:szCs w:val="20"/>
                                <w:highlight w:val="green"/>
                                <w:lang w:val="en-AU"/>
                              </w:rPr>
                              <w:t>[TEXT HERE]</w:t>
                            </w:r>
                            <w:r>
                              <w:rPr>
                                <w:rFonts w:asciiTheme="minorHAnsi" w:hAnsiTheme="minorHAnsi" w:cstheme="minorHAnsi"/>
                                <w:color w:val="0070C0"/>
                                <w:sz w:val="22"/>
                                <w:szCs w:val="20"/>
                                <w:lang w:val="en-AU"/>
                              </w:rPr>
                              <w:t xml:space="preserve"> to highlight that the applicant should develop its own content. The blue text </w:t>
                            </w:r>
                            <w:r w:rsidRPr="00CC28CE">
                              <w:rPr>
                                <w:rFonts w:asciiTheme="minorHAnsi" w:hAnsiTheme="minorHAnsi" w:cstheme="minorHAnsi"/>
                                <w:color w:val="0070C0"/>
                                <w:sz w:val="22"/>
                                <w:szCs w:val="20"/>
                                <w:lang w:val="en-AU"/>
                              </w:rPr>
                              <w:t>should be deleted as it is not intended to be part</w:t>
                            </w:r>
                            <w:r>
                              <w:rPr>
                                <w:rFonts w:asciiTheme="minorHAnsi" w:hAnsiTheme="minorHAnsi" w:cstheme="minorHAnsi"/>
                                <w:color w:val="0070C0"/>
                                <w:sz w:val="22"/>
                                <w:szCs w:val="20"/>
                                <w:lang w:val="en-AU"/>
                              </w:rPr>
                              <w:t xml:space="preserve"> of</w:t>
                            </w:r>
                            <w:r w:rsidRPr="00CC28CE">
                              <w:rPr>
                                <w:rFonts w:asciiTheme="minorHAnsi" w:hAnsiTheme="minorHAnsi" w:cstheme="minorHAnsi"/>
                                <w:color w:val="0070C0"/>
                                <w:sz w:val="22"/>
                                <w:szCs w:val="20"/>
                                <w:lang w:val="en-AU"/>
                              </w:rPr>
                              <w:t xml:space="preserve"> the final document.</w:t>
                            </w:r>
                          </w:p>
                          <w:p w14:paraId="3BFBBAC4" w14:textId="689569FF" w:rsidR="001F1FFA" w:rsidRPr="001F1FFA" w:rsidRDefault="001F1FFA" w:rsidP="004A3A6D">
                            <w:pPr>
                              <w:pStyle w:val="Example"/>
                              <w:rPr>
                                <w:rFonts w:asciiTheme="minorHAnsi" w:hAnsiTheme="minorHAnsi" w:cstheme="minorHAnsi"/>
                                <w:color w:val="0070C0"/>
                                <w:sz w:val="22"/>
                                <w:szCs w:val="20"/>
                                <w:lang w:val="en-AU"/>
                              </w:rPr>
                            </w:pPr>
                            <w:r w:rsidRPr="00CC28CE">
                              <w:rPr>
                                <w:rFonts w:asciiTheme="minorHAnsi" w:hAnsiTheme="minorHAnsi" w:cstheme="minorHAnsi"/>
                                <w:color w:val="0070C0"/>
                                <w:sz w:val="22"/>
                                <w:szCs w:val="20"/>
                                <w:lang w:val="en-AU"/>
                              </w:rPr>
                              <w:t xml:space="preserve">The required information </w:t>
                            </w:r>
                            <w:r w:rsidRPr="001F1FFA">
                              <w:rPr>
                                <w:rFonts w:asciiTheme="minorHAnsi" w:hAnsiTheme="minorHAnsi" w:cstheme="minorHAnsi"/>
                                <w:color w:val="0070C0"/>
                                <w:sz w:val="22"/>
                                <w:szCs w:val="20"/>
                                <w:lang w:val="en-AU"/>
                              </w:rPr>
                              <w:t>can be entirely presented in this manual, or in external procedures appropriately identified and referred to in this document.</w:t>
                            </w:r>
                          </w:p>
                          <w:p w14:paraId="4338B829" w14:textId="383F6078" w:rsidR="001F1FFA" w:rsidRPr="00CC28CE" w:rsidRDefault="001F1FFA" w:rsidP="004A3A6D">
                            <w:pPr>
                              <w:pStyle w:val="Example"/>
                              <w:rPr>
                                <w:rFonts w:asciiTheme="minorHAnsi" w:hAnsiTheme="minorHAnsi" w:cstheme="minorHAnsi"/>
                                <w:color w:val="0070C0"/>
                                <w:sz w:val="22"/>
                                <w:szCs w:val="20"/>
                                <w:lang w:val="en-AU"/>
                              </w:rPr>
                            </w:pPr>
                            <w:r w:rsidRPr="001F1FFA">
                              <w:rPr>
                                <w:rFonts w:asciiTheme="minorHAnsi" w:hAnsiTheme="minorHAnsi" w:cstheme="minorHAnsi"/>
                                <w:color w:val="0070C0"/>
                                <w:sz w:val="22"/>
                                <w:szCs w:val="20"/>
                                <w:lang w:val="en-AU"/>
                              </w:rPr>
                              <w:t>However, to ensure proper control of approved alternative procedure revision levels, any referenced procedures need to be listed (along with their revision level) in the Appendix at the end of this document.</w:t>
                            </w:r>
                          </w:p>
                          <w:p w14:paraId="71FDD741" w14:textId="7264B85A" w:rsidR="001F1FFA" w:rsidRPr="001F1FFA" w:rsidRDefault="001F1FFA" w:rsidP="009C7DB9">
                            <w:pPr>
                              <w:pStyle w:val="Example"/>
                              <w:rPr>
                                <w:rFonts w:asciiTheme="minorHAnsi" w:hAnsiTheme="minorHAnsi" w:cstheme="minorHAnsi"/>
                                <w:color w:val="0070C0"/>
                                <w:sz w:val="22"/>
                                <w:szCs w:val="20"/>
                              </w:rPr>
                            </w:pPr>
                            <w:r w:rsidRPr="00CC28CE">
                              <w:rPr>
                                <w:rFonts w:asciiTheme="minorHAnsi" w:hAnsiTheme="minorHAnsi" w:cstheme="minorHAnsi"/>
                                <w:color w:val="0070C0"/>
                                <w:sz w:val="22"/>
                                <w:szCs w:val="20"/>
                                <w:lang w:val="en-AU"/>
                              </w:rPr>
                              <w:t>T</w:t>
                            </w:r>
                            <w:r w:rsidRPr="00CC28CE">
                              <w:rPr>
                                <w:rFonts w:asciiTheme="minorHAnsi" w:hAnsiTheme="minorHAnsi" w:cstheme="minorHAnsi"/>
                                <w:color w:val="0070C0"/>
                                <w:sz w:val="22"/>
                                <w:szCs w:val="20"/>
                              </w:rPr>
                              <w:t xml:space="preserve">he Manual and </w:t>
                            </w:r>
                            <w:r w:rsidRPr="001F1FFA">
                              <w:rPr>
                                <w:rFonts w:asciiTheme="minorHAnsi" w:hAnsiTheme="minorHAnsi" w:cstheme="minorHAnsi"/>
                                <w:color w:val="0070C0"/>
                                <w:sz w:val="22"/>
                                <w:szCs w:val="20"/>
                              </w:rPr>
                              <w:t>the referenced procedures should be written in the most suitable language for people dealing with it. An English translation is welcome and helps in speeding up the process.</w:t>
                            </w:r>
                          </w:p>
                          <w:p w14:paraId="6B6D6C73" w14:textId="77777777" w:rsidR="001F1FFA" w:rsidRPr="001F1FFA" w:rsidRDefault="001F1FFA" w:rsidP="009C7DB9">
                            <w:pPr>
                              <w:pStyle w:val="Example"/>
                              <w:rPr>
                                <w:rFonts w:asciiTheme="minorHAnsi" w:hAnsiTheme="minorHAnsi" w:cstheme="minorHAnsi"/>
                                <w:color w:val="0070C0"/>
                                <w:sz w:val="22"/>
                                <w:szCs w:val="20"/>
                              </w:rPr>
                            </w:pPr>
                          </w:p>
                          <w:p w14:paraId="067BEB59" w14:textId="7F03968B" w:rsidR="001F1FFA" w:rsidRPr="00CC28CE" w:rsidRDefault="001F1FFA" w:rsidP="00300F3E">
                            <w:pPr>
                              <w:pStyle w:val="Example"/>
                              <w:jc w:val="left"/>
                              <w:rPr>
                                <w:rFonts w:asciiTheme="minorHAnsi" w:hAnsiTheme="minorHAnsi" w:cstheme="minorHAnsi"/>
                                <w:color w:val="0070C0"/>
                                <w:sz w:val="22"/>
                              </w:rPr>
                            </w:pPr>
                            <w:r w:rsidRPr="001F1FFA">
                              <w:rPr>
                                <w:rFonts w:asciiTheme="minorHAnsi" w:hAnsiTheme="minorHAnsi" w:cstheme="minorHAnsi"/>
                                <w:color w:val="0070C0"/>
                                <w:sz w:val="22"/>
                              </w:rPr>
                              <w:t>A cover page should be established for this document, capturing as minimum the</w:t>
                            </w:r>
                            <w:r>
                              <w:rPr>
                                <w:rFonts w:asciiTheme="minorHAnsi" w:hAnsiTheme="minorHAnsi" w:cstheme="minorHAnsi"/>
                                <w:color w:val="0070C0"/>
                                <w:sz w:val="22"/>
                              </w:rPr>
                              <w:t xml:space="preserve"> </w:t>
                            </w:r>
                            <w:r w:rsidRPr="00CC28CE">
                              <w:rPr>
                                <w:rFonts w:asciiTheme="minorHAnsi" w:hAnsiTheme="minorHAnsi" w:cstheme="minorHAnsi"/>
                                <w:color w:val="0070C0"/>
                                <w:sz w:val="22"/>
                              </w:rPr>
                              <w:t>following information:</w:t>
                            </w:r>
                          </w:p>
                          <w:p w14:paraId="5B007971"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AP to DOA approval number;</w:t>
                            </w:r>
                          </w:p>
                          <w:p w14:paraId="450B8691" w14:textId="34B16ADB" w:rsidR="001F1FFA" w:rsidRPr="0083334A" w:rsidRDefault="001F1FFA" w:rsidP="0083334A">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document title;</w:t>
                            </w:r>
                          </w:p>
                          <w:p w14:paraId="75087E20"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document reference number;</w:t>
                            </w:r>
                          </w:p>
                          <w:p w14:paraId="61DB8CA8"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overall issue/amendment status;</w:t>
                            </w:r>
                          </w:p>
                          <w:p w14:paraId="3EAFECC3"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document approval signatory flow (if applicable)</w:t>
                            </w:r>
                          </w:p>
                          <w:p w14:paraId="23DBD7CB" w14:textId="77777777" w:rsidR="001F1FFA" w:rsidRPr="00CC28CE" w:rsidRDefault="001F1FFA" w:rsidP="00300F3E">
                            <w:pPr>
                              <w:pStyle w:val="Example"/>
                              <w:rPr>
                                <w:rFonts w:asciiTheme="minorHAnsi" w:hAnsiTheme="minorHAnsi" w:cstheme="minorHAnsi"/>
                                <w:color w:val="0070C0"/>
                                <w:sz w:val="22"/>
                                <w:highlight w:val="yellow"/>
                              </w:rPr>
                            </w:pPr>
                          </w:p>
                        </w:txbxContent>
                      </wps:txbx>
                      <wps:bodyPr rot="0" vert="horz" wrap="square" lIns="91440" tIns="45720" rIns="91440" bIns="45720" anchor="t" anchorCtr="0" upright="1">
                        <a:noAutofit/>
                      </wps:bodyPr>
                    </wps:wsp>
                  </a:graphicData>
                </a:graphic>
              </wp:inline>
            </w:drawing>
          </mc:Choice>
          <mc:Fallback>
            <w:pict>
              <v:shapetype w14:anchorId="7BE00EDF" id="_x0000_t202" coordsize="21600,21600" o:spt="202" path="m,l,21600r21600,l21600,xe">
                <v:stroke joinstyle="miter"/>
                <v:path gradientshapeok="t" o:connecttype="rect"/>
              </v:shapetype>
              <v:shape id="Text Box 212" o:spid="_x0000_s1026" type="#_x0000_t202" style="width:421.45pt;height:5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6NMAIAAFU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" strokecolor="blue">
                <v:textbox>
                  <w:txbxContent>
                    <w:p w14:paraId="17460339" w14:textId="77777777" w:rsidR="001F1FFA" w:rsidRPr="00CC28CE" w:rsidRDefault="001F1FFA" w:rsidP="001A5251">
                      <w:pPr>
                        <w:pStyle w:val="Example"/>
                        <w:rPr>
                          <w:rFonts w:asciiTheme="minorHAnsi" w:hAnsiTheme="minorHAnsi" w:cstheme="minorHAnsi"/>
                          <w:color w:val="0070C0"/>
                          <w:sz w:val="22"/>
                          <w:szCs w:val="20"/>
                          <w:lang w:val="en-AU"/>
                        </w:rPr>
                      </w:pPr>
                    </w:p>
                    <w:p w14:paraId="474D9F78" w14:textId="67BB402C" w:rsidR="001F1FFA" w:rsidRPr="00CC28CE" w:rsidRDefault="001F1FFA" w:rsidP="001A5251">
                      <w:pPr>
                        <w:pStyle w:val="Example"/>
                        <w:rPr>
                          <w:rFonts w:asciiTheme="minorHAnsi" w:hAnsiTheme="minorHAnsi" w:cstheme="minorHAnsi"/>
                          <w:color w:val="0070C0"/>
                          <w:sz w:val="22"/>
                          <w:szCs w:val="20"/>
                          <w:lang w:val="en-AU"/>
                        </w:rPr>
                      </w:pPr>
                      <w:r w:rsidRPr="00CC28CE">
                        <w:rPr>
                          <w:rFonts w:asciiTheme="minorHAnsi" w:hAnsiTheme="minorHAnsi" w:cstheme="minorHAnsi"/>
                          <w:color w:val="0070C0"/>
                          <w:sz w:val="22"/>
                          <w:szCs w:val="20"/>
                          <w:lang w:val="en-AU"/>
                        </w:rPr>
                        <w:t>Applicants for E</w:t>
                      </w:r>
                      <w:bookmarkStart w:id="1" w:name="_GoBack"/>
                      <w:bookmarkEnd w:id="1"/>
                      <w:r w:rsidRPr="00CC28CE">
                        <w:rPr>
                          <w:rFonts w:asciiTheme="minorHAnsi" w:hAnsiTheme="minorHAnsi" w:cstheme="minorHAnsi"/>
                          <w:color w:val="0070C0"/>
                          <w:sz w:val="22"/>
                          <w:szCs w:val="20"/>
                          <w:lang w:val="en-AU"/>
                        </w:rPr>
                        <w:t>TSO authorisations are required by EASA Part 21.A.602B (b) 2 to demonstrate design capability in the form of Alternative Procedures to Design Organisation Approval (AP to DOA)</w:t>
                      </w:r>
                      <w:r>
                        <w:rPr>
                          <w:rFonts w:asciiTheme="minorHAnsi" w:hAnsiTheme="minorHAnsi" w:cstheme="minorHAnsi"/>
                          <w:color w:val="0070C0"/>
                          <w:sz w:val="22"/>
                          <w:szCs w:val="20"/>
                          <w:lang w:val="en-AU"/>
                        </w:rPr>
                        <w:t xml:space="preserve"> </w:t>
                      </w:r>
                      <w:r w:rsidRPr="001F1FFA">
                        <w:rPr>
                          <w:rFonts w:asciiTheme="minorHAnsi" w:hAnsiTheme="minorHAnsi" w:cstheme="minorHAnsi"/>
                          <w:color w:val="0070C0"/>
                          <w:sz w:val="22"/>
                          <w:szCs w:val="20"/>
                          <w:lang w:val="en-AU"/>
                        </w:rPr>
                        <w:t>or by holding an appropriate EASA Part 21 Subpart J Design Organisation Approval – (see</w:t>
                      </w:r>
                      <w:r>
                        <w:rPr>
                          <w:rFonts w:asciiTheme="minorHAnsi" w:hAnsiTheme="minorHAnsi" w:cstheme="minorHAnsi"/>
                          <w:color w:val="0070C0"/>
                          <w:sz w:val="22"/>
                          <w:szCs w:val="20"/>
                          <w:lang w:val="en-AU"/>
                        </w:rPr>
                        <w:t xml:space="preserve"> dedicated guidance material)</w:t>
                      </w:r>
                      <w:r w:rsidRPr="00CC28CE">
                        <w:rPr>
                          <w:rFonts w:asciiTheme="minorHAnsi" w:hAnsiTheme="minorHAnsi" w:cstheme="minorHAnsi"/>
                          <w:color w:val="0070C0"/>
                          <w:sz w:val="22"/>
                          <w:szCs w:val="20"/>
                          <w:lang w:val="en-AU"/>
                        </w:rPr>
                        <w:t>. EASA certifies this demonstration of design capability by issuing a Finding of Compliance to the applicant.</w:t>
                      </w:r>
                    </w:p>
                    <w:p w14:paraId="07EBA327" w14:textId="77777777" w:rsidR="001F1FFA" w:rsidRPr="00CC28CE" w:rsidRDefault="001F1FFA" w:rsidP="001A5251">
                      <w:pPr>
                        <w:pStyle w:val="Example"/>
                        <w:rPr>
                          <w:rFonts w:asciiTheme="minorHAnsi" w:hAnsiTheme="minorHAnsi" w:cstheme="minorHAnsi"/>
                          <w:color w:val="0070C0"/>
                          <w:sz w:val="22"/>
                          <w:szCs w:val="20"/>
                          <w:lang w:val="en-AU"/>
                        </w:rPr>
                      </w:pPr>
                      <w:r w:rsidRPr="00CC28CE">
                        <w:rPr>
                          <w:rFonts w:asciiTheme="minorHAnsi" w:hAnsiTheme="minorHAnsi" w:cstheme="minorHAnsi"/>
                          <w:b/>
                          <w:bCs/>
                          <w:color w:val="0070C0"/>
                          <w:sz w:val="22"/>
                          <w:szCs w:val="20"/>
                        </w:rPr>
                        <w:t>These procedures must be concise and limited to the information needed for quality and proper control of activities by the applicant/holder, and by EASA.</w:t>
                      </w:r>
                    </w:p>
                    <w:p w14:paraId="75DEB980" w14:textId="5FAE15A9" w:rsidR="001F1FFA" w:rsidRPr="00CC28CE" w:rsidRDefault="001F1FFA" w:rsidP="004A3A6D">
                      <w:pPr>
                        <w:pStyle w:val="Example"/>
                        <w:rPr>
                          <w:rFonts w:asciiTheme="minorHAnsi" w:hAnsiTheme="minorHAnsi" w:cstheme="minorHAnsi"/>
                          <w:color w:val="0070C0"/>
                          <w:sz w:val="22"/>
                          <w:szCs w:val="20"/>
                          <w:lang w:val="en-AU"/>
                        </w:rPr>
                      </w:pPr>
                      <w:r w:rsidRPr="00CC28CE">
                        <w:rPr>
                          <w:rFonts w:asciiTheme="minorHAnsi" w:hAnsiTheme="minorHAnsi" w:cstheme="minorHAnsi"/>
                          <w:color w:val="0070C0"/>
                          <w:sz w:val="22"/>
                          <w:szCs w:val="20"/>
                          <w:lang w:val="en-AU"/>
                        </w:rPr>
                        <w:t xml:space="preserve">This Manual template is intended to </w:t>
                      </w:r>
                      <w:r w:rsidRPr="001F1FFA">
                        <w:rPr>
                          <w:rFonts w:asciiTheme="minorHAnsi" w:hAnsiTheme="minorHAnsi" w:cstheme="minorHAnsi"/>
                          <w:color w:val="0070C0"/>
                          <w:sz w:val="22"/>
                          <w:szCs w:val="20"/>
                          <w:lang w:val="en-AU"/>
                        </w:rPr>
                        <w:t>assist applicants in applying for EASA acceptance of its AP to DOA and therefore demonstrating the required design capability. The guidance is assuming the applicant is based in an EASA member state and holds a Part 21G Production Organisation Approval. If the applicant’s situation differs from these assumptions, certain guidance may not apply in full, and such</w:t>
                      </w:r>
                      <w:r>
                        <w:rPr>
                          <w:rFonts w:asciiTheme="minorHAnsi" w:hAnsiTheme="minorHAnsi" w:cstheme="minorHAnsi"/>
                          <w:color w:val="0070C0"/>
                          <w:sz w:val="22"/>
                          <w:szCs w:val="20"/>
                          <w:lang w:val="en-AU"/>
                        </w:rPr>
                        <w:t xml:space="preserve"> peculiarities should be discussed with EASA on a case-by-case basis. </w:t>
                      </w:r>
                    </w:p>
                    <w:p w14:paraId="7C7F5563" w14:textId="67FFDD54" w:rsidR="001F1FFA" w:rsidRPr="00CC28CE" w:rsidRDefault="001F1FFA" w:rsidP="004A3A6D">
                      <w:pPr>
                        <w:pStyle w:val="Example"/>
                        <w:rPr>
                          <w:rFonts w:asciiTheme="minorHAnsi" w:hAnsiTheme="minorHAnsi" w:cstheme="minorHAnsi"/>
                          <w:color w:val="0070C0"/>
                          <w:sz w:val="22"/>
                          <w:szCs w:val="20"/>
                          <w:lang w:val="en-AU"/>
                        </w:rPr>
                      </w:pPr>
                      <w:r>
                        <w:rPr>
                          <w:rFonts w:asciiTheme="minorHAnsi" w:hAnsiTheme="minorHAnsi" w:cstheme="minorHAnsi"/>
                          <w:color w:val="0070C0"/>
                          <w:sz w:val="22"/>
                          <w:szCs w:val="20"/>
                          <w:lang w:val="en-AU"/>
                        </w:rPr>
                        <w:t xml:space="preserve">Each section contains </w:t>
                      </w:r>
                      <w:r w:rsidRPr="00CC28CE">
                        <w:rPr>
                          <w:rFonts w:asciiTheme="minorHAnsi" w:hAnsiTheme="minorHAnsi" w:cstheme="minorHAnsi"/>
                          <w:color w:val="0070C0"/>
                          <w:sz w:val="22"/>
                          <w:szCs w:val="20"/>
                          <w:lang w:val="en-AU"/>
                        </w:rPr>
                        <w:t xml:space="preserve">guidelines (blue text) </w:t>
                      </w:r>
                      <w:r>
                        <w:rPr>
                          <w:rFonts w:asciiTheme="minorHAnsi" w:hAnsiTheme="minorHAnsi" w:cstheme="minorHAnsi"/>
                          <w:color w:val="0070C0"/>
                          <w:sz w:val="22"/>
                          <w:szCs w:val="20"/>
                          <w:lang w:val="en-AU"/>
                        </w:rPr>
                        <w:t xml:space="preserve">explaining what content is expected in that specific chapter. Below the guideline is placed </w:t>
                      </w:r>
                      <w:r w:rsidRPr="00CC28CE">
                        <w:rPr>
                          <w:rFonts w:asciiTheme="minorHAnsi" w:hAnsiTheme="minorHAnsi" w:cstheme="minorHAnsi"/>
                          <w:color w:val="auto"/>
                          <w:sz w:val="22"/>
                          <w:szCs w:val="20"/>
                          <w:highlight w:val="green"/>
                          <w:lang w:val="en-AU"/>
                        </w:rPr>
                        <w:t>[TEXT HERE]</w:t>
                      </w:r>
                      <w:r>
                        <w:rPr>
                          <w:rFonts w:asciiTheme="minorHAnsi" w:hAnsiTheme="minorHAnsi" w:cstheme="minorHAnsi"/>
                          <w:color w:val="0070C0"/>
                          <w:sz w:val="22"/>
                          <w:szCs w:val="20"/>
                          <w:lang w:val="en-AU"/>
                        </w:rPr>
                        <w:t xml:space="preserve"> to highlight that the applicant should develop its own content. The blue text </w:t>
                      </w:r>
                      <w:r w:rsidRPr="00CC28CE">
                        <w:rPr>
                          <w:rFonts w:asciiTheme="minorHAnsi" w:hAnsiTheme="minorHAnsi" w:cstheme="minorHAnsi"/>
                          <w:color w:val="0070C0"/>
                          <w:sz w:val="22"/>
                          <w:szCs w:val="20"/>
                          <w:lang w:val="en-AU"/>
                        </w:rPr>
                        <w:t>should be deleted as it is not intended to be part</w:t>
                      </w:r>
                      <w:r>
                        <w:rPr>
                          <w:rFonts w:asciiTheme="minorHAnsi" w:hAnsiTheme="minorHAnsi" w:cstheme="minorHAnsi"/>
                          <w:color w:val="0070C0"/>
                          <w:sz w:val="22"/>
                          <w:szCs w:val="20"/>
                          <w:lang w:val="en-AU"/>
                        </w:rPr>
                        <w:t xml:space="preserve"> of</w:t>
                      </w:r>
                      <w:r w:rsidRPr="00CC28CE">
                        <w:rPr>
                          <w:rFonts w:asciiTheme="minorHAnsi" w:hAnsiTheme="minorHAnsi" w:cstheme="minorHAnsi"/>
                          <w:color w:val="0070C0"/>
                          <w:sz w:val="22"/>
                          <w:szCs w:val="20"/>
                          <w:lang w:val="en-AU"/>
                        </w:rPr>
                        <w:t xml:space="preserve"> the final document.</w:t>
                      </w:r>
                    </w:p>
                    <w:p w14:paraId="3BFBBAC4" w14:textId="689569FF" w:rsidR="001F1FFA" w:rsidRPr="001F1FFA" w:rsidRDefault="001F1FFA" w:rsidP="004A3A6D">
                      <w:pPr>
                        <w:pStyle w:val="Example"/>
                        <w:rPr>
                          <w:rFonts w:asciiTheme="minorHAnsi" w:hAnsiTheme="minorHAnsi" w:cstheme="minorHAnsi"/>
                          <w:color w:val="0070C0"/>
                          <w:sz w:val="22"/>
                          <w:szCs w:val="20"/>
                          <w:lang w:val="en-AU"/>
                        </w:rPr>
                      </w:pPr>
                      <w:r w:rsidRPr="00CC28CE">
                        <w:rPr>
                          <w:rFonts w:asciiTheme="minorHAnsi" w:hAnsiTheme="minorHAnsi" w:cstheme="minorHAnsi"/>
                          <w:color w:val="0070C0"/>
                          <w:sz w:val="22"/>
                          <w:szCs w:val="20"/>
                          <w:lang w:val="en-AU"/>
                        </w:rPr>
                        <w:t xml:space="preserve">The required information </w:t>
                      </w:r>
                      <w:r w:rsidRPr="001F1FFA">
                        <w:rPr>
                          <w:rFonts w:asciiTheme="minorHAnsi" w:hAnsiTheme="minorHAnsi" w:cstheme="minorHAnsi"/>
                          <w:color w:val="0070C0"/>
                          <w:sz w:val="22"/>
                          <w:szCs w:val="20"/>
                          <w:lang w:val="en-AU"/>
                        </w:rPr>
                        <w:t>can be entirely presented in this manual, or in external procedures appropriately identified and referred to in this document.</w:t>
                      </w:r>
                    </w:p>
                    <w:p w14:paraId="4338B829" w14:textId="383F6078" w:rsidR="001F1FFA" w:rsidRPr="00CC28CE" w:rsidRDefault="001F1FFA" w:rsidP="004A3A6D">
                      <w:pPr>
                        <w:pStyle w:val="Example"/>
                        <w:rPr>
                          <w:rFonts w:asciiTheme="minorHAnsi" w:hAnsiTheme="minorHAnsi" w:cstheme="minorHAnsi"/>
                          <w:color w:val="0070C0"/>
                          <w:sz w:val="22"/>
                          <w:szCs w:val="20"/>
                          <w:lang w:val="en-AU"/>
                        </w:rPr>
                      </w:pPr>
                      <w:r w:rsidRPr="001F1FFA">
                        <w:rPr>
                          <w:rFonts w:asciiTheme="minorHAnsi" w:hAnsiTheme="minorHAnsi" w:cstheme="minorHAnsi"/>
                          <w:color w:val="0070C0"/>
                          <w:sz w:val="22"/>
                          <w:szCs w:val="20"/>
                          <w:lang w:val="en-AU"/>
                        </w:rPr>
                        <w:t>However, to ensure proper control of approved alternative procedure revision levels, any referenced procedures need to be listed (along with their revision level) in the Appendix at the end of this document.</w:t>
                      </w:r>
                    </w:p>
                    <w:p w14:paraId="71FDD741" w14:textId="7264B85A" w:rsidR="001F1FFA" w:rsidRPr="001F1FFA" w:rsidRDefault="001F1FFA" w:rsidP="009C7DB9">
                      <w:pPr>
                        <w:pStyle w:val="Example"/>
                        <w:rPr>
                          <w:rFonts w:asciiTheme="minorHAnsi" w:hAnsiTheme="minorHAnsi" w:cstheme="minorHAnsi"/>
                          <w:color w:val="0070C0"/>
                          <w:sz w:val="22"/>
                          <w:szCs w:val="20"/>
                        </w:rPr>
                      </w:pPr>
                      <w:r w:rsidRPr="00CC28CE">
                        <w:rPr>
                          <w:rFonts w:asciiTheme="minorHAnsi" w:hAnsiTheme="minorHAnsi" w:cstheme="minorHAnsi"/>
                          <w:color w:val="0070C0"/>
                          <w:sz w:val="22"/>
                          <w:szCs w:val="20"/>
                          <w:lang w:val="en-AU"/>
                        </w:rPr>
                        <w:t>T</w:t>
                      </w:r>
                      <w:r w:rsidRPr="00CC28CE">
                        <w:rPr>
                          <w:rFonts w:asciiTheme="minorHAnsi" w:hAnsiTheme="minorHAnsi" w:cstheme="minorHAnsi"/>
                          <w:color w:val="0070C0"/>
                          <w:sz w:val="22"/>
                          <w:szCs w:val="20"/>
                        </w:rPr>
                        <w:t xml:space="preserve">he Manual and </w:t>
                      </w:r>
                      <w:r w:rsidRPr="001F1FFA">
                        <w:rPr>
                          <w:rFonts w:asciiTheme="minorHAnsi" w:hAnsiTheme="minorHAnsi" w:cstheme="minorHAnsi"/>
                          <w:color w:val="0070C0"/>
                          <w:sz w:val="22"/>
                          <w:szCs w:val="20"/>
                        </w:rPr>
                        <w:t>the referenced procedures should be written in the most suitable language for people dealing with it. An English translation is welcome and helps in speeding up the process.</w:t>
                      </w:r>
                    </w:p>
                    <w:p w14:paraId="6B6D6C73" w14:textId="77777777" w:rsidR="001F1FFA" w:rsidRPr="001F1FFA" w:rsidRDefault="001F1FFA" w:rsidP="009C7DB9">
                      <w:pPr>
                        <w:pStyle w:val="Example"/>
                        <w:rPr>
                          <w:rFonts w:asciiTheme="minorHAnsi" w:hAnsiTheme="minorHAnsi" w:cstheme="minorHAnsi"/>
                          <w:color w:val="0070C0"/>
                          <w:sz w:val="22"/>
                          <w:szCs w:val="20"/>
                        </w:rPr>
                      </w:pPr>
                    </w:p>
                    <w:p w14:paraId="067BEB59" w14:textId="7F03968B" w:rsidR="001F1FFA" w:rsidRPr="00CC28CE" w:rsidRDefault="001F1FFA" w:rsidP="00300F3E">
                      <w:pPr>
                        <w:pStyle w:val="Example"/>
                        <w:jc w:val="left"/>
                        <w:rPr>
                          <w:rFonts w:asciiTheme="minorHAnsi" w:hAnsiTheme="minorHAnsi" w:cstheme="minorHAnsi"/>
                          <w:color w:val="0070C0"/>
                          <w:sz w:val="22"/>
                        </w:rPr>
                      </w:pPr>
                      <w:r w:rsidRPr="001F1FFA">
                        <w:rPr>
                          <w:rFonts w:asciiTheme="minorHAnsi" w:hAnsiTheme="minorHAnsi" w:cstheme="minorHAnsi"/>
                          <w:color w:val="0070C0"/>
                          <w:sz w:val="22"/>
                        </w:rPr>
                        <w:t>A cover page should be established for this document, capturing as minimum the</w:t>
                      </w:r>
                      <w:r>
                        <w:rPr>
                          <w:rFonts w:asciiTheme="minorHAnsi" w:hAnsiTheme="minorHAnsi" w:cstheme="minorHAnsi"/>
                          <w:color w:val="0070C0"/>
                          <w:sz w:val="22"/>
                        </w:rPr>
                        <w:t xml:space="preserve"> </w:t>
                      </w:r>
                      <w:r w:rsidRPr="00CC28CE">
                        <w:rPr>
                          <w:rFonts w:asciiTheme="minorHAnsi" w:hAnsiTheme="minorHAnsi" w:cstheme="minorHAnsi"/>
                          <w:color w:val="0070C0"/>
                          <w:sz w:val="22"/>
                        </w:rPr>
                        <w:t>following information:</w:t>
                      </w:r>
                    </w:p>
                    <w:p w14:paraId="5B007971"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AP to DOA approval number;</w:t>
                      </w:r>
                    </w:p>
                    <w:p w14:paraId="450B8691" w14:textId="34B16ADB" w:rsidR="001F1FFA" w:rsidRPr="0083334A" w:rsidRDefault="001F1FFA" w:rsidP="0083334A">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document title;</w:t>
                      </w:r>
                    </w:p>
                    <w:p w14:paraId="75087E20"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document reference number;</w:t>
                      </w:r>
                    </w:p>
                    <w:p w14:paraId="61DB8CA8"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overall issue/amendment status;</w:t>
                      </w:r>
                    </w:p>
                    <w:p w14:paraId="3EAFECC3" w14:textId="77777777" w:rsidR="001F1FFA" w:rsidRPr="00CC28CE" w:rsidRDefault="001F1FFA" w:rsidP="00DD72F0">
                      <w:pPr>
                        <w:pStyle w:val="Example"/>
                        <w:numPr>
                          <w:ilvl w:val="0"/>
                          <w:numId w:val="14"/>
                        </w:numPr>
                        <w:jc w:val="left"/>
                        <w:rPr>
                          <w:rFonts w:asciiTheme="minorHAnsi" w:hAnsiTheme="minorHAnsi" w:cstheme="minorHAnsi"/>
                          <w:color w:val="0070C0"/>
                          <w:sz w:val="22"/>
                        </w:rPr>
                      </w:pPr>
                      <w:r w:rsidRPr="00CC28CE">
                        <w:rPr>
                          <w:rFonts w:asciiTheme="minorHAnsi" w:hAnsiTheme="minorHAnsi" w:cstheme="minorHAnsi"/>
                          <w:color w:val="0070C0"/>
                          <w:sz w:val="22"/>
                        </w:rPr>
                        <w:t>document approval signatory flow (if applicable)</w:t>
                      </w:r>
                    </w:p>
                    <w:p w14:paraId="23DBD7CB" w14:textId="77777777" w:rsidR="001F1FFA" w:rsidRPr="00CC28CE" w:rsidRDefault="001F1FFA" w:rsidP="00300F3E">
                      <w:pPr>
                        <w:pStyle w:val="Example"/>
                        <w:rPr>
                          <w:rFonts w:asciiTheme="minorHAnsi" w:hAnsiTheme="minorHAnsi" w:cstheme="minorHAnsi"/>
                          <w:color w:val="0070C0"/>
                          <w:sz w:val="22"/>
                          <w:highlight w:val="yellow"/>
                        </w:rPr>
                      </w:pPr>
                    </w:p>
                  </w:txbxContent>
                </v:textbox>
                <w10:anchorlock/>
              </v:shape>
            </w:pict>
          </mc:Fallback>
        </mc:AlternateContent>
      </w:r>
    </w:p>
    <w:p w14:paraId="7AB0DACF" w14:textId="77777777" w:rsidR="00E54CA0" w:rsidRPr="00F57DB4" w:rsidRDefault="00E54CA0" w:rsidP="0054009E">
      <w:pPr>
        <w:rPr>
          <w:rFonts w:asciiTheme="minorHAnsi" w:hAnsiTheme="minorHAnsi" w:cstheme="minorHAnsi"/>
          <w:sz w:val="22"/>
        </w:rPr>
      </w:pPr>
    </w:p>
    <w:p w14:paraId="7605E217" w14:textId="77777777" w:rsidR="00D945BA" w:rsidRPr="00F57DB4" w:rsidRDefault="00D945BA" w:rsidP="0054009E">
      <w:pPr>
        <w:rPr>
          <w:rFonts w:asciiTheme="minorHAnsi" w:hAnsiTheme="minorHAnsi" w:cstheme="minorHAnsi"/>
          <w:sz w:val="22"/>
          <w:highlight w:val="yellow"/>
        </w:rPr>
      </w:pPr>
    </w:p>
    <w:p w14:paraId="43A7F74E" w14:textId="77777777" w:rsidR="00850AA4" w:rsidRPr="00F57DB4" w:rsidRDefault="00850AA4">
      <w:pPr>
        <w:rPr>
          <w:rFonts w:asciiTheme="minorHAnsi" w:hAnsiTheme="minorHAnsi" w:cstheme="minorHAnsi"/>
          <w:highlight w:val="yellow"/>
        </w:rPr>
      </w:pPr>
      <w:r w:rsidRPr="00F57DB4">
        <w:rPr>
          <w:rFonts w:asciiTheme="minorHAnsi" w:hAnsiTheme="minorHAnsi" w:cstheme="minorHAnsi"/>
          <w:highlight w:val="yellow"/>
        </w:rPr>
        <w:br w:type="page"/>
      </w:r>
    </w:p>
    <w:p w14:paraId="02CF28D7" w14:textId="46CFD2D2" w:rsidR="00624B2D" w:rsidRPr="00F57DB4" w:rsidRDefault="00650199" w:rsidP="00173EF7">
      <w:pPr>
        <w:pStyle w:val="Heading1"/>
        <w:rPr>
          <w:rFonts w:asciiTheme="minorHAnsi" w:hAnsiTheme="minorHAnsi" w:cstheme="minorHAnsi"/>
        </w:rPr>
      </w:pPr>
      <w:bookmarkStart w:id="1" w:name="_Toc510614999"/>
      <w:bookmarkStart w:id="2" w:name="_Toc514998008"/>
      <w:bookmarkStart w:id="3" w:name="_Toc56092377"/>
      <w:bookmarkEnd w:id="1"/>
      <w:bookmarkEnd w:id="2"/>
      <w:r w:rsidRPr="00F57DB4">
        <w:rPr>
          <w:rFonts w:asciiTheme="minorHAnsi" w:hAnsiTheme="minorHAnsi" w:cstheme="minorHAnsi"/>
        </w:rPr>
        <w:lastRenderedPageBreak/>
        <w:t>Manual</w:t>
      </w:r>
      <w:r w:rsidR="008F1873" w:rsidRPr="00F57DB4">
        <w:rPr>
          <w:rFonts w:asciiTheme="minorHAnsi" w:hAnsiTheme="minorHAnsi" w:cstheme="minorHAnsi"/>
        </w:rPr>
        <w:t xml:space="preserve"> </w:t>
      </w:r>
      <w:r w:rsidR="00A972B6" w:rsidRPr="00F57DB4">
        <w:rPr>
          <w:rFonts w:asciiTheme="minorHAnsi" w:hAnsiTheme="minorHAnsi" w:cstheme="minorHAnsi"/>
        </w:rPr>
        <w:t>A</w:t>
      </w:r>
      <w:r w:rsidR="00344667" w:rsidRPr="00F57DB4">
        <w:rPr>
          <w:rFonts w:asciiTheme="minorHAnsi" w:hAnsiTheme="minorHAnsi" w:cstheme="minorHAnsi"/>
        </w:rPr>
        <w:t>dministration</w:t>
      </w:r>
      <w:bookmarkEnd w:id="3"/>
    </w:p>
    <w:p w14:paraId="605E6FC2" w14:textId="77777777" w:rsidR="001A5251" w:rsidRPr="00F57DB4" w:rsidRDefault="0042090E" w:rsidP="0004124F">
      <w:pPr>
        <w:pStyle w:val="Heading2"/>
        <w:rPr>
          <w:rFonts w:asciiTheme="minorHAnsi" w:hAnsiTheme="minorHAnsi" w:cstheme="minorHAnsi"/>
        </w:rPr>
      </w:pPr>
      <w:bookmarkStart w:id="4" w:name="_Toc56092378"/>
      <w:r w:rsidRPr="00F57DB4">
        <w:rPr>
          <w:rFonts w:asciiTheme="minorHAnsi" w:hAnsiTheme="minorHAnsi" w:cstheme="minorHAnsi"/>
        </w:rPr>
        <w:t xml:space="preserve">Table of </w:t>
      </w:r>
      <w:r w:rsidR="00255CDC" w:rsidRPr="00F57DB4">
        <w:rPr>
          <w:rFonts w:asciiTheme="minorHAnsi" w:hAnsiTheme="minorHAnsi" w:cstheme="minorHAnsi"/>
        </w:rPr>
        <w:t>Content</w:t>
      </w:r>
      <w:r w:rsidR="0023040F" w:rsidRPr="00F57DB4">
        <w:rPr>
          <w:rFonts w:asciiTheme="minorHAnsi" w:hAnsiTheme="minorHAnsi" w:cstheme="minorHAnsi"/>
        </w:rPr>
        <w:t>s</w:t>
      </w:r>
      <w:bookmarkEnd w:id="4"/>
    </w:p>
    <w:p w14:paraId="00E9B125" w14:textId="77777777" w:rsidR="001C574A" w:rsidRDefault="008C2D18">
      <w:pPr>
        <w:pStyle w:val="TOC1"/>
        <w:rPr>
          <w:rFonts w:asciiTheme="minorHAnsi" w:eastAsiaTheme="minorEastAsia" w:hAnsiTheme="minorHAnsi" w:cstheme="minorBidi"/>
          <w:sz w:val="22"/>
          <w:szCs w:val="22"/>
          <w:lang w:val="en-US" w:eastAsia="en-US"/>
        </w:rPr>
      </w:pPr>
      <w:r w:rsidRPr="00F57DB4">
        <w:rPr>
          <w:rFonts w:asciiTheme="minorHAnsi" w:hAnsiTheme="minorHAnsi"/>
          <w:sz w:val="22"/>
          <w:szCs w:val="22"/>
          <w:lang w:val="en-GB"/>
        </w:rPr>
        <w:fldChar w:fldCharType="begin"/>
      </w:r>
      <w:r w:rsidRPr="00F57DB4">
        <w:rPr>
          <w:rFonts w:asciiTheme="minorHAnsi" w:hAnsiTheme="minorHAnsi"/>
          <w:sz w:val="22"/>
          <w:szCs w:val="22"/>
          <w:lang w:val="en-GB"/>
        </w:rPr>
        <w:instrText xml:space="preserve"> TOC \o "1-3" \h \z \u </w:instrText>
      </w:r>
      <w:r w:rsidRPr="00F57DB4">
        <w:rPr>
          <w:rFonts w:asciiTheme="minorHAnsi" w:hAnsiTheme="minorHAnsi"/>
          <w:sz w:val="22"/>
          <w:szCs w:val="22"/>
          <w:lang w:val="en-GB"/>
        </w:rPr>
        <w:fldChar w:fldCharType="separate"/>
      </w:r>
      <w:hyperlink w:anchor="_Toc56092377" w:history="1">
        <w:r w:rsidR="001C574A" w:rsidRPr="008E74D5">
          <w:rPr>
            <w:rStyle w:val="Hyperlink"/>
            <w:rFonts w:cstheme="minorHAnsi"/>
          </w:rPr>
          <w:t>Part 0 -</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Manual Administration</w:t>
        </w:r>
        <w:r w:rsidR="001C574A">
          <w:rPr>
            <w:webHidden/>
          </w:rPr>
          <w:tab/>
        </w:r>
        <w:r w:rsidR="001C574A">
          <w:rPr>
            <w:webHidden/>
          </w:rPr>
          <w:fldChar w:fldCharType="begin"/>
        </w:r>
        <w:r w:rsidR="001C574A">
          <w:rPr>
            <w:webHidden/>
          </w:rPr>
          <w:instrText xml:space="preserve"> PAGEREF _Toc56092377 \h </w:instrText>
        </w:r>
        <w:r w:rsidR="001C574A">
          <w:rPr>
            <w:webHidden/>
          </w:rPr>
        </w:r>
        <w:r w:rsidR="001C574A">
          <w:rPr>
            <w:webHidden/>
          </w:rPr>
          <w:fldChar w:fldCharType="separate"/>
        </w:r>
        <w:r w:rsidR="001C574A">
          <w:rPr>
            <w:webHidden/>
          </w:rPr>
          <w:t>2</w:t>
        </w:r>
        <w:r w:rsidR="001C574A">
          <w:rPr>
            <w:webHidden/>
          </w:rPr>
          <w:fldChar w:fldCharType="end"/>
        </w:r>
      </w:hyperlink>
    </w:p>
    <w:p w14:paraId="203D8434" w14:textId="77777777" w:rsidR="001C574A" w:rsidRDefault="00E82F8D">
      <w:pPr>
        <w:pStyle w:val="TOC2"/>
        <w:rPr>
          <w:rFonts w:asciiTheme="minorHAnsi" w:eastAsiaTheme="minorEastAsia" w:hAnsiTheme="minorHAnsi" w:cstheme="minorBidi"/>
          <w:sz w:val="22"/>
          <w:szCs w:val="22"/>
          <w:lang w:val="en-US" w:eastAsia="en-US"/>
        </w:rPr>
      </w:pPr>
      <w:hyperlink w:anchor="_Toc56092378" w:history="1">
        <w:r w:rsidR="001C574A" w:rsidRPr="008E74D5">
          <w:rPr>
            <w:rStyle w:val="Hyperlink"/>
            <w:rFonts w:cstheme="minorHAnsi"/>
          </w:rPr>
          <w:t>0.1</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Table of Contents</w:t>
        </w:r>
        <w:r w:rsidR="001C574A">
          <w:rPr>
            <w:webHidden/>
          </w:rPr>
          <w:tab/>
        </w:r>
        <w:r w:rsidR="001C574A">
          <w:rPr>
            <w:webHidden/>
          </w:rPr>
          <w:fldChar w:fldCharType="begin"/>
        </w:r>
        <w:r w:rsidR="001C574A">
          <w:rPr>
            <w:webHidden/>
          </w:rPr>
          <w:instrText xml:space="preserve"> PAGEREF _Toc56092378 \h </w:instrText>
        </w:r>
        <w:r w:rsidR="001C574A">
          <w:rPr>
            <w:webHidden/>
          </w:rPr>
        </w:r>
        <w:r w:rsidR="001C574A">
          <w:rPr>
            <w:webHidden/>
          </w:rPr>
          <w:fldChar w:fldCharType="separate"/>
        </w:r>
        <w:r w:rsidR="001C574A">
          <w:rPr>
            <w:webHidden/>
          </w:rPr>
          <w:t>2</w:t>
        </w:r>
        <w:r w:rsidR="001C574A">
          <w:rPr>
            <w:webHidden/>
          </w:rPr>
          <w:fldChar w:fldCharType="end"/>
        </w:r>
      </w:hyperlink>
    </w:p>
    <w:p w14:paraId="7305755D" w14:textId="77777777" w:rsidR="001C574A" w:rsidRDefault="00E82F8D">
      <w:pPr>
        <w:pStyle w:val="TOC2"/>
        <w:rPr>
          <w:rFonts w:asciiTheme="minorHAnsi" w:eastAsiaTheme="minorEastAsia" w:hAnsiTheme="minorHAnsi" w:cstheme="minorBidi"/>
          <w:sz w:val="22"/>
          <w:szCs w:val="22"/>
          <w:lang w:val="en-US" w:eastAsia="en-US"/>
        </w:rPr>
      </w:pPr>
      <w:hyperlink w:anchor="_Toc56092379" w:history="1">
        <w:r w:rsidR="001C574A" w:rsidRPr="008E74D5">
          <w:rPr>
            <w:rStyle w:val="Hyperlink"/>
            <w:rFonts w:cstheme="minorHAnsi"/>
          </w:rPr>
          <w:t>0.2</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Manual Administrator</w:t>
        </w:r>
        <w:r w:rsidR="001C574A">
          <w:rPr>
            <w:webHidden/>
          </w:rPr>
          <w:tab/>
        </w:r>
        <w:r w:rsidR="001C574A">
          <w:rPr>
            <w:webHidden/>
          </w:rPr>
          <w:fldChar w:fldCharType="begin"/>
        </w:r>
        <w:r w:rsidR="001C574A">
          <w:rPr>
            <w:webHidden/>
          </w:rPr>
          <w:instrText xml:space="preserve"> PAGEREF _Toc56092379 \h </w:instrText>
        </w:r>
        <w:r w:rsidR="001C574A">
          <w:rPr>
            <w:webHidden/>
          </w:rPr>
        </w:r>
        <w:r w:rsidR="001C574A">
          <w:rPr>
            <w:webHidden/>
          </w:rPr>
          <w:fldChar w:fldCharType="separate"/>
        </w:r>
        <w:r w:rsidR="001C574A">
          <w:rPr>
            <w:webHidden/>
          </w:rPr>
          <w:t>3</w:t>
        </w:r>
        <w:r w:rsidR="001C574A">
          <w:rPr>
            <w:webHidden/>
          </w:rPr>
          <w:fldChar w:fldCharType="end"/>
        </w:r>
      </w:hyperlink>
    </w:p>
    <w:p w14:paraId="33745826" w14:textId="77777777" w:rsidR="001C574A" w:rsidRDefault="00E82F8D">
      <w:pPr>
        <w:pStyle w:val="TOC2"/>
        <w:rPr>
          <w:rFonts w:asciiTheme="minorHAnsi" w:eastAsiaTheme="minorEastAsia" w:hAnsiTheme="minorHAnsi" w:cstheme="minorBidi"/>
          <w:sz w:val="22"/>
          <w:szCs w:val="22"/>
          <w:lang w:val="en-US" w:eastAsia="en-US"/>
        </w:rPr>
      </w:pPr>
      <w:hyperlink w:anchor="_Toc56092380" w:history="1">
        <w:r w:rsidR="001C574A" w:rsidRPr="008E74D5">
          <w:rPr>
            <w:rStyle w:val="Hyperlink"/>
            <w:rFonts w:cstheme="minorHAnsi"/>
          </w:rPr>
          <w:t>0.3</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Issue / Amendment procedure (ref. 21.A.609 (g))</w:t>
        </w:r>
        <w:r w:rsidR="001C574A">
          <w:rPr>
            <w:webHidden/>
          </w:rPr>
          <w:tab/>
        </w:r>
        <w:r w:rsidR="001C574A">
          <w:rPr>
            <w:webHidden/>
          </w:rPr>
          <w:fldChar w:fldCharType="begin"/>
        </w:r>
        <w:r w:rsidR="001C574A">
          <w:rPr>
            <w:webHidden/>
          </w:rPr>
          <w:instrText xml:space="preserve"> PAGEREF _Toc56092380 \h </w:instrText>
        </w:r>
        <w:r w:rsidR="001C574A">
          <w:rPr>
            <w:webHidden/>
          </w:rPr>
        </w:r>
        <w:r w:rsidR="001C574A">
          <w:rPr>
            <w:webHidden/>
          </w:rPr>
          <w:fldChar w:fldCharType="separate"/>
        </w:r>
        <w:r w:rsidR="001C574A">
          <w:rPr>
            <w:webHidden/>
          </w:rPr>
          <w:t>3</w:t>
        </w:r>
        <w:r w:rsidR="001C574A">
          <w:rPr>
            <w:webHidden/>
          </w:rPr>
          <w:fldChar w:fldCharType="end"/>
        </w:r>
      </w:hyperlink>
    </w:p>
    <w:p w14:paraId="1166867F" w14:textId="77777777" w:rsidR="001C574A" w:rsidRDefault="00E82F8D">
      <w:pPr>
        <w:pStyle w:val="TOC2"/>
        <w:rPr>
          <w:rFonts w:asciiTheme="minorHAnsi" w:eastAsiaTheme="minorEastAsia" w:hAnsiTheme="minorHAnsi" w:cstheme="minorBidi"/>
          <w:sz w:val="22"/>
          <w:szCs w:val="22"/>
          <w:lang w:val="en-US" w:eastAsia="en-US"/>
        </w:rPr>
      </w:pPr>
      <w:hyperlink w:anchor="_Toc56092381" w:history="1">
        <w:r w:rsidR="001C574A" w:rsidRPr="008E74D5">
          <w:rPr>
            <w:rStyle w:val="Hyperlink"/>
            <w:rFonts w:cstheme="minorHAnsi"/>
          </w:rPr>
          <w:t>0.4</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List of Effective Pages</w:t>
        </w:r>
        <w:r w:rsidR="001C574A">
          <w:rPr>
            <w:webHidden/>
          </w:rPr>
          <w:tab/>
        </w:r>
        <w:r w:rsidR="001C574A">
          <w:rPr>
            <w:webHidden/>
          </w:rPr>
          <w:fldChar w:fldCharType="begin"/>
        </w:r>
        <w:r w:rsidR="001C574A">
          <w:rPr>
            <w:webHidden/>
          </w:rPr>
          <w:instrText xml:space="preserve"> PAGEREF _Toc56092381 \h </w:instrText>
        </w:r>
        <w:r w:rsidR="001C574A">
          <w:rPr>
            <w:webHidden/>
          </w:rPr>
        </w:r>
        <w:r w:rsidR="001C574A">
          <w:rPr>
            <w:webHidden/>
          </w:rPr>
          <w:fldChar w:fldCharType="separate"/>
        </w:r>
        <w:r w:rsidR="001C574A">
          <w:rPr>
            <w:webHidden/>
          </w:rPr>
          <w:t>6</w:t>
        </w:r>
        <w:r w:rsidR="001C574A">
          <w:rPr>
            <w:webHidden/>
          </w:rPr>
          <w:fldChar w:fldCharType="end"/>
        </w:r>
      </w:hyperlink>
    </w:p>
    <w:p w14:paraId="25425DB3" w14:textId="77777777" w:rsidR="001C574A" w:rsidRDefault="00E82F8D">
      <w:pPr>
        <w:pStyle w:val="TOC2"/>
        <w:rPr>
          <w:rFonts w:asciiTheme="minorHAnsi" w:eastAsiaTheme="minorEastAsia" w:hAnsiTheme="minorHAnsi" w:cstheme="minorBidi"/>
          <w:sz w:val="22"/>
          <w:szCs w:val="22"/>
          <w:lang w:val="en-US" w:eastAsia="en-US"/>
        </w:rPr>
      </w:pPr>
      <w:hyperlink w:anchor="_Toc56092382" w:history="1">
        <w:r w:rsidR="001C574A" w:rsidRPr="008E74D5">
          <w:rPr>
            <w:rStyle w:val="Hyperlink"/>
            <w:rFonts w:cstheme="minorHAnsi"/>
          </w:rPr>
          <w:t>0.5</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Log of Revisions</w:t>
        </w:r>
        <w:r w:rsidR="001C574A">
          <w:rPr>
            <w:webHidden/>
          </w:rPr>
          <w:tab/>
        </w:r>
        <w:r w:rsidR="001C574A">
          <w:rPr>
            <w:webHidden/>
          </w:rPr>
          <w:fldChar w:fldCharType="begin"/>
        </w:r>
        <w:r w:rsidR="001C574A">
          <w:rPr>
            <w:webHidden/>
          </w:rPr>
          <w:instrText xml:space="preserve"> PAGEREF _Toc56092382 \h </w:instrText>
        </w:r>
        <w:r w:rsidR="001C574A">
          <w:rPr>
            <w:webHidden/>
          </w:rPr>
        </w:r>
        <w:r w:rsidR="001C574A">
          <w:rPr>
            <w:webHidden/>
          </w:rPr>
          <w:fldChar w:fldCharType="separate"/>
        </w:r>
        <w:r w:rsidR="001C574A">
          <w:rPr>
            <w:webHidden/>
          </w:rPr>
          <w:t>6</w:t>
        </w:r>
        <w:r w:rsidR="001C574A">
          <w:rPr>
            <w:webHidden/>
          </w:rPr>
          <w:fldChar w:fldCharType="end"/>
        </w:r>
      </w:hyperlink>
    </w:p>
    <w:p w14:paraId="7E117244" w14:textId="77777777" w:rsidR="001C574A" w:rsidRDefault="00E82F8D">
      <w:pPr>
        <w:pStyle w:val="TOC2"/>
        <w:rPr>
          <w:rFonts w:asciiTheme="minorHAnsi" w:eastAsiaTheme="minorEastAsia" w:hAnsiTheme="minorHAnsi" w:cstheme="minorBidi"/>
          <w:sz w:val="22"/>
          <w:szCs w:val="22"/>
          <w:lang w:val="en-US" w:eastAsia="en-US"/>
        </w:rPr>
      </w:pPr>
      <w:hyperlink w:anchor="_Toc56092383" w:history="1">
        <w:r w:rsidR="001C574A" w:rsidRPr="008E74D5">
          <w:rPr>
            <w:rStyle w:val="Hyperlink"/>
            <w:rFonts w:cstheme="minorHAnsi"/>
          </w:rPr>
          <w:t>0.6</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Distribution List</w:t>
        </w:r>
        <w:r w:rsidR="001C574A">
          <w:rPr>
            <w:webHidden/>
          </w:rPr>
          <w:tab/>
        </w:r>
        <w:r w:rsidR="001C574A">
          <w:rPr>
            <w:webHidden/>
          </w:rPr>
          <w:fldChar w:fldCharType="begin"/>
        </w:r>
        <w:r w:rsidR="001C574A">
          <w:rPr>
            <w:webHidden/>
          </w:rPr>
          <w:instrText xml:space="preserve"> PAGEREF _Toc56092383 \h </w:instrText>
        </w:r>
        <w:r w:rsidR="001C574A">
          <w:rPr>
            <w:webHidden/>
          </w:rPr>
        </w:r>
        <w:r w:rsidR="001C574A">
          <w:rPr>
            <w:webHidden/>
          </w:rPr>
          <w:fldChar w:fldCharType="separate"/>
        </w:r>
        <w:r w:rsidR="001C574A">
          <w:rPr>
            <w:webHidden/>
          </w:rPr>
          <w:t>7</w:t>
        </w:r>
        <w:r w:rsidR="001C574A">
          <w:rPr>
            <w:webHidden/>
          </w:rPr>
          <w:fldChar w:fldCharType="end"/>
        </w:r>
      </w:hyperlink>
    </w:p>
    <w:p w14:paraId="7E599D86" w14:textId="77777777" w:rsidR="001C574A" w:rsidRDefault="00E82F8D">
      <w:pPr>
        <w:pStyle w:val="TOC1"/>
        <w:rPr>
          <w:rFonts w:asciiTheme="minorHAnsi" w:eastAsiaTheme="minorEastAsia" w:hAnsiTheme="minorHAnsi" w:cstheme="minorBidi"/>
          <w:sz w:val="22"/>
          <w:szCs w:val="22"/>
          <w:lang w:val="en-US" w:eastAsia="en-US"/>
        </w:rPr>
      </w:pPr>
      <w:hyperlink w:anchor="_Toc56092384" w:history="1">
        <w:r w:rsidR="001C574A" w:rsidRPr="008E74D5">
          <w:rPr>
            <w:rStyle w:val="Hyperlink"/>
            <w:rFonts w:cstheme="minorHAnsi"/>
          </w:rPr>
          <w:t>Part 1 -</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Organisation</w:t>
        </w:r>
        <w:r w:rsidR="001C574A">
          <w:rPr>
            <w:webHidden/>
          </w:rPr>
          <w:tab/>
        </w:r>
        <w:r w:rsidR="001C574A">
          <w:rPr>
            <w:webHidden/>
          </w:rPr>
          <w:fldChar w:fldCharType="begin"/>
        </w:r>
        <w:r w:rsidR="001C574A">
          <w:rPr>
            <w:webHidden/>
          </w:rPr>
          <w:instrText xml:space="preserve"> PAGEREF _Toc56092384 \h </w:instrText>
        </w:r>
        <w:r w:rsidR="001C574A">
          <w:rPr>
            <w:webHidden/>
          </w:rPr>
        </w:r>
        <w:r w:rsidR="001C574A">
          <w:rPr>
            <w:webHidden/>
          </w:rPr>
          <w:fldChar w:fldCharType="separate"/>
        </w:r>
        <w:r w:rsidR="001C574A">
          <w:rPr>
            <w:webHidden/>
          </w:rPr>
          <w:t>8</w:t>
        </w:r>
        <w:r w:rsidR="001C574A">
          <w:rPr>
            <w:webHidden/>
          </w:rPr>
          <w:fldChar w:fldCharType="end"/>
        </w:r>
      </w:hyperlink>
    </w:p>
    <w:p w14:paraId="4EFD2393" w14:textId="77777777" w:rsidR="001C574A" w:rsidRDefault="00E82F8D">
      <w:pPr>
        <w:pStyle w:val="TOC2"/>
        <w:rPr>
          <w:rFonts w:asciiTheme="minorHAnsi" w:eastAsiaTheme="minorEastAsia" w:hAnsiTheme="minorHAnsi" w:cstheme="minorBidi"/>
          <w:sz w:val="22"/>
          <w:szCs w:val="22"/>
          <w:lang w:val="en-US" w:eastAsia="en-US"/>
        </w:rPr>
      </w:pPr>
      <w:hyperlink w:anchor="_Toc56092385" w:history="1">
        <w:r w:rsidR="001C574A" w:rsidRPr="008E74D5">
          <w:rPr>
            <w:rStyle w:val="Hyperlink"/>
            <w:rFonts w:cstheme="minorHAnsi"/>
          </w:rPr>
          <w:t>1.1</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Purpose of the Manual</w:t>
        </w:r>
        <w:r w:rsidR="001C574A">
          <w:rPr>
            <w:webHidden/>
          </w:rPr>
          <w:tab/>
        </w:r>
        <w:r w:rsidR="001C574A">
          <w:rPr>
            <w:webHidden/>
          </w:rPr>
          <w:fldChar w:fldCharType="begin"/>
        </w:r>
        <w:r w:rsidR="001C574A">
          <w:rPr>
            <w:webHidden/>
          </w:rPr>
          <w:instrText xml:space="preserve"> PAGEREF _Toc56092385 \h </w:instrText>
        </w:r>
        <w:r w:rsidR="001C574A">
          <w:rPr>
            <w:webHidden/>
          </w:rPr>
        </w:r>
        <w:r w:rsidR="001C574A">
          <w:rPr>
            <w:webHidden/>
          </w:rPr>
          <w:fldChar w:fldCharType="separate"/>
        </w:r>
        <w:r w:rsidR="001C574A">
          <w:rPr>
            <w:webHidden/>
          </w:rPr>
          <w:t>8</w:t>
        </w:r>
        <w:r w:rsidR="001C574A">
          <w:rPr>
            <w:webHidden/>
          </w:rPr>
          <w:fldChar w:fldCharType="end"/>
        </w:r>
      </w:hyperlink>
    </w:p>
    <w:p w14:paraId="604AAF05" w14:textId="77777777" w:rsidR="001C574A" w:rsidRDefault="00E82F8D">
      <w:pPr>
        <w:pStyle w:val="TOC2"/>
        <w:rPr>
          <w:rFonts w:asciiTheme="minorHAnsi" w:eastAsiaTheme="minorEastAsia" w:hAnsiTheme="minorHAnsi" w:cstheme="minorBidi"/>
          <w:sz w:val="22"/>
          <w:szCs w:val="22"/>
          <w:lang w:val="en-US" w:eastAsia="en-US"/>
        </w:rPr>
      </w:pPr>
      <w:hyperlink w:anchor="_Toc56092386" w:history="1">
        <w:r w:rsidR="001C574A" w:rsidRPr="008E74D5">
          <w:rPr>
            <w:rStyle w:val="Hyperlink"/>
            <w:rFonts w:cstheme="minorHAnsi"/>
          </w:rPr>
          <w:t>1.2</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Statement of Commitment</w:t>
        </w:r>
        <w:r w:rsidR="001C574A">
          <w:rPr>
            <w:webHidden/>
          </w:rPr>
          <w:tab/>
        </w:r>
        <w:r w:rsidR="001C574A">
          <w:rPr>
            <w:webHidden/>
          </w:rPr>
          <w:fldChar w:fldCharType="begin"/>
        </w:r>
        <w:r w:rsidR="001C574A">
          <w:rPr>
            <w:webHidden/>
          </w:rPr>
          <w:instrText xml:space="preserve"> PAGEREF _Toc56092386 \h </w:instrText>
        </w:r>
        <w:r w:rsidR="001C574A">
          <w:rPr>
            <w:webHidden/>
          </w:rPr>
        </w:r>
        <w:r w:rsidR="001C574A">
          <w:rPr>
            <w:webHidden/>
          </w:rPr>
          <w:fldChar w:fldCharType="separate"/>
        </w:r>
        <w:r w:rsidR="001C574A">
          <w:rPr>
            <w:webHidden/>
          </w:rPr>
          <w:t>8</w:t>
        </w:r>
        <w:r w:rsidR="001C574A">
          <w:rPr>
            <w:webHidden/>
          </w:rPr>
          <w:fldChar w:fldCharType="end"/>
        </w:r>
      </w:hyperlink>
    </w:p>
    <w:p w14:paraId="2C292CE2" w14:textId="77777777" w:rsidR="001C574A" w:rsidRDefault="00E82F8D">
      <w:pPr>
        <w:pStyle w:val="TOC2"/>
        <w:rPr>
          <w:rFonts w:asciiTheme="minorHAnsi" w:eastAsiaTheme="minorEastAsia" w:hAnsiTheme="minorHAnsi" w:cstheme="minorBidi"/>
          <w:sz w:val="22"/>
          <w:szCs w:val="22"/>
          <w:lang w:val="en-US" w:eastAsia="en-US"/>
        </w:rPr>
      </w:pPr>
      <w:hyperlink w:anchor="_Toc56092387" w:history="1">
        <w:r w:rsidR="001C574A" w:rsidRPr="008E74D5">
          <w:rPr>
            <w:rStyle w:val="Hyperlink"/>
            <w:rFonts w:cstheme="minorHAnsi"/>
          </w:rPr>
          <w:t>1.3</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Details of the Organisation</w:t>
        </w:r>
        <w:r w:rsidR="001C574A">
          <w:rPr>
            <w:webHidden/>
          </w:rPr>
          <w:tab/>
        </w:r>
        <w:r w:rsidR="001C574A">
          <w:rPr>
            <w:webHidden/>
          </w:rPr>
          <w:fldChar w:fldCharType="begin"/>
        </w:r>
        <w:r w:rsidR="001C574A">
          <w:rPr>
            <w:webHidden/>
          </w:rPr>
          <w:instrText xml:space="preserve"> PAGEREF _Toc56092387 \h </w:instrText>
        </w:r>
        <w:r w:rsidR="001C574A">
          <w:rPr>
            <w:webHidden/>
          </w:rPr>
        </w:r>
        <w:r w:rsidR="001C574A">
          <w:rPr>
            <w:webHidden/>
          </w:rPr>
          <w:fldChar w:fldCharType="separate"/>
        </w:r>
        <w:r w:rsidR="001C574A">
          <w:rPr>
            <w:webHidden/>
          </w:rPr>
          <w:t>8</w:t>
        </w:r>
        <w:r w:rsidR="001C574A">
          <w:rPr>
            <w:webHidden/>
          </w:rPr>
          <w:fldChar w:fldCharType="end"/>
        </w:r>
      </w:hyperlink>
    </w:p>
    <w:p w14:paraId="42AB9A51"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88" w:history="1">
        <w:r w:rsidR="001C574A" w:rsidRPr="008E74D5">
          <w:rPr>
            <w:rStyle w:val="Hyperlink"/>
            <w:rFonts w:cstheme="minorHAnsi"/>
            <w:noProof/>
          </w:rPr>
          <w:t>1.3.1</w:t>
        </w:r>
        <w:r w:rsidR="001C574A">
          <w:rPr>
            <w:rFonts w:asciiTheme="minorHAnsi" w:eastAsiaTheme="minorEastAsia" w:hAnsiTheme="minorHAnsi" w:cstheme="minorBidi"/>
            <w:noProof/>
            <w:sz w:val="22"/>
            <w:szCs w:val="22"/>
            <w:lang w:val="en-US" w:eastAsia="en-US"/>
          </w:rPr>
          <w:tab/>
        </w:r>
        <w:r w:rsidR="001C574A" w:rsidRPr="008E74D5">
          <w:rPr>
            <w:rStyle w:val="Hyperlink"/>
            <w:rFonts w:cstheme="minorHAnsi"/>
            <w:noProof/>
          </w:rPr>
          <w:t>Organisational chart(s)</w:t>
        </w:r>
        <w:r w:rsidR="001C574A">
          <w:rPr>
            <w:noProof/>
            <w:webHidden/>
          </w:rPr>
          <w:tab/>
        </w:r>
        <w:r w:rsidR="001C574A">
          <w:rPr>
            <w:noProof/>
            <w:webHidden/>
          </w:rPr>
          <w:fldChar w:fldCharType="begin"/>
        </w:r>
        <w:r w:rsidR="001C574A">
          <w:rPr>
            <w:noProof/>
            <w:webHidden/>
          </w:rPr>
          <w:instrText xml:space="preserve"> PAGEREF _Toc56092388 \h </w:instrText>
        </w:r>
        <w:r w:rsidR="001C574A">
          <w:rPr>
            <w:noProof/>
            <w:webHidden/>
          </w:rPr>
        </w:r>
        <w:r w:rsidR="001C574A">
          <w:rPr>
            <w:noProof/>
            <w:webHidden/>
          </w:rPr>
          <w:fldChar w:fldCharType="separate"/>
        </w:r>
        <w:r w:rsidR="001C574A">
          <w:rPr>
            <w:noProof/>
            <w:webHidden/>
          </w:rPr>
          <w:t>8</w:t>
        </w:r>
        <w:r w:rsidR="001C574A">
          <w:rPr>
            <w:noProof/>
            <w:webHidden/>
          </w:rPr>
          <w:fldChar w:fldCharType="end"/>
        </w:r>
      </w:hyperlink>
    </w:p>
    <w:p w14:paraId="4C4BE274"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89" w:history="1">
        <w:r w:rsidR="001C574A" w:rsidRPr="008E74D5">
          <w:rPr>
            <w:rStyle w:val="Hyperlink"/>
            <w:rFonts w:cstheme="minorHAnsi"/>
            <w:noProof/>
          </w:rPr>
          <w:t>1.3.2</w:t>
        </w:r>
        <w:r w:rsidR="001C574A">
          <w:rPr>
            <w:rFonts w:asciiTheme="minorHAnsi" w:eastAsiaTheme="minorEastAsia" w:hAnsiTheme="minorHAnsi" w:cstheme="minorBidi"/>
            <w:noProof/>
            <w:sz w:val="22"/>
            <w:szCs w:val="22"/>
            <w:lang w:val="en-US" w:eastAsia="en-US"/>
          </w:rPr>
          <w:tab/>
        </w:r>
        <w:r w:rsidR="001C574A" w:rsidRPr="008E74D5">
          <w:rPr>
            <w:rStyle w:val="Hyperlink"/>
            <w:rFonts w:cstheme="minorHAnsi"/>
            <w:noProof/>
          </w:rPr>
          <w:t>Interface with the Production Organisation</w:t>
        </w:r>
        <w:r w:rsidR="001C574A">
          <w:rPr>
            <w:noProof/>
            <w:webHidden/>
          </w:rPr>
          <w:tab/>
        </w:r>
        <w:r w:rsidR="001C574A">
          <w:rPr>
            <w:noProof/>
            <w:webHidden/>
          </w:rPr>
          <w:fldChar w:fldCharType="begin"/>
        </w:r>
        <w:r w:rsidR="001C574A">
          <w:rPr>
            <w:noProof/>
            <w:webHidden/>
          </w:rPr>
          <w:instrText xml:space="preserve"> PAGEREF _Toc56092389 \h </w:instrText>
        </w:r>
        <w:r w:rsidR="001C574A">
          <w:rPr>
            <w:noProof/>
            <w:webHidden/>
          </w:rPr>
        </w:r>
        <w:r w:rsidR="001C574A">
          <w:rPr>
            <w:noProof/>
            <w:webHidden/>
          </w:rPr>
          <w:fldChar w:fldCharType="separate"/>
        </w:r>
        <w:r w:rsidR="001C574A">
          <w:rPr>
            <w:noProof/>
            <w:webHidden/>
          </w:rPr>
          <w:t>9</w:t>
        </w:r>
        <w:r w:rsidR="001C574A">
          <w:rPr>
            <w:noProof/>
            <w:webHidden/>
          </w:rPr>
          <w:fldChar w:fldCharType="end"/>
        </w:r>
      </w:hyperlink>
    </w:p>
    <w:p w14:paraId="163B4B7E"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90" w:history="1">
        <w:r w:rsidR="001C574A" w:rsidRPr="008E74D5">
          <w:rPr>
            <w:rStyle w:val="Hyperlink"/>
            <w:rFonts w:cstheme="minorHAnsi"/>
            <w:noProof/>
          </w:rPr>
          <w:t>1.3.3</w:t>
        </w:r>
        <w:r w:rsidR="001C574A">
          <w:rPr>
            <w:rFonts w:asciiTheme="minorHAnsi" w:eastAsiaTheme="minorEastAsia" w:hAnsiTheme="minorHAnsi" w:cstheme="minorBidi"/>
            <w:noProof/>
            <w:sz w:val="22"/>
            <w:szCs w:val="22"/>
            <w:lang w:val="en-US" w:eastAsia="en-US"/>
          </w:rPr>
          <w:tab/>
        </w:r>
        <w:r w:rsidR="001C574A" w:rsidRPr="008E74D5">
          <w:rPr>
            <w:rStyle w:val="Hyperlink"/>
            <w:rFonts w:cstheme="minorHAnsi"/>
            <w:noProof/>
          </w:rPr>
          <w:t>Nominated Personnel</w:t>
        </w:r>
        <w:r w:rsidR="001C574A">
          <w:rPr>
            <w:noProof/>
            <w:webHidden/>
          </w:rPr>
          <w:tab/>
        </w:r>
        <w:r w:rsidR="001C574A">
          <w:rPr>
            <w:noProof/>
            <w:webHidden/>
          </w:rPr>
          <w:fldChar w:fldCharType="begin"/>
        </w:r>
        <w:r w:rsidR="001C574A">
          <w:rPr>
            <w:noProof/>
            <w:webHidden/>
          </w:rPr>
          <w:instrText xml:space="preserve"> PAGEREF _Toc56092390 \h </w:instrText>
        </w:r>
        <w:r w:rsidR="001C574A">
          <w:rPr>
            <w:noProof/>
            <w:webHidden/>
          </w:rPr>
        </w:r>
        <w:r w:rsidR="001C574A">
          <w:rPr>
            <w:noProof/>
            <w:webHidden/>
          </w:rPr>
          <w:fldChar w:fldCharType="separate"/>
        </w:r>
        <w:r w:rsidR="001C574A">
          <w:rPr>
            <w:noProof/>
            <w:webHidden/>
          </w:rPr>
          <w:t>9</w:t>
        </w:r>
        <w:r w:rsidR="001C574A">
          <w:rPr>
            <w:noProof/>
            <w:webHidden/>
          </w:rPr>
          <w:fldChar w:fldCharType="end"/>
        </w:r>
      </w:hyperlink>
    </w:p>
    <w:p w14:paraId="7BCBE1F5" w14:textId="77777777" w:rsidR="001C574A" w:rsidRDefault="00E82F8D">
      <w:pPr>
        <w:pStyle w:val="TOC2"/>
        <w:rPr>
          <w:rFonts w:asciiTheme="minorHAnsi" w:eastAsiaTheme="minorEastAsia" w:hAnsiTheme="minorHAnsi" w:cstheme="minorBidi"/>
          <w:sz w:val="22"/>
          <w:szCs w:val="22"/>
          <w:lang w:val="en-US" w:eastAsia="en-US"/>
        </w:rPr>
      </w:pPr>
      <w:hyperlink w:anchor="_Toc56092391" w:history="1">
        <w:r w:rsidR="001C574A" w:rsidRPr="008E74D5">
          <w:rPr>
            <w:rStyle w:val="Hyperlink"/>
            <w:rFonts w:cstheme="minorHAnsi"/>
          </w:rPr>
          <w:t>1.4</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Scope of work</w:t>
        </w:r>
        <w:r w:rsidR="001C574A">
          <w:rPr>
            <w:webHidden/>
          </w:rPr>
          <w:tab/>
        </w:r>
        <w:r w:rsidR="001C574A">
          <w:rPr>
            <w:webHidden/>
          </w:rPr>
          <w:fldChar w:fldCharType="begin"/>
        </w:r>
        <w:r w:rsidR="001C574A">
          <w:rPr>
            <w:webHidden/>
          </w:rPr>
          <w:instrText xml:space="preserve"> PAGEREF _Toc56092391 \h </w:instrText>
        </w:r>
        <w:r w:rsidR="001C574A">
          <w:rPr>
            <w:webHidden/>
          </w:rPr>
        </w:r>
        <w:r w:rsidR="001C574A">
          <w:rPr>
            <w:webHidden/>
          </w:rPr>
          <w:fldChar w:fldCharType="separate"/>
        </w:r>
        <w:r w:rsidR="001C574A">
          <w:rPr>
            <w:webHidden/>
          </w:rPr>
          <w:t>10</w:t>
        </w:r>
        <w:r w:rsidR="001C574A">
          <w:rPr>
            <w:webHidden/>
          </w:rPr>
          <w:fldChar w:fldCharType="end"/>
        </w:r>
      </w:hyperlink>
    </w:p>
    <w:p w14:paraId="57A87541" w14:textId="77777777" w:rsidR="001C574A" w:rsidRDefault="00E82F8D">
      <w:pPr>
        <w:pStyle w:val="TOC2"/>
        <w:rPr>
          <w:rFonts w:asciiTheme="minorHAnsi" w:eastAsiaTheme="minorEastAsia" w:hAnsiTheme="minorHAnsi" w:cstheme="minorBidi"/>
          <w:sz w:val="22"/>
          <w:szCs w:val="22"/>
          <w:lang w:val="en-US" w:eastAsia="en-US"/>
        </w:rPr>
      </w:pPr>
      <w:hyperlink w:anchor="_Toc56092392" w:history="1">
        <w:r w:rsidR="001C574A" w:rsidRPr="008E74D5">
          <w:rPr>
            <w:rStyle w:val="Hyperlink"/>
            <w:rFonts w:cstheme="minorHAnsi"/>
          </w:rPr>
          <w:t>1.5</w:t>
        </w:r>
        <w:r w:rsidR="001C574A">
          <w:rPr>
            <w:rFonts w:asciiTheme="minorHAnsi" w:eastAsiaTheme="minorEastAsia" w:hAnsiTheme="minorHAnsi" w:cstheme="minorBidi"/>
            <w:sz w:val="22"/>
            <w:szCs w:val="22"/>
            <w:lang w:val="en-US" w:eastAsia="en-US"/>
          </w:rPr>
          <w:tab/>
        </w:r>
        <w:r w:rsidR="001C574A" w:rsidRPr="008E74D5">
          <w:rPr>
            <w:rStyle w:val="Hyperlink"/>
            <w:rFonts w:cstheme="minorHAnsi"/>
          </w:rPr>
          <w:t>Authorised Signatories</w:t>
        </w:r>
        <w:r w:rsidR="001C574A">
          <w:rPr>
            <w:webHidden/>
          </w:rPr>
          <w:tab/>
        </w:r>
        <w:r w:rsidR="001C574A">
          <w:rPr>
            <w:webHidden/>
          </w:rPr>
          <w:fldChar w:fldCharType="begin"/>
        </w:r>
        <w:r w:rsidR="001C574A">
          <w:rPr>
            <w:webHidden/>
          </w:rPr>
          <w:instrText xml:space="preserve"> PAGEREF _Toc56092392 \h </w:instrText>
        </w:r>
        <w:r w:rsidR="001C574A">
          <w:rPr>
            <w:webHidden/>
          </w:rPr>
        </w:r>
        <w:r w:rsidR="001C574A">
          <w:rPr>
            <w:webHidden/>
          </w:rPr>
          <w:fldChar w:fldCharType="separate"/>
        </w:r>
        <w:r w:rsidR="001C574A">
          <w:rPr>
            <w:webHidden/>
          </w:rPr>
          <w:t>10</w:t>
        </w:r>
        <w:r w:rsidR="001C574A">
          <w:rPr>
            <w:webHidden/>
          </w:rPr>
          <w:fldChar w:fldCharType="end"/>
        </w:r>
      </w:hyperlink>
    </w:p>
    <w:p w14:paraId="74A72530"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93" w:history="1">
        <w:r w:rsidR="001C574A" w:rsidRPr="008E74D5">
          <w:rPr>
            <w:rStyle w:val="Hyperlink"/>
            <w:rFonts w:cstheme="minorHAnsi"/>
            <w:noProof/>
          </w:rPr>
          <w:t>1.5.1</w:t>
        </w:r>
        <w:r w:rsidR="001C574A">
          <w:rPr>
            <w:rFonts w:asciiTheme="minorHAnsi" w:eastAsiaTheme="minorEastAsia" w:hAnsiTheme="minorHAnsi" w:cstheme="minorBidi"/>
            <w:noProof/>
            <w:sz w:val="22"/>
            <w:szCs w:val="22"/>
            <w:lang w:val="en-US" w:eastAsia="en-US"/>
          </w:rPr>
          <w:tab/>
        </w:r>
        <w:r w:rsidR="001C574A" w:rsidRPr="008E74D5">
          <w:rPr>
            <w:rStyle w:val="Hyperlink"/>
            <w:rFonts w:cstheme="minorHAnsi"/>
            <w:noProof/>
          </w:rPr>
          <w:t>List of documents</w:t>
        </w:r>
        <w:r w:rsidR="001C574A">
          <w:rPr>
            <w:noProof/>
            <w:webHidden/>
          </w:rPr>
          <w:tab/>
        </w:r>
        <w:r w:rsidR="001C574A">
          <w:rPr>
            <w:noProof/>
            <w:webHidden/>
          </w:rPr>
          <w:fldChar w:fldCharType="begin"/>
        </w:r>
        <w:r w:rsidR="001C574A">
          <w:rPr>
            <w:noProof/>
            <w:webHidden/>
          </w:rPr>
          <w:instrText xml:space="preserve"> PAGEREF _Toc56092393 \h </w:instrText>
        </w:r>
        <w:r w:rsidR="001C574A">
          <w:rPr>
            <w:noProof/>
            <w:webHidden/>
          </w:rPr>
        </w:r>
        <w:r w:rsidR="001C574A">
          <w:rPr>
            <w:noProof/>
            <w:webHidden/>
          </w:rPr>
          <w:fldChar w:fldCharType="separate"/>
        </w:r>
        <w:r w:rsidR="001C574A">
          <w:rPr>
            <w:noProof/>
            <w:webHidden/>
          </w:rPr>
          <w:t>10</w:t>
        </w:r>
        <w:r w:rsidR="001C574A">
          <w:rPr>
            <w:noProof/>
            <w:webHidden/>
          </w:rPr>
          <w:fldChar w:fldCharType="end"/>
        </w:r>
      </w:hyperlink>
    </w:p>
    <w:p w14:paraId="4B4A95D4"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94" w:history="1">
        <w:r w:rsidR="001C574A" w:rsidRPr="008E74D5">
          <w:rPr>
            <w:rStyle w:val="Hyperlink"/>
            <w:rFonts w:cstheme="minorHAnsi"/>
            <w:noProof/>
          </w:rPr>
          <w:t>1.5.2</w:t>
        </w:r>
        <w:r w:rsidR="001C574A">
          <w:rPr>
            <w:rFonts w:asciiTheme="minorHAnsi" w:eastAsiaTheme="minorEastAsia" w:hAnsiTheme="minorHAnsi" w:cstheme="minorBidi"/>
            <w:noProof/>
            <w:sz w:val="22"/>
            <w:szCs w:val="22"/>
            <w:lang w:val="en-US" w:eastAsia="en-US"/>
          </w:rPr>
          <w:tab/>
        </w:r>
        <w:r w:rsidR="001C574A" w:rsidRPr="008E74D5">
          <w:rPr>
            <w:rStyle w:val="Hyperlink"/>
            <w:rFonts w:cstheme="minorHAnsi"/>
            <w:noProof/>
          </w:rPr>
          <w:t>Change of Authorised Signatories</w:t>
        </w:r>
        <w:r w:rsidR="001C574A">
          <w:rPr>
            <w:noProof/>
            <w:webHidden/>
          </w:rPr>
          <w:tab/>
        </w:r>
        <w:r w:rsidR="001C574A">
          <w:rPr>
            <w:noProof/>
            <w:webHidden/>
          </w:rPr>
          <w:fldChar w:fldCharType="begin"/>
        </w:r>
        <w:r w:rsidR="001C574A">
          <w:rPr>
            <w:noProof/>
            <w:webHidden/>
          </w:rPr>
          <w:instrText xml:space="preserve"> PAGEREF _Toc56092394 \h </w:instrText>
        </w:r>
        <w:r w:rsidR="001C574A">
          <w:rPr>
            <w:noProof/>
            <w:webHidden/>
          </w:rPr>
        </w:r>
        <w:r w:rsidR="001C574A">
          <w:rPr>
            <w:noProof/>
            <w:webHidden/>
          </w:rPr>
          <w:fldChar w:fldCharType="separate"/>
        </w:r>
        <w:r w:rsidR="001C574A">
          <w:rPr>
            <w:noProof/>
            <w:webHidden/>
          </w:rPr>
          <w:t>11</w:t>
        </w:r>
        <w:r w:rsidR="001C574A">
          <w:rPr>
            <w:noProof/>
            <w:webHidden/>
          </w:rPr>
          <w:fldChar w:fldCharType="end"/>
        </w:r>
      </w:hyperlink>
    </w:p>
    <w:p w14:paraId="0762B55E" w14:textId="77777777" w:rsidR="001C574A" w:rsidRDefault="00E82F8D">
      <w:pPr>
        <w:pStyle w:val="TOC1"/>
        <w:rPr>
          <w:rFonts w:asciiTheme="minorHAnsi" w:eastAsiaTheme="minorEastAsia" w:hAnsiTheme="minorHAnsi" w:cstheme="minorBidi"/>
          <w:sz w:val="22"/>
          <w:szCs w:val="22"/>
          <w:lang w:val="en-US" w:eastAsia="en-US"/>
        </w:rPr>
      </w:pPr>
      <w:hyperlink w:anchor="_Toc56092395" w:history="1">
        <w:r w:rsidR="001C574A" w:rsidRPr="008E74D5">
          <w:rPr>
            <w:rStyle w:val="Hyperlink"/>
            <w:rFonts w:cstheme="minorHAnsi"/>
          </w:rPr>
          <w:t>Part 2 -</w:t>
        </w:r>
        <w:r w:rsidR="001C574A">
          <w:rPr>
            <w:rFonts w:asciiTheme="minorHAnsi" w:eastAsiaTheme="minorEastAsia" w:hAnsiTheme="minorHAnsi" w:cstheme="minorBidi"/>
            <w:sz w:val="22"/>
            <w:szCs w:val="22"/>
            <w:lang w:val="en-US" w:eastAsia="en-US"/>
          </w:rPr>
          <w:tab/>
        </w:r>
        <w:r w:rsidR="001C574A" w:rsidRPr="008E74D5">
          <w:rPr>
            <w:rStyle w:val="Hyperlink"/>
          </w:rPr>
          <w:t>Procedures</w:t>
        </w:r>
        <w:r w:rsidR="001C574A">
          <w:rPr>
            <w:webHidden/>
          </w:rPr>
          <w:tab/>
        </w:r>
        <w:r w:rsidR="001C574A">
          <w:rPr>
            <w:webHidden/>
          </w:rPr>
          <w:fldChar w:fldCharType="begin"/>
        </w:r>
        <w:r w:rsidR="001C574A">
          <w:rPr>
            <w:webHidden/>
          </w:rPr>
          <w:instrText xml:space="preserve"> PAGEREF _Toc56092395 \h </w:instrText>
        </w:r>
        <w:r w:rsidR="001C574A">
          <w:rPr>
            <w:webHidden/>
          </w:rPr>
        </w:r>
        <w:r w:rsidR="001C574A">
          <w:rPr>
            <w:webHidden/>
          </w:rPr>
          <w:fldChar w:fldCharType="separate"/>
        </w:r>
        <w:r w:rsidR="001C574A">
          <w:rPr>
            <w:webHidden/>
          </w:rPr>
          <w:t>12</w:t>
        </w:r>
        <w:r w:rsidR="001C574A">
          <w:rPr>
            <w:webHidden/>
          </w:rPr>
          <w:fldChar w:fldCharType="end"/>
        </w:r>
      </w:hyperlink>
    </w:p>
    <w:p w14:paraId="70D49855" w14:textId="77777777" w:rsidR="001C574A" w:rsidRDefault="00E82F8D">
      <w:pPr>
        <w:pStyle w:val="TOC2"/>
        <w:rPr>
          <w:rFonts w:asciiTheme="minorHAnsi" w:eastAsiaTheme="minorEastAsia" w:hAnsiTheme="minorHAnsi" w:cstheme="minorBidi"/>
          <w:sz w:val="22"/>
          <w:szCs w:val="22"/>
          <w:lang w:val="en-US" w:eastAsia="en-US"/>
        </w:rPr>
      </w:pPr>
      <w:hyperlink w:anchor="_Toc56092396" w:history="1">
        <w:r w:rsidR="001C574A" w:rsidRPr="008E74D5">
          <w:rPr>
            <w:rStyle w:val="Hyperlink"/>
          </w:rPr>
          <w:t>2.1</w:t>
        </w:r>
        <w:r w:rsidR="001C574A">
          <w:rPr>
            <w:rFonts w:asciiTheme="minorHAnsi" w:eastAsiaTheme="minorEastAsia" w:hAnsiTheme="minorHAnsi" w:cstheme="minorBidi"/>
            <w:sz w:val="22"/>
            <w:szCs w:val="22"/>
            <w:lang w:val="en-US" w:eastAsia="en-US"/>
          </w:rPr>
          <w:tab/>
        </w:r>
        <w:r w:rsidR="001C574A" w:rsidRPr="008E74D5">
          <w:rPr>
            <w:rStyle w:val="Hyperlink"/>
          </w:rPr>
          <w:t>Management of the ETSO Authorisation Process</w:t>
        </w:r>
        <w:r w:rsidR="001C574A">
          <w:rPr>
            <w:webHidden/>
          </w:rPr>
          <w:tab/>
        </w:r>
        <w:r w:rsidR="001C574A">
          <w:rPr>
            <w:webHidden/>
          </w:rPr>
          <w:fldChar w:fldCharType="begin"/>
        </w:r>
        <w:r w:rsidR="001C574A">
          <w:rPr>
            <w:webHidden/>
          </w:rPr>
          <w:instrText xml:space="preserve"> PAGEREF _Toc56092396 \h </w:instrText>
        </w:r>
        <w:r w:rsidR="001C574A">
          <w:rPr>
            <w:webHidden/>
          </w:rPr>
        </w:r>
        <w:r w:rsidR="001C574A">
          <w:rPr>
            <w:webHidden/>
          </w:rPr>
          <w:fldChar w:fldCharType="separate"/>
        </w:r>
        <w:r w:rsidR="001C574A">
          <w:rPr>
            <w:webHidden/>
          </w:rPr>
          <w:t>12</w:t>
        </w:r>
        <w:r w:rsidR="001C574A">
          <w:rPr>
            <w:webHidden/>
          </w:rPr>
          <w:fldChar w:fldCharType="end"/>
        </w:r>
      </w:hyperlink>
    </w:p>
    <w:p w14:paraId="26E4F622"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97" w:history="1">
        <w:r w:rsidR="001C574A" w:rsidRPr="008E74D5">
          <w:rPr>
            <w:rStyle w:val="Hyperlink"/>
            <w:noProof/>
          </w:rPr>
          <w:t>2.1.1</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Application for ETSO Authorisation (ref. AMC 21.A.602B(b)(2), section 2)</w:t>
        </w:r>
        <w:r w:rsidR="001C574A">
          <w:rPr>
            <w:noProof/>
            <w:webHidden/>
          </w:rPr>
          <w:tab/>
        </w:r>
        <w:r w:rsidR="001C574A">
          <w:rPr>
            <w:noProof/>
            <w:webHidden/>
          </w:rPr>
          <w:fldChar w:fldCharType="begin"/>
        </w:r>
        <w:r w:rsidR="001C574A">
          <w:rPr>
            <w:noProof/>
            <w:webHidden/>
          </w:rPr>
          <w:instrText xml:space="preserve"> PAGEREF _Toc56092397 \h </w:instrText>
        </w:r>
        <w:r w:rsidR="001C574A">
          <w:rPr>
            <w:noProof/>
            <w:webHidden/>
          </w:rPr>
        </w:r>
        <w:r w:rsidR="001C574A">
          <w:rPr>
            <w:noProof/>
            <w:webHidden/>
          </w:rPr>
          <w:fldChar w:fldCharType="separate"/>
        </w:r>
        <w:r w:rsidR="001C574A">
          <w:rPr>
            <w:noProof/>
            <w:webHidden/>
          </w:rPr>
          <w:t>12</w:t>
        </w:r>
        <w:r w:rsidR="001C574A">
          <w:rPr>
            <w:noProof/>
            <w:webHidden/>
          </w:rPr>
          <w:fldChar w:fldCharType="end"/>
        </w:r>
      </w:hyperlink>
    </w:p>
    <w:p w14:paraId="38C33691"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98" w:history="1">
        <w:r w:rsidR="001C574A" w:rsidRPr="008E74D5">
          <w:rPr>
            <w:rStyle w:val="Hyperlink"/>
            <w:noProof/>
          </w:rPr>
          <w:t>2.1.2</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Certification Programme (ref. AMC 21.A.602B(b)(2), section 2)</w:t>
        </w:r>
        <w:r w:rsidR="001C574A">
          <w:rPr>
            <w:noProof/>
            <w:webHidden/>
          </w:rPr>
          <w:tab/>
        </w:r>
        <w:r w:rsidR="001C574A">
          <w:rPr>
            <w:noProof/>
            <w:webHidden/>
          </w:rPr>
          <w:fldChar w:fldCharType="begin"/>
        </w:r>
        <w:r w:rsidR="001C574A">
          <w:rPr>
            <w:noProof/>
            <w:webHidden/>
          </w:rPr>
          <w:instrText xml:space="preserve"> PAGEREF _Toc56092398 \h </w:instrText>
        </w:r>
        <w:r w:rsidR="001C574A">
          <w:rPr>
            <w:noProof/>
            <w:webHidden/>
          </w:rPr>
        </w:r>
        <w:r w:rsidR="001C574A">
          <w:rPr>
            <w:noProof/>
            <w:webHidden/>
          </w:rPr>
          <w:fldChar w:fldCharType="separate"/>
        </w:r>
        <w:r w:rsidR="001C574A">
          <w:rPr>
            <w:noProof/>
            <w:webHidden/>
          </w:rPr>
          <w:t>12</w:t>
        </w:r>
        <w:r w:rsidR="001C574A">
          <w:rPr>
            <w:noProof/>
            <w:webHidden/>
          </w:rPr>
          <w:fldChar w:fldCharType="end"/>
        </w:r>
      </w:hyperlink>
    </w:p>
    <w:p w14:paraId="341125B4"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399" w:history="1">
        <w:r w:rsidR="001C574A" w:rsidRPr="008E74D5">
          <w:rPr>
            <w:rStyle w:val="Hyperlink"/>
            <w:noProof/>
          </w:rPr>
          <w:t>2.1.3</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Design Processes (ref. AMC 21.A.602B(b)(2), section 1)</w:t>
        </w:r>
        <w:r w:rsidR="001C574A">
          <w:rPr>
            <w:noProof/>
            <w:webHidden/>
          </w:rPr>
          <w:tab/>
        </w:r>
        <w:r w:rsidR="001C574A">
          <w:rPr>
            <w:noProof/>
            <w:webHidden/>
          </w:rPr>
          <w:fldChar w:fldCharType="begin"/>
        </w:r>
        <w:r w:rsidR="001C574A">
          <w:rPr>
            <w:noProof/>
            <w:webHidden/>
          </w:rPr>
          <w:instrText xml:space="preserve"> PAGEREF _Toc56092399 \h </w:instrText>
        </w:r>
        <w:r w:rsidR="001C574A">
          <w:rPr>
            <w:noProof/>
            <w:webHidden/>
          </w:rPr>
        </w:r>
        <w:r w:rsidR="001C574A">
          <w:rPr>
            <w:noProof/>
            <w:webHidden/>
          </w:rPr>
          <w:fldChar w:fldCharType="separate"/>
        </w:r>
        <w:r w:rsidR="001C574A">
          <w:rPr>
            <w:noProof/>
            <w:webHidden/>
          </w:rPr>
          <w:t>15</w:t>
        </w:r>
        <w:r w:rsidR="001C574A">
          <w:rPr>
            <w:noProof/>
            <w:webHidden/>
          </w:rPr>
          <w:fldChar w:fldCharType="end"/>
        </w:r>
      </w:hyperlink>
    </w:p>
    <w:p w14:paraId="10E039BE"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0" w:history="1">
        <w:r w:rsidR="001C574A" w:rsidRPr="008E74D5">
          <w:rPr>
            <w:rStyle w:val="Hyperlink"/>
            <w:noProof/>
            <w:lang w:val="fr-BE"/>
          </w:rPr>
          <w:t>2.1.4</w:t>
        </w:r>
        <w:r w:rsidR="001C574A">
          <w:rPr>
            <w:rFonts w:asciiTheme="minorHAnsi" w:eastAsiaTheme="minorEastAsia" w:hAnsiTheme="minorHAnsi" w:cstheme="minorBidi"/>
            <w:noProof/>
            <w:sz w:val="22"/>
            <w:szCs w:val="22"/>
            <w:lang w:val="en-US" w:eastAsia="en-US"/>
          </w:rPr>
          <w:tab/>
        </w:r>
        <w:r w:rsidR="001C574A" w:rsidRPr="008E74D5">
          <w:rPr>
            <w:rStyle w:val="Hyperlink"/>
            <w:noProof/>
            <w:lang w:val="fr-BE"/>
          </w:rPr>
          <w:t>Compliance Documents (ref. AMC 21.A.602B(b)(2), section 2)</w:t>
        </w:r>
        <w:r w:rsidR="001C574A">
          <w:rPr>
            <w:noProof/>
            <w:webHidden/>
          </w:rPr>
          <w:tab/>
        </w:r>
        <w:r w:rsidR="001C574A">
          <w:rPr>
            <w:noProof/>
            <w:webHidden/>
          </w:rPr>
          <w:fldChar w:fldCharType="begin"/>
        </w:r>
        <w:r w:rsidR="001C574A">
          <w:rPr>
            <w:noProof/>
            <w:webHidden/>
          </w:rPr>
          <w:instrText xml:space="preserve"> PAGEREF _Toc56092400 \h </w:instrText>
        </w:r>
        <w:r w:rsidR="001C574A">
          <w:rPr>
            <w:noProof/>
            <w:webHidden/>
          </w:rPr>
        </w:r>
        <w:r w:rsidR="001C574A">
          <w:rPr>
            <w:noProof/>
            <w:webHidden/>
          </w:rPr>
          <w:fldChar w:fldCharType="separate"/>
        </w:r>
        <w:r w:rsidR="001C574A">
          <w:rPr>
            <w:noProof/>
            <w:webHidden/>
          </w:rPr>
          <w:t>16</w:t>
        </w:r>
        <w:r w:rsidR="001C574A">
          <w:rPr>
            <w:noProof/>
            <w:webHidden/>
          </w:rPr>
          <w:fldChar w:fldCharType="end"/>
        </w:r>
      </w:hyperlink>
    </w:p>
    <w:p w14:paraId="0513EF37"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1" w:history="1">
        <w:r w:rsidR="001C574A" w:rsidRPr="008E74D5">
          <w:rPr>
            <w:rStyle w:val="Hyperlink"/>
            <w:noProof/>
          </w:rPr>
          <w:t>2.1.5</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ETSO article identification (ref. 21.A.603, 21.A.611)</w:t>
        </w:r>
        <w:r w:rsidR="001C574A">
          <w:rPr>
            <w:noProof/>
            <w:webHidden/>
          </w:rPr>
          <w:tab/>
        </w:r>
        <w:r w:rsidR="001C574A">
          <w:rPr>
            <w:noProof/>
            <w:webHidden/>
          </w:rPr>
          <w:fldChar w:fldCharType="begin"/>
        </w:r>
        <w:r w:rsidR="001C574A">
          <w:rPr>
            <w:noProof/>
            <w:webHidden/>
          </w:rPr>
          <w:instrText xml:space="preserve"> PAGEREF _Toc56092401 \h </w:instrText>
        </w:r>
        <w:r w:rsidR="001C574A">
          <w:rPr>
            <w:noProof/>
            <w:webHidden/>
          </w:rPr>
        </w:r>
        <w:r w:rsidR="001C574A">
          <w:rPr>
            <w:noProof/>
            <w:webHidden/>
          </w:rPr>
          <w:fldChar w:fldCharType="separate"/>
        </w:r>
        <w:r w:rsidR="001C574A">
          <w:rPr>
            <w:noProof/>
            <w:webHidden/>
          </w:rPr>
          <w:t>17</w:t>
        </w:r>
        <w:r w:rsidR="001C574A">
          <w:rPr>
            <w:noProof/>
            <w:webHidden/>
          </w:rPr>
          <w:fldChar w:fldCharType="end"/>
        </w:r>
      </w:hyperlink>
    </w:p>
    <w:p w14:paraId="68CCC581"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2" w:history="1">
        <w:r w:rsidR="001C574A" w:rsidRPr="008E74D5">
          <w:rPr>
            <w:rStyle w:val="Hyperlink"/>
            <w:noProof/>
          </w:rPr>
          <w:t>2.1.6</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Configuration Control (ref. 21.A.603, 21.A.611, AMC 21.A.602B(b)(2), section 2)</w:t>
        </w:r>
        <w:r w:rsidR="001C574A">
          <w:rPr>
            <w:noProof/>
            <w:webHidden/>
          </w:rPr>
          <w:tab/>
        </w:r>
        <w:r w:rsidR="001C574A">
          <w:rPr>
            <w:noProof/>
            <w:webHidden/>
          </w:rPr>
          <w:fldChar w:fldCharType="begin"/>
        </w:r>
        <w:r w:rsidR="001C574A">
          <w:rPr>
            <w:noProof/>
            <w:webHidden/>
          </w:rPr>
          <w:instrText xml:space="preserve"> PAGEREF _Toc56092402 \h </w:instrText>
        </w:r>
        <w:r w:rsidR="001C574A">
          <w:rPr>
            <w:noProof/>
            <w:webHidden/>
          </w:rPr>
        </w:r>
        <w:r w:rsidR="001C574A">
          <w:rPr>
            <w:noProof/>
            <w:webHidden/>
          </w:rPr>
          <w:fldChar w:fldCharType="separate"/>
        </w:r>
        <w:r w:rsidR="001C574A">
          <w:rPr>
            <w:noProof/>
            <w:webHidden/>
          </w:rPr>
          <w:t>19</w:t>
        </w:r>
        <w:r w:rsidR="001C574A">
          <w:rPr>
            <w:noProof/>
            <w:webHidden/>
          </w:rPr>
          <w:fldChar w:fldCharType="end"/>
        </w:r>
      </w:hyperlink>
    </w:p>
    <w:p w14:paraId="12C1CC5E"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3" w:history="1">
        <w:r w:rsidR="001C574A" w:rsidRPr="008E74D5">
          <w:rPr>
            <w:rStyle w:val="Hyperlink"/>
            <w:noProof/>
          </w:rPr>
          <w:t>2.1.7</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Problem reporting process</w:t>
        </w:r>
        <w:r w:rsidR="001C574A">
          <w:rPr>
            <w:noProof/>
            <w:webHidden/>
          </w:rPr>
          <w:tab/>
        </w:r>
        <w:r w:rsidR="001C574A">
          <w:rPr>
            <w:noProof/>
            <w:webHidden/>
          </w:rPr>
          <w:fldChar w:fldCharType="begin"/>
        </w:r>
        <w:r w:rsidR="001C574A">
          <w:rPr>
            <w:noProof/>
            <w:webHidden/>
          </w:rPr>
          <w:instrText xml:space="preserve"> PAGEREF _Toc56092403 \h </w:instrText>
        </w:r>
        <w:r w:rsidR="001C574A">
          <w:rPr>
            <w:noProof/>
            <w:webHidden/>
          </w:rPr>
        </w:r>
        <w:r w:rsidR="001C574A">
          <w:rPr>
            <w:noProof/>
            <w:webHidden/>
          </w:rPr>
          <w:fldChar w:fldCharType="separate"/>
        </w:r>
        <w:r w:rsidR="001C574A">
          <w:rPr>
            <w:noProof/>
            <w:webHidden/>
          </w:rPr>
          <w:t>22</w:t>
        </w:r>
        <w:r w:rsidR="001C574A">
          <w:rPr>
            <w:noProof/>
            <w:webHidden/>
          </w:rPr>
          <w:fldChar w:fldCharType="end"/>
        </w:r>
      </w:hyperlink>
    </w:p>
    <w:p w14:paraId="2FC9F835"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4" w:history="1">
        <w:r w:rsidR="001C574A" w:rsidRPr="008E74D5">
          <w:rPr>
            <w:rStyle w:val="Hyperlink"/>
            <w:noProof/>
          </w:rPr>
          <w:t>2.1.8</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Approval for Deviation (ref. 21.A.610)</w:t>
        </w:r>
        <w:r w:rsidR="001C574A">
          <w:rPr>
            <w:noProof/>
            <w:webHidden/>
          </w:rPr>
          <w:tab/>
        </w:r>
        <w:r w:rsidR="001C574A">
          <w:rPr>
            <w:noProof/>
            <w:webHidden/>
          </w:rPr>
          <w:fldChar w:fldCharType="begin"/>
        </w:r>
        <w:r w:rsidR="001C574A">
          <w:rPr>
            <w:noProof/>
            <w:webHidden/>
          </w:rPr>
          <w:instrText xml:space="preserve"> PAGEREF _Toc56092404 \h </w:instrText>
        </w:r>
        <w:r w:rsidR="001C574A">
          <w:rPr>
            <w:noProof/>
            <w:webHidden/>
          </w:rPr>
        </w:r>
        <w:r w:rsidR="001C574A">
          <w:rPr>
            <w:noProof/>
            <w:webHidden/>
          </w:rPr>
          <w:fldChar w:fldCharType="separate"/>
        </w:r>
        <w:r w:rsidR="001C574A">
          <w:rPr>
            <w:noProof/>
            <w:webHidden/>
          </w:rPr>
          <w:t>22</w:t>
        </w:r>
        <w:r w:rsidR="001C574A">
          <w:rPr>
            <w:noProof/>
            <w:webHidden/>
          </w:rPr>
          <w:fldChar w:fldCharType="end"/>
        </w:r>
      </w:hyperlink>
    </w:p>
    <w:p w14:paraId="7243DCB9" w14:textId="77777777" w:rsidR="001C574A" w:rsidRDefault="00E82F8D">
      <w:pPr>
        <w:pStyle w:val="TOC2"/>
        <w:rPr>
          <w:rFonts w:asciiTheme="minorHAnsi" w:eastAsiaTheme="minorEastAsia" w:hAnsiTheme="minorHAnsi" w:cstheme="minorBidi"/>
          <w:sz w:val="22"/>
          <w:szCs w:val="22"/>
          <w:lang w:val="en-US" w:eastAsia="en-US"/>
        </w:rPr>
      </w:pPr>
      <w:hyperlink w:anchor="_Toc56092405" w:history="1">
        <w:r w:rsidR="001C574A" w:rsidRPr="008E74D5">
          <w:rPr>
            <w:rStyle w:val="Hyperlink"/>
          </w:rPr>
          <w:t>2.2</w:t>
        </w:r>
        <w:r w:rsidR="001C574A">
          <w:rPr>
            <w:rFonts w:asciiTheme="minorHAnsi" w:eastAsiaTheme="minorEastAsia" w:hAnsiTheme="minorHAnsi" w:cstheme="minorBidi"/>
            <w:sz w:val="22"/>
            <w:szCs w:val="22"/>
            <w:lang w:val="en-US" w:eastAsia="en-US"/>
          </w:rPr>
          <w:tab/>
        </w:r>
        <w:r w:rsidR="001C574A" w:rsidRPr="008E74D5">
          <w:rPr>
            <w:rStyle w:val="Hyperlink"/>
          </w:rPr>
          <w:t>Management of Design Changes, Repair Designs and Production Deviations (ref. AMC 21.A.602B(b)(2) section 3)</w:t>
        </w:r>
        <w:r w:rsidR="001C574A">
          <w:rPr>
            <w:webHidden/>
          </w:rPr>
          <w:tab/>
        </w:r>
        <w:r w:rsidR="001C574A">
          <w:rPr>
            <w:webHidden/>
          </w:rPr>
          <w:fldChar w:fldCharType="begin"/>
        </w:r>
        <w:r w:rsidR="001C574A">
          <w:rPr>
            <w:webHidden/>
          </w:rPr>
          <w:instrText xml:space="preserve"> PAGEREF _Toc56092405 \h </w:instrText>
        </w:r>
        <w:r w:rsidR="001C574A">
          <w:rPr>
            <w:webHidden/>
          </w:rPr>
        </w:r>
        <w:r w:rsidR="001C574A">
          <w:rPr>
            <w:webHidden/>
          </w:rPr>
          <w:fldChar w:fldCharType="separate"/>
        </w:r>
        <w:r w:rsidR="001C574A">
          <w:rPr>
            <w:webHidden/>
          </w:rPr>
          <w:t>24</w:t>
        </w:r>
        <w:r w:rsidR="001C574A">
          <w:rPr>
            <w:webHidden/>
          </w:rPr>
          <w:fldChar w:fldCharType="end"/>
        </w:r>
      </w:hyperlink>
    </w:p>
    <w:p w14:paraId="30778C62"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6" w:history="1">
        <w:r w:rsidR="001C574A" w:rsidRPr="008E74D5">
          <w:rPr>
            <w:rStyle w:val="Hyperlink"/>
            <w:noProof/>
          </w:rPr>
          <w:t>2.2.1</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Design Changes</w:t>
        </w:r>
        <w:r w:rsidR="001C574A">
          <w:rPr>
            <w:noProof/>
            <w:webHidden/>
          </w:rPr>
          <w:tab/>
        </w:r>
        <w:r w:rsidR="001C574A">
          <w:rPr>
            <w:noProof/>
            <w:webHidden/>
          </w:rPr>
          <w:fldChar w:fldCharType="begin"/>
        </w:r>
        <w:r w:rsidR="001C574A">
          <w:rPr>
            <w:noProof/>
            <w:webHidden/>
          </w:rPr>
          <w:instrText xml:space="preserve"> PAGEREF _Toc56092406 \h </w:instrText>
        </w:r>
        <w:r w:rsidR="001C574A">
          <w:rPr>
            <w:noProof/>
            <w:webHidden/>
          </w:rPr>
        </w:r>
        <w:r w:rsidR="001C574A">
          <w:rPr>
            <w:noProof/>
            <w:webHidden/>
          </w:rPr>
          <w:fldChar w:fldCharType="separate"/>
        </w:r>
        <w:r w:rsidR="001C574A">
          <w:rPr>
            <w:noProof/>
            <w:webHidden/>
          </w:rPr>
          <w:t>24</w:t>
        </w:r>
        <w:r w:rsidR="001C574A">
          <w:rPr>
            <w:noProof/>
            <w:webHidden/>
          </w:rPr>
          <w:fldChar w:fldCharType="end"/>
        </w:r>
      </w:hyperlink>
    </w:p>
    <w:p w14:paraId="75516A15"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7" w:history="1">
        <w:r w:rsidR="001C574A" w:rsidRPr="008E74D5">
          <w:rPr>
            <w:rStyle w:val="Hyperlink"/>
            <w:rFonts w:cstheme="minorHAnsi"/>
            <w:noProof/>
          </w:rPr>
          <w:t>2.2.2</w:t>
        </w:r>
        <w:r w:rsidR="001C574A">
          <w:rPr>
            <w:rFonts w:asciiTheme="minorHAnsi" w:eastAsiaTheme="minorEastAsia" w:hAnsiTheme="minorHAnsi" w:cstheme="minorBidi"/>
            <w:noProof/>
            <w:sz w:val="22"/>
            <w:szCs w:val="22"/>
            <w:lang w:val="en-US" w:eastAsia="en-US"/>
          </w:rPr>
          <w:tab/>
        </w:r>
        <w:r w:rsidR="001C574A" w:rsidRPr="008E74D5">
          <w:rPr>
            <w:rStyle w:val="Hyperlink"/>
            <w:rFonts w:cstheme="minorHAnsi"/>
            <w:noProof/>
          </w:rPr>
          <w:t>Classification of Design Changes</w:t>
        </w:r>
        <w:r w:rsidR="001C574A">
          <w:rPr>
            <w:noProof/>
            <w:webHidden/>
          </w:rPr>
          <w:tab/>
        </w:r>
        <w:r w:rsidR="001C574A">
          <w:rPr>
            <w:noProof/>
            <w:webHidden/>
          </w:rPr>
          <w:fldChar w:fldCharType="begin"/>
        </w:r>
        <w:r w:rsidR="001C574A">
          <w:rPr>
            <w:noProof/>
            <w:webHidden/>
          </w:rPr>
          <w:instrText xml:space="preserve"> PAGEREF _Toc56092407 \h </w:instrText>
        </w:r>
        <w:r w:rsidR="001C574A">
          <w:rPr>
            <w:noProof/>
            <w:webHidden/>
          </w:rPr>
        </w:r>
        <w:r w:rsidR="001C574A">
          <w:rPr>
            <w:noProof/>
            <w:webHidden/>
          </w:rPr>
          <w:fldChar w:fldCharType="separate"/>
        </w:r>
        <w:r w:rsidR="001C574A">
          <w:rPr>
            <w:noProof/>
            <w:webHidden/>
          </w:rPr>
          <w:t>25</w:t>
        </w:r>
        <w:r w:rsidR="001C574A">
          <w:rPr>
            <w:noProof/>
            <w:webHidden/>
          </w:rPr>
          <w:fldChar w:fldCharType="end"/>
        </w:r>
      </w:hyperlink>
    </w:p>
    <w:p w14:paraId="4F5FA9B4"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8" w:history="1">
        <w:r w:rsidR="001C574A" w:rsidRPr="008E74D5">
          <w:rPr>
            <w:rStyle w:val="Hyperlink"/>
            <w:noProof/>
          </w:rPr>
          <w:t>2.2.3</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Design Change Register</w:t>
        </w:r>
        <w:r w:rsidR="001C574A">
          <w:rPr>
            <w:noProof/>
            <w:webHidden/>
          </w:rPr>
          <w:tab/>
        </w:r>
        <w:r w:rsidR="001C574A">
          <w:rPr>
            <w:noProof/>
            <w:webHidden/>
          </w:rPr>
          <w:fldChar w:fldCharType="begin"/>
        </w:r>
        <w:r w:rsidR="001C574A">
          <w:rPr>
            <w:noProof/>
            <w:webHidden/>
          </w:rPr>
          <w:instrText xml:space="preserve"> PAGEREF _Toc56092408 \h </w:instrText>
        </w:r>
        <w:r w:rsidR="001C574A">
          <w:rPr>
            <w:noProof/>
            <w:webHidden/>
          </w:rPr>
        </w:r>
        <w:r w:rsidR="001C574A">
          <w:rPr>
            <w:noProof/>
            <w:webHidden/>
          </w:rPr>
          <w:fldChar w:fldCharType="separate"/>
        </w:r>
        <w:r w:rsidR="001C574A">
          <w:rPr>
            <w:noProof/>
            <w:webHidden/>
          </w:rPr>
          <w:t>30</w:t>
        </w:r>
        <w:r w:rsidR="001C574A">
          <w:rPr>
            <w:noProof/>
            <w:webHidden/>
          </w:rPr>
          <w:fldChar w:fldCharType="end"/>
        </w:r>
      </w:hyperlink>
    </w:p>
    <w:p w14:paraId="23FE44D2"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09" w:history="1">
        <w:r w:rsidR="001C574A" w:rsidRPr="008E74D5">
          <w:rPr>
            <w:rStyle w:val="Hyperlink"/>
            <w:noProof/>
          </w:rPr>
          <w:t>2.2.4</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Approval of Implementation of Design Changes</w:t>
        </w:r>
        <w:r w:rsidR="001C574A">
          <w:rPr>
            <w:noProof/>
            <w:webHidden/>
          </w:rPr>
          <w:tab/>
        </w:r>
        <w:r w:rsidR="001C574A">
          <w:rPr>
            <w:noProof/>
            <w:webHidden/>
          </w:rPr>
          <w:fldChar w:fldCharType="begin"/>
        </w:r>
        <w:r w:rsidR="001C574A">
          <w:rPr>
            <w:noProof/>
            <w:webHidden/>
          </w:rPr>
          <w:instrText xml:space="preserve"> PAGEREF _Toc56092409 \h </w:instrText>
        </w:r>
        <w:r w:rsidR="001C574A">
          <w:rPr>
            <w:noProof/>
            <w:webHidden/>
          </w:rPr>
        </w:r>
        <w:r w:rsidR="001C574A">
          <w:rPr>
            <w:noProof/>
            <w:webHidden/>
          </w:rPr>
          <w:fldChar w:fldCharType="separate"/>
        </w:r>
        <w:r w:rsidR="001C574A">
          <w:rPr>
            <w:noProof/>
            <w:webHidden/>
          </w:rPr>
          <w:t>30</w:t>
        </w:r>
        <w:r w:rsidR="001C574A">
          <w:rPr>
            <w:noProof/>
            <w:webHidden/>
          </w:rPr>
          <w:fldChar w:fldCharType="end"/>
        </w:r>
      </w:hyperlink>
    </w:p>
    <w:p w14:paraId="6CA2EB60"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0" w:history="1">
        <w:r w:rsidR="001C574A" w:rsidRPr="008E74D5">
          <w:rPr>
            <w:rStyle w:val="Hyperlink"/>
            <w:noProof/>
          </w:rPr>
          <w:t>2.2.5</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Repair Design</w:t>
        </w:r>
        <w:r w:rsidR="001C574A">
          <w:rPr>
            <w:noProof/>
            <w:webHidden/>
          </w:rPr>
          <w:tab/>
        </w:r>
        <w:r w:rsidR="001C574A">
          <w:rPr>
            <w:noProof/>
            <w:webHidden/>
          </w:rPr>
          <w:fldChar w:fldCharType="begin"/>
        </w:r>
        <w:r w:rsidR="001C574A">
          <w:rPr>
            <w:noProof/>
            <w:webHidden/>
          </w:rPr>
          <w:instrText xml:space="preserve"> PAGEREF _Toc56092410 \h </w:instrText>
        </w:r>
        <w:r w:rsidR="001C574A">
          <w:rPr>
            <w:noProof/>
            <w:webHidden/>
          </w:rPr>
        </w:r>
        <w:r w:rsidR="001C574A">
          <w:rPr>
            <w:noProof/>
            <w:webHidden/>
          </w:rPr>
          <w:fldChar w:fldCharType="separate"/>
        </w:r>
        <w:r w:rsidR="001C574A">
          <w:rPr>
            <w:noProof/>
            <w:webHidden/>
          </w:rPr>
          <w:t>31</w:t>
        </w:r>
        <w:r w:rsidR="001C574A">
          <w:rPr>
            <w:noProof/>
            <w:webHidden/>
          </w:rPr>
          <w:fldChar w:fldCharType="end"/>
        </w:r>
      </w:hyperlink>
    </w:p>
    <w:p w14:paraId="412CBFD4"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1" w:history="1">
        <w:r w:rsidR="001C574A" w:rsidRPr="008E74D5">
          <w:rPr>
            <w:rStyle w:val="Hyperlink"/>
            <w:noProof/>
          </w:rPr>
          <w:t>2.2.6</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Production Deviations (ref. AMC 21.A.602B(b)(2) section 3.2)</w:t>
        </w:r>
        <w:r w:rsidR="001C574A">
          <w:rPr>
            <w:noProof/>
            <w:webHidden/>
          </w:rPr>
          <w:tab/>
        </w:r>
        <w:r w:rsidR="001C574A">
          <w:rPr>
            <w:noProof/>
            <w:webHidden/>
          </w:rPr>
          <w:fldChar w:fldCharType="begin"/>
        </w:r>
        <w:r w:rsidR="001C574A">
          <w:rPr>
            <w:noProof/>
            <w:webHidden/>
          </w:rPr>
          <w:instrText xml:space="preserve"> PAGEREF _Toc56092411 \h </w:instrText>
        </w:r>
        <w:r w:rsidR="001C574A">
          <w:rPr>
            <w:noProof/>
            <w:webHidden/>
          </w:rPr>
        </w:r>
        <w:r w:rsidR="001C574A">
          <w:rPr>
            <w:noProof/>
            <w:webHidden/>
          </w:rPr>
          <w:fldChar w:fldCharType="separate"/>
        </w:r>
        <w:r w:rsidR="001C574A">
          <w:rPr>
            <w:noProof/>
            <w:webHidden/>
          </w:rPr>
          <w:t>31</w:t>
        </w:r>
        <w:r w:rsidR="001C574A">
          <w:rPr>
            <w:noProof/>
            <w:webHidden/>
          </w:rPr>
          <w:fldChar w:fldCharType="end"/>
        </w:r>
      </w:hyperlink>
    </w:p>
    <w:p w14:paraId="6CC80EE4" w14:textId="77777777" w:rsidR="001C574A" w:rsidRDefault="00E82F8D">
      <w:pPr>
        <w:pStyle w:val="TOC2"/>
        <w:rPr>
          <w:rFonts w:asciiTheme="minorHAnsi" w:eastAsiaTheme="minorEastAsia" w:hAnsiTheme="minorHAnsi" w:cstheme="minorBidi"/>
          <w:sz w:val="22"/>
          <w:szCs w:val="22"/>
          <w:lang w:val="en-US" w:eastAsia="en-US"/>
        </w:rPr>
      </w:pPr>
      <w:hyperlink w:anchor="_Toc56092412" w:history="1">
        <w:r w:rsidR="001C574A" w:rsidRPr="008E74D5">
          <w:rPr>
            <w:rStyle w:val="Hyperlink"/>
          </w:rPr>
          <w:t>2.3</w:t>
        </w:r>
        <w:r w:rsidR="001C574A">
          <w:rPr>
            <w:rFonts w:asciiTheme="minorHAnsi" w:eastAsiaTheme="minorEastAsia" w:hAnsiTheme="minorHAnsi" w:cstheme="minorBidi"/>
            <w:sz w:val="22"/>
            <w:szCs w:val="22"/>
            <w:lang w:val="en-US" w:eastAsia="en-US"/>
          </w:rPr>
          <w:tab/>
        </w:r>
        <w:r w:rsidR="001C574A" w:rsidRPr="008E74D5">
          <w:rPr>
            <w:rStyle w:val="Hyperlink"/>
          </w:rPr>
          <w:t>Obligations of ETSO Authorisation Holders (ref. to 21.A.609)</w:t>
        </w:r>
        <w:r w:rsidR="001C574A">
          <w:rPr>
            <w:webHidden/>
          </w:rPr>
          <w:tab/>
        </w:r>
        <w:r w:rsidR="001C574A">
          <w:rPr>
            <w:webHidden/>
          </w:rPr>
          <w:fldChar w:fldCharType="begin"/>
        </w:r>
        <w:r w:rsidR="001C574A">
          <w:rPr>
            <w:webHidden/>
          </w:rPr>
          <w:instrText xml:space="preserve"> PAGEREF _Toc56092412 \h </w:instrText>
        </w:r>
        <w:r w:rsidR="001C574A">
          <w:rPr>
            <w:webHidden/>
          </w:rPr>
        </w:r>
        <w:r w:rsidR="001C574A">
          <w:rPr>
            <w:webHidden/>
          </w:rPr>
          <w:fldChar w:fldCharType="separate"/>
        </w:r>
        <w:r w:rsidR="001C574A">
          <w:rPr>
            <w:webHidden/>
          </w:rPr>
          <w:t>33</w:t>
        </w:r>
        <w:r w:rsidR="001C574A">
          <w:rPr>
            <w:webHidden/>
          </w:rPr>
          <w:fldChar w:fldCharType="end"/>
        </w:r>
      </w:hyperlink>
    </w:p>
    <w:p w14:paraId="51F029BA"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3" w:history="1">
        <w:r w:rsidR="001C574A" w:rsidRPr="008E74D5">
          <w:rPr>
            <w:rStyle w:val="Hyperlink"/>
            <w:noProof/>
          </w:rPr>
          <w:t>2.3.1</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Technical Data and Records</w:t>
        </w:r>
        <w:r w:rsidR="001C574A">
          <w:rPr>
            <w:noProof/>
            <w:webHidden/>
          </w:rPr>
          <w:tab/>
        </w:r>
        <w:r w:rsidR="001C574A">
          <w:rPr>
            <w:noProof/>
            <w:webHidden/>
          </w:rPr>
          <w:fldChar w:fldCharType="begin"/>
        </w:r>
        <w:r w:rsidR="001C574A">
          <w:rPr>
            <w:noProof/>
            <w:webHidden/>
          </w:rPr>
          <w:instrText xml:space="preserve"> PAGEREF _Toc56092413 \h </w:instrText>
        </w:r>
        <w:r w:rsidR="001C574A">
          <w:rPr>
            <w:noProof/>
            <w:webHidden/>
          </w:rPr>
        </w:r>
        <w:r w:rsidR="001C574A">
          <w:rPr>
            <w:noProof/>
            <w:webHidden/>
          </w:rPr>
          <w:fldChar w:fldCharType="separate"/>
        </w:r>
        <w:r w:rsidR="001C574A">
          <w:rPr>
            <w:noProof/>
            <w:webHidden/>
          </w:rPr>
          <w:t>33</w:t>
        </w:r>
        <w:r w:rsidR="001C574A">
          <w:rPr>
            <w:noProof/>
            <w:webHidden/>
          </w:rPr>
          <w:fldChar w:fldCharType="end"/>
        </w:r>
      </w:hyperlink>
    </w:p>
    <w:p w14:paraId="057DA9CD"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4" w:history="1">
        <w:r w:rsidR="001C574A" w:rsidRPr="008E74D5">
          <w:rPr>
            <w:rStyle w:val="Hyperlink"/>
            <w:noProof/>
          </w:rPr>
          <w:t>2.3.2</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Manuals</w:t>
        </w:r>
        <w:r w:rsidR="001C574A">
          <w:rPr>
            <w:noProof/>
            <w:webHidden/>
          </w:rPr>
          <w:tab/>
        </w:r>
        <w:r w:rsidR="001C574A">
          <w:rPr>
            <w:noProof/>
            <w:webHidden/>
          </w:rPr>
          <w:fldChar w:fldCharType="begin"/>
        </w:r>
        <w:r w:rsidR="001C574A">
          <w:rPr>
            <w:noProof/>
            <w:webHidden/>
          </w:rPr>
          <w:instrText xml:space="preserve"> PAGEREF _Toc56092414 \h </w:instrText>
        </w:r>
        <w:r w:rsidR="001C574A">
          <w:rPr>
            <w:noProof/>
            <w:webHidden/>
          </w:rPr>
        </w:r>
        <w:r w:rsidR="001C574A">
          <w:rPr>
            <w:noProof/>
            <w:webHidden/>
          </w:rPr>
          <w:fldChar w:fldCharType="separate"/>
        </w:r>
        <w:r w:rsidR="001C574A">
          <w:rPr>
            <w:noProof/>
            <w:webHidden/>
          </w:rPr>
          <w:t>33</w:t>
        </w:r>
        <w:r w:rsidR="001C574A">
          <w:rPr>
            <w:noProof/>
            <w:webHidden/>
          </w:rPr>
          <w:fldChar w:fldCharType="end"/>
        </w:r>
      </w:hyperlink>
    </w:p>
    <w:p w14:paraId="40E7E029"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5" w:history="1">
        <w:r w:rsidR="001C574A" w:rsidRPr="008E74D5">
          <w:rPr>
            <w:rStyle w:val="Hyperlink"/>
            <w:noProof/>
          </w:rPr>
          <w:t>2.3.3</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Issue of Information and Instructions to Operators (other than manuals) [ref. AMC 21.A.602B(b)(2) section 4]</w:t>
        </w:r>
        <w:r w:rsidR="001C574A">
          <w:rPr>
            <w:noProof/>
            <w:webHidden/>
          </w:rPr>
          <w:tab/>
        </w:r>
        <w:r w:rsidR="001C574A">
          <w:rPr>
            <w:noProof/>
            <w:webHidden/>
          </w:rPr>
          <w:fldChar w:fldCharType="begin"/>
        </w:r>
        <w:r w:rsidR="001C574A">
          <w:rPr>
            <w:noProof/>
            <w:webHidden/>
          </w:rPr>
          <w:instrText xml:space="preserve"> PAGEREF _Toc56092415 \h </w:instrText>
        </w:r>
        <w:r w:rsidR="001C574A">
          <w:rPr>
            <w:noProof/>
            <w:webHidden/>
          </w:rPr>
        </w:r>
        <w:r w:rsidR="001C574A">
          <w:rPr>
            <w:noProof/>
            <w:webHidden/>
          </w:rPr>
          <w:fldChar w:fldCharType="separate"/>
        </w:r>
        <w:r w:rsidR="001C574A">
          <w:rPr>
            <w:noProof/>
            <w:webHidden/>
          </w:rPr>
          <w:t>33</w:t>
        </w:r>
        <w:r w:rsidR="001C574A">
          <w:rPr>
            <w:noProof/>
            <w:webHidden/>
          </w:rPr>
          <w:fldChar w:fldCharType="end"/>
        </w:r>
      </w:hyperlink>
    </w:p>
    <w:p w14:paraId="1A8F51B3"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6" w:history="1">
        <w:r w:rsidR="001C574A" w:rsidRPr="008E74D5">
          <w:rPr>
            <w:rStyle w:val="Hyperlink"/>
            <w:noProof/>
          </w:rPr>
          <w:t>2.3.4</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Marking of ETSO Articles</w:t>
        </w:r>
        <w:r w:rsidR="001C574A">
          <w:rPr>
            <w:noProof/>
            <w:webHidden/>
          </w:rPr>
          <w:tab/>
        </w:r>
        <w:r w:rsidR="001C574A">
          <w:rPr>
            <w:noProof/>
            <w:webHidden/>
          </w:rPr>
          <w:fldChar w:fldCharType="begin"/>
        </w:r>
        <w:r w:rsidR="001C574A">
          <w:rPr>
            <w:noProof/>
            <w:webHidden/>
          </w:rPr>
          <w:instrText xml:space="preserve"> PAGEREF _Toc56092416 \h </w:instrText>
        </w:r>
        <w:r w:rsidR="001C574A">
          <w:rPr>
            <w:noProof/>
            <w:webHidden/>
          </w:rPr>
        </w:r>
        <w:r w:rsidR="001C574A">
          <w:rPr>
            <w:noProof/>
            <w:webHidden/>
          </w:rPr>
          <w:fldChar w:fldCharType="separate"/>
        </w:r>
        <w:r w:rsidR="001C574A">
          <w:rPr>
            <w:noProof/>
            <w:webHidden/>
          </w:rPr>
          <w:t>34</w:t>
        </w:r>
        <w:r w:rsidR="001C574A">
          <w:rPr>
            <w:noProof/>
            <w:webHidden/>
          </w:rPr>
          <w:fldChar w:fldCharType="end"/>
        </w:r>
      </w:hyperlink>
    </w:p>
    <w:p w14:paraId="073DFA7A"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7" w:history="1">
        <w:r w:rsidR="001C574A" w:rsidRPr="008E74D5">
          <w:rPr>
            <w:rStyle w:val="Hyperlink"/>
            <w:noProof/>
          </w:rPr>
          <w:t>2.3.5</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Failures, Malfunctions and Defects</w:t>
        </w:r>
        <w:r w:rsidR="001C574A">
          <w:rPr>
            <w:noProof/>
            <w:webHidden/>
          </w:rPr>
          <w:tab/>
        </w:r>
        <w:r w:rsidR="001C574A">
          <w:rPr>
            <w:noProof/>
            <w:webHidden/>
          </w:rPr>
          <w:fldChar w:fldCharType="begin"/>
        </w:r>
        <w:r w:rsidR="001C574A">
          <w:rPr>
            <w:noProof/>
            <w:webHidden/>
          </w:rPr>
          <w:instrText xml:space="preserve"> PAGEREF _Toc56092417 \h </w:instrText>
        </w:r>
        <w:r w:rsidR="001C574A">
          <w:rPr>
            <w:noProof/>
            <w:webHidden/>
          </w:rPr>
        </w:r>
        <w:r w:rsidR="001C574A">
          <w:rPr>
            <w:noProof/>
            <w:webHidden/>
          </w:rPr>
          <w:fldChar w:fldCharType="separate"/>
        </w:r>
        <w:r w:rsidR="001C574A">
          <w:rPr>
            <w:noProof/>
            <w:webHidden/>
          </w:rPr>
          <w:t>35</w:t>
        </w:r>
        <w:r w:rsidR="001C574A">
          <w:rPr>
            <w:noProof/>
            <w:webHidden/>
          </w:rPr>
          <w:fldChar w:fldCharType="end"/>
        </w:r>
      </w:hyperlink>
    </w:p>
    <w:p w14:paraId="6FBEC181"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8" w:history="1">
        <w:r w:rsidR="001C574A" w:rsidRPr="008E74D5">
          <w:rPr>
            <w:rStyle w:val="Hyperlink"/>
            <w:noProof/>
          </w:rPr>
          <w:t>2.3.6</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Airworthiness Directives</w:t>
        </w:r>
        <w:r w:rsidR="001C574A">
          <w:rPr>
            <w:noProof/>
            <w:webHidden/>
          </w:rPr>
          <w:tab/>
        </w:r>
        <w:r w:rsidR="001C574A">
          <w:rPr>
            <w:noProof/>
            <w:webHidden/>
          </w:rPr>
          <w:fldChar w:fldCharType="begin"/>
        </w:r>
        <w:r w:rsidR="001C574A">
          <w:rPr>
            <w:noProof/>
            <w:webHidden/>
          </w:rPr>
          <w:instrText xml:space="preserve"> PAGEREF _Toc56092418 \h </w:instrText>
        </w:r>
        <w:r w:rsidR="001C574A">
          <w:rPr>
            <w:noProof/>
            <w:webHidden/>
          </w:rPr>
        </w:r>
        <w:r w:rsidR="001C574A">
          <w:rPr>
            <w:noProof/>
            <w:webHidden/>
          </w:rPr>
          <w:fldChar w:fldCharType="separate"/>
        </w:r>
        <w:r w:rsidR="001C574A">
          <w:rPr>
            <w:noProof/>
            <w:webHidden/>
          </w:rPr>
          <w:t>37</w:t>
        </w:r>
        <w:r w:rsidR="001C574A">
          <w:rPr>
            <w:noProof/>
            <w:webHidden/>
          </w:rPr>
          <w:fldChar w:fldCharType="end"/>
        </w:r>
      </w:hyperlink>
    </w:p>
    <w:p w14:paraId="041271FF" w14:textId="77777777" w:rsidR="001C574A" w:rsidRDefault="00E82F8D">
      <w:pPr>
        <w:pStyle w:val="TOC3"/>
        <w:tabs>
          <w:tab w:val="left" w:pos="1320"/>
          <w:tab w:val="right" w:leader="dot" w:pos="8494"/>
        </w:tabs>
        <w:rPr>
          <w:rFonts w:asciiTheme="minorHAnsi" w:eastAsiaTheme="minorEastAsia" w:hAnsiTheme="minorHAnsi" w:cstheme="minorBidi"/>
          <w:noProof/>
          <w:sz w:val="22"/>
          <w:szCs w:val="22"/>
          <w:lang w:val="en-US" w:eastAsia="en-US"/>
        </w:rPr>
      </w:pPr>
      <w:hyperlink w:anchor="_Toc56092419" w:history="1">
        <w:r w:rsidR="001C574A" w:rsidRPr="008E74D5">
          <w:rPr>
            <w:rStyle w:val="Hyperlink"/>
            <w:noProof/>
          </w:rPr>
          <w:t>2.3.7</w:t>
        </w:r>
        <w:r w:rsidR="001C574A">
          <w:rPr>
            <w:rFonts w:asciiTheme="minorHAnsi" w:eastAsiaTheme="minorEastAsia" w:hAnsiTheme="minorHAnsi" w:cstheme="minorBidi"/>
            <w:noProof/>
            <w:sz w:val="22"/>
            <w:szCs w:val="22"/>
            <w:lang w:val="en-US" w:eastAsia="en-US"/>
          </w:rPr>
          <w:tab/>
        </w:r>
        <w:r w:rsidR="001C574A" w:rsidRPr="008E74D5">
          <w:rPr>
            <w:rStyle w:val="Hyperlink"/>
            <w:noProof/>
          </w:rPr>
          <w:t>Coordination between Design and Production</w:t>
        </w:r>
        <w:r w:rsidR="001C574A">
          <w:rPr>
            <w:noProof/>
            <w:webHidden/>
          </w:rPr>
          <w:tab/>
        </w:r>
        <w:r w:rsidR="001C574A">
          <w:rPr>
            <w:noProof/>
            <w:webHidden/>
          </w:rPr>
          <w:fldChar w:fldCharType="begin"/>
        </w:r>
        <w:r w:rsidR="001C574A">
          <w:rPr>
            <w:noProof/>
            <w:webHidden/>
          </w:rPr>
          <w:instrText xml:space="preserve"> PAGEREF _Toc56092419 \h </w:instrText>
        </w:r>
        <w:r w:rsidR="001C574A">
          <w:rPr>
            <w:noProof/>
            <w:webHidden/>
          </w:rPr>
        </w:r>
        <w:r w:rsidR="001C574A">
          <w:rPr>
            <w:noProof/>
            <w:webHidden/>
          </w:rPr>
          <w:fldChar w:fldCharType="separate"/>
        </w:r>
        <w:r w:rsidR="001C574A">
          <w:rPr>
            <w:noProof/>
            <w:webHidden/>
          </w:rPr>
          <w:t>37</w:t>
        </w:r>
        <w:r w:rsidR="001C574A">
          <w:rPr>
            <w:noProof/>
            <w:webHidden/>
          </w:rPr>
          <w:fldChar w:fldCharType="end"/>
        </w:r>
      </w:hyperlink>
    </w:p>
    <w:p w14:paraId="52ABE820" w14:textId="77777777" w:rsidR="001C574A" w:rsidRDefault="00E82F8D">
      <w:pPr>
        <w:pStyle w:val="TOC2"/>
        <w:rPr>
          <w:rFonts w:asciiTheme="minorHAnsi" w:eastAsiaTheme="minorEastAsia" w:hAnsiTheme="minorHAnsi" w:cstheme="minorBidi"/>
          <w:sz w:val="22"/>
          <w:szCs w:val="22"/>
          <w:lang w:val="en-US" w:eastAsia="en-US"/>
        </w:rPr>
      </w:pPr>
      <w:hyperlink w:anchor="_Toc56092420" w:history="1">
        <w:r w:rsidR="001C574A" w:rsidRPr="008E74D5">
          <w:rPr>
            <w:rStyle w:val="Hyperlink"/>
          </w:rPr>
          <w:t>2.4</w:t>
        </w:r>
        <w:r w:rsidR="001C574A">
          <w:rPr>
            <w:rFonts w:asciiTheme="minorHAnsi" w:eastAsiaTheme="minorEastAsia" w:hAnsiTheme="minorHAnsi" w:cstheme="minorBidi"/>
            <w:sz w:val="22"/>
            <w:szCs w:val="22"/>
            <w:lang w:val="en-US" w:eastAsia="en-US"/>
          </w:rPr>
          <w:tab/>
        </w:r>
        <w:r w:rsidR="001C574A" w:rsidRPr="008E74D5">
          <w:rPr>
            <w:rStyle w:val="Hyperlink"/>
          </w:rPr>
          <w:t>Control of Design Partners or Subcontractors [ref. AMC 21.A.602B(b)(2), section 5]</w:t>
        </w:r>
        <w:r w:rsidR="001C574A">
          <w:rPr>
            <w:webHidden/>
          </w:rPr>
          <w:tab/>
        </w:r>
        <w:r w:rsidR="001C574A">
          <w:rPr>
            <w:webHidden/>
          </w:rPr>
          <w:fldChar w:fldCharType="begin"/>
        </w:r>
        <w:r w:rsidR="001C574A">
          <w:rPr>
            <w:webHidden/>
          </w:rPr>
          <w:instrText xml:space="preserve"> PAGEREF _Toc56092420 \h </w:instrText>
        </w:r>
        <w:r w:rsidR="001C574A">
          <w:rPr>
            <w:webHidden/>
          </w:rPr>
        </w:r>
        <w:r w:rsidR="001C574A">
          <w:rPr>
            <w:webHidden/>
          </w:rPr>
          <w:fldChar w:fldCharType="separate"/>
        </w:r>
        <w:r w:rsidR="001C574A">
          <w:rPr>
            <w:webHidden/>
          </w:rPr>
          <w:t>37</w:t>
        </w:r>
        <w:r w:rsidR="001C574A">
          <w:rPr>
            <w:webHidden/>
          </w:rPr>
          <w:fldChar w:fldCharType="end"/>
        </w:r>
      </w:hyperlink>
    </w:p>
    <w:p w14:paraId="27F4FF13" w14:textId="77777777" w:rsidR="001C574A" w:rsidRDefault="00E82F8D">
      <w:pPr>
        <w:pStyle w:val="TOC1"/>
        <w:rPr>
          <w:rFonts w:asciiTheme="minorHAnsi" w:eastAsiaTheme="minorEastAsia" w:hAnsiTheme="minorHAnsi" w:cstheme="minorBidi"/>
          <w:sz w:val="22"/>
          <w:szCs w:val="22"/>
          <w:lang w:val="en-US" w:eastAsia="en-US"/>
        </w:rPr>
      </w:pPr>
      <w:hyperlink w:anchor="_Toc56092421" w:history="1">
        <w:r w:rsidR="001C574A" w:rsidRPr="008E74D5">
          <w:rPr>
            <w:rStyle w:val="Hyperlink"/>
            <w:rFonts w:cs="Arial"/>
          </w:rPr>
          <w:t>Part 3 -</w:t>
        </w:r>
        <w:r w:rsidR="001C574A">
          <w:rPr>
            <w:rFonts w:asciiTheme="minorHAnsi" w:eastAsiaTheme="minorEastAsia" w:hAnsiTheme="minorHAnsi" w:cstheme="minorBidi"/>
            <w:sz w:val="22"/>
            <w:szCs w:val="22"/>
            <w:lang w:val="en-US" w:eastAsia="en-US"/>
          </w:rPr>
          <w:tab/>
        </w:r>
        <w:r w:rsidR="001C574A" w:rsidRPr="008E74D5">
          <w:rPr>
            <w:rStyle w:val="Hyperlink"/>
            <w:rFonts w:cs="Arial"/>
          </w:rPr>
          <w:t>Appendices</w:t>
        </w:r>
        <w:r w:rsidR="001C574A">
          <w:rPr>
            <w:webHidden/>
          </w:rPr>
          <w:tab/>
        </w:r>
        <w:r w:rsidR="001C574A">
          <w:rPr>
            <w:webHidden/>
          </w:rPr>
          <w:fldChar w:fldCharType="begin"/>
        </w:r>
        <w:r w:rsidR="001C574A">
          <w:rPr>
            <w:webHidden/>
          </w:rPr>
          <w:instrText xml:space="preserve"> PAGEREF _Toc56092421 \h </w:instrText>
        </w:r>
        <w:r w:rsidR="001C574A">
          <w:rPr>
            <w:webHidden/>
          </w:rPr>
        </w:r>
        <w:r w:rsidR="001C574A">
          <w:rPr>
            <w:webHidden/>
          </w:rPr>
          <w:fldChar w:fldCharType="separate"/>
        </w:r>
        <w:r w:rsidR="001C574A">
          <w:rPr>
            <w:webHidden/>
          </w:rPr>
          <w:t>38</w:t>
        </w:r>
        <w:r w:rsidR="001C574A">
          <w:rPr>
            <w:webHidden/>
          </w:rPr>
          <w:fldChar w:fldCharType="end"/>
        </w:r>
      </w:hyperlink>
    </w:p>
    <w:p w14:paraId="7CEA4182" w14:textId="77777777" w:rsidR="001C574A" w:rsidRDefault="00E82F8D">
      <w:pPr>
        <w:pStyle w:val="TOC2"/>
        <w:rPr>
          <w:rFonts w:asciiTheme="minorHAnsi" w:eastAsiaTheme="minorEastAsia" w:hAnsiTheme="minorHAnsi" w:cstheme="minorBidi"/>
          <w:sz w:val="22"/>
          <w:szCs w:val="22"/>
          <w:lang w:val="en-US" w:eastAsia="en-US"/>
        </w:rPr>
      </w:pPr>
      <w:hyperlink w:anchor="_Toc56092422" w:history="1">
        <w:r w:rsidR="001C574A" w:rsidRPr="008E74D5">
          <w:rPr>
            <w:rStyle w:val="Hyperlink"/>
          </w:rPr>
          <w:t>3.1</w:t>
        </w:r>
        <w:r w:rsidR="001C574A">
          <w:rPr>
            <w:rFonts w:asciiTheme="minorHAnsi" w:eastAsiaTheme="minorEastAsia" w:hAnsiTheme="minorHAnsi" w:cstheme="minorBidi"/>
            <w:sz w:val="22"/>
            <w:szCs w:val="22"/>
            <w:lang w:val="en-US" w:eastAsia="en-US"/>
          </w:rPr>
          <w:tab/>
        </w:r>
        <w:r w:rsidR="001C574A" w:rsidRPr="008E74D5">
          <w:rPr>
            <w:rStyle w:val="Hyperlink"/>
          </w:rPr>
          <w:t>Associated Documents List (Procedures &amp; Forms)</w:t>
        </w:r>
        <w:r w:rsidR="001C574A">
          <w:rPr>
            <w:webHidden/>
          </w:rPr>
          <w:tab/>
        </w:r>
        <w:r w:rsidR="001C574A">
          <w:rPr>
            <w:webHidden/>
          </w:rPr>
          <w:fldChar w:fldCharType="begin"/>
        </w:r>
        <w:r w:rsidR="001C574A">
          <w:rPr>
            <w:webHidden/>
          </w:rPr>
          <w:instrText xml:space="preserve"> PAGEREF _Toc56092422 \h </w:instrText>
        </w:r>
        <w:r w:rsidR="001C574A">
          <w:rPr>
            <w:webHidden/>
          </w:rPr>
        </w:r>
        <w:r w:rsidR="001C574A">
          <w:rPr>
            <w:webHidden/>
          </w:rPr>
          <w:fldChar w:fldCharType="separate"/>
        </w:r>
        <w:r w:rsidR="001C574A">
          <w:rPr>
            <w:webHidden/>
          </w:rPr>
          <w:t>39</w:t>
        </w:r>
        <w:r w:rsidR="001C574A">
          <w:rPr>
            <w:webHidden/>
          </w:rPr>
          <w:fldChar w:fldCharType="end"/>
        </w:r>
      </w:hyperlink>
    </w:p>
    <w:p w14:paraId="41E00E9D" w14:textId="77777777" w:rsidR="001C574A" w:rsidRDefault="00E82F8D">
      <w:pPr>
        <w:pStyle w:val="TOC2"/>
        <w:rPr>
          <w:rFonts w:asciiTheme="minorHAnsi" w:eastAsiaTheme="minorEastAsia" w:hAnsiTheme="minorHAnsi" w:cstheme="minorBidi"/>
          <w:sz w:val="22"/>
          <w:szCs w:val="22"/>
          <w:lang w:val="en-US" w:eastAsia="en-US"/>
        </w:rPr>
      </w:pPr>
      <w:hyperlink w:anchor="_Toc56092423" w:history="1">
        <w:r w:rsidR="001C574A" w:rsidRPr="008E74D5">
          <w:rPr>
            <w:rStyle w:val="Hyperlink"/>
          </w:rPr>
          <w:t>3.2</w:t>
        </w:r>
        <w:r w:rsidR="001C574A">
          <w:rPr>
            <w:rFonts w:asciiTheme="minorHAnsi" w:eastAsiaTheme="minorEastAsia" w:hAnsiTheme="minorHAnsi" w:cstheme="minorBidi"/>
            <w:sz w:val="22"/>
            <w:szCs w:val="22"/>
            <w:lang w:val="en-US" w:eastAsia="en-US"/>
          </w:rPr>
          <w:tab/>
        </w:r>
        <w:r w:rsidR="001C574A" w:rsidRPr="008E74D5">
          <w:rPr>
            <w:rStyle w:val="Hyperlink"/>
          </w:rPr>
          <w:t>Authorised Signatories List</w:t>
        </w:r>
        <w:r w:rsidR="001C574A">
          <w:rPr>
            <w:webHidden/>
          </w:rPr>
          <w:tab/>
        </w:r>
        <w:r w:rsidR="001C574A">
          <w:rPr>
            <w:webHidden/>
          </w:rPr>
          <w:fldChar w:fldCharType="begin"/>
        </w:r>
        <w:r w:rsidR="001C574A">
          <w:rPr>
            <w:webHidden/>
          </w:rPr>
          <w:instrText xml:space="preserve"> PAGEREF _Toc56092423 \h </w:instrText>
        </w:r>
        <w:r w:rsidR="001C574A">
          <w:rPr>
            <w:webHidden/>
          </w:rPr>
        </w:r>
        <w:r w:rsidR="001C574A">
          <w:rPr>
            <w:webHidden/>
          </w:rPr>
          <w:fldChar w:fldCharType="separate"/>
        </w:r>
        <w:r w:rsidR="001C574A">
          <w:rPr>
            <w:webHidden/>
          </w:rPr>
          <w:t>40</w:t>
        </w:r>
        <w:r w:rsidR="001C574A">
          <w:rPr>
            <w:webHidden/>
          </w:rPr>
          <w:fldChar w:fldCharType="end"/>
        </w:r>
      </w:hyperlink>
    </w:p>
    <w:p w14:paraId="3A57104E" w14:textId="77777777" w:rsidR="00245B6A" w:rsidRPr="00F57DB4" w:rsidRDefault="008C2D18" w:rsidP="001A5251">
      <w:pPr>
        <w:rPr>
          <w:rFonts w:asciiTheme="minorHAnsi" w:hAnsiTheme="minorHAnsi" w:cstheme="minorHAnsi"/>
          <w:sz w:val="16"/>
          <w:szCs w:val="16"/>
        </w:rPr>
      </w:pPr>
      <w:r w:rsidRPr="00F57DB4">
        <w:rPr>
          <w:rFonts w:asciiTheme="minorHAnsi" w:hAnsiTheme="minorHAnsi" w:cstheme="minorHAnsi"/>
          <w:sz w:val="22"/>
          <w:szCs w:val="22"/>
        </w:rPr>
        <w:fldChar w:fldCharType="end"/>
      </w:r>
    </w:p>
    <w:p w14:paraId="391953BB" w14:textId="77777777" w:rsidR="00245B6A" w:rsidRPr="00F57DB4" w:rsidRDefault="00245B6A" w:rsidP="001A5251">
      <w:pPr>
        <w:rPr>
          <w:rFonts w:asciiTheme="minorHAnsi" w:hAnsiTheme="minorHAnsi" w:cstheme="minorHAnsi"/>
          <w:sz w:val="16"/>
          <w:szCs w:val="16"/>
        </w:rPr>
      </w:pPr>
      <w:r w:rsidRPr="00F57DB4">
        <w:rPr>
          <w:rFonts w:asciiTheme="minorHAnsi" w:hAnsiTheme="minorHAnsi" w:cstheme="minorHAnsi"/>
          <w:sz w:val="16"/>
          <w:szCs w:val="16"/>
        </w:rPr>
        <w:br w:type="page"/>
      </w:r>
    </w:p>
    <w:p w14:paraId="1BAE0D25" w14:textId="14DBF089" w:rsidR="00142984" w:rsidRPr="00F57DB4" w:rsidRDefault="00A301D5" w:rsidP="00CC6B56">
      <w:pPr>
        <w:pStyle w:val="Heading2"/>
        <w:rPr>
          <w:rFonts w:asciiTheme="minorHAnsi" w:hAnsiTheme="minorHAnsi" w:cstheme="minorHAnsi"/>
          <w:szCs w:val="26"/>
        </w:rPr>
      </w:pPr>
      <w:bookmarkStart w:id="5" w:name="_Toc188666787"/>
      <w:bookmarkStart w:id="6" w:name="_Toc188666881"/>
      <w:bookmarkStart w:id="7" w:name="_Toc188666926"/>
      <w:bookmarkStart w:id="8" w:name="_Toc188666971"/>
      <w:bookmarkStart w:id="9" w:name="_Toc188667016"/>
      <w:bookmarkStart w:id="10" w:name="_Toc188667066"/>
      <w:bookmarkStart w:id="11" w:name="_Toc188667111"/>
      <w:bookmarkStart w:id="12" w:name="_Toc188667156"/>
      <w:bookmarkStart w:id="13" w:name="_Toc188667218"/>
      <w:bookmarkStart w:id="14" w:name="_Toc188667499"/>
      <w:bookmarkStart w:id="15" w:name="_Toc188667543"/>
      <w:bookmarkStart w:id="16" w:name="_Toc188667725"/>
      <w:bookmarkStart w:id="17" w:name="_Toc188678507"/>
      <w:bookmarkStart w:id="18" w:name="_Toc188686433"/>
      <w:bookmarkStart w:id="19" w:name="_Toc188686477"/>
      <w:bookmarkStart w:id="20" w:name="_Toc188688549"/>
      <w:bookmarkStart w:id="21" w:name="_Toc188753662"/>
      <w:bookmarkStart w:id="22" w:name="_Toc19085003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57DB4">
        <w:rPr>
          <w:rFonts w:asciiTheme="minorHAnsi" w:hAnsiTheme="minorHAnsi" w:cstheme="minorHAnsi"/>
          <w:szCs w:val="26"/>
        </w:rPr>
        <w:lastRenderedPageBreak/>
        <w:t xml:space="preserve"> </w:t>
      </w:r>
      <w:bookmarkStart w:id="23" w:name="_Toc56092379"/>
      <w:r w:rsidR="00650199" w:rsidRPr="00F57DB4">
        <w:rPr>
          <w:rFonts w:asciiTheme="minorHAnsi" w:hAnsiTheme="minorHAnsi" w:cstheme="minorHAnsi"/>
          <w:szCs w:val="26"/>
        </w:rPr>
        <w:t>Manual</w:t>
      </w:r>
      <w:r w:rsidR="00A92C8D" w:rsidRPr="00F57DB4">
        <w:rPr>
          <w:rFonts w:asciiTheme="minorHAnsi" w:hAnsiTheme="minorHAnsi" w:cstheme="minorHAnsi"/>
          <w:szCs w:val="26"/>
        </w:rPr>
        <w:t xml:space="preserve"> </w:t>
      </w:r>
      <w:r w:rsidR="0042090E" w:rsidRPr="00F57DB4">
        <w:rPr>
          <w:rFonts w:asciiTheme="minorHAnsi" w:hAnsiTheme="minorHAnsi" w:cstheme="minorHAnsi"/>
          <w:szCs w:val="26"/>
        </w:rPr>
        <w:t>Administrat</w:t>
      </w:r>
      <w:r w:rsidR="00134BCA" w:rsidRPr="00F57DB4">
        <w:rPr>
          <w:rFonts w:asciiTheme="minorHAnsi" w:hAnsiTheme="minorHAnsi" w:cstheme="minorHAnsi"/>
          <w:szCs w:val="26"/>
        </w:rPr>
        <w:t>or</w:t>
      </w:r>
      <w:bookmarkEnd w:id="23"/>
    </w:p>
    <w:p w14:paraId="7F3B009B" w14:textId="78FF530E" w:rsidR="00930F6E" w:rsidRPr="00F57DB4" w:rsidRDefault="00930F6E" w:rsidP="00930F6E">
      <w:pPr>
        <w:pStyle w:val="Example"/>
        <w:rPr>
          <w:rFonts w:asciiTheme="minorHAnsi" w:hAnsiTheme="minorHAnsi" w:cstheme="minorHAnsi"/>
          <w:color w:val="0070C0"/>
          <w:sz w:val="22"/>
        </w:rPr>
      </w:pPr>
      <w:r w:rsidRPr="001F1FFA">
        <w:rPr>
          <w:rFonts w:asciiTheme="minorHAnsi" w:hAnsiTheme="minorHAnsi" w:cstheme="minorHAnsi"/>
          <w:color w:val="0070C0"/>
          <w:sz w:val="22"/>
        </w:rPr>
        <w:t xml:space="preserve">The official title and contact details of the person responsible for the administration of the </w:t>
      </w:r>
      <w:r w:rsidR="002B5590" w:rsidRPr="001F1FFA">
        <w:rPr>
          <w:rFonts w:asciiTheme="minorHAnsi" w:hAnsiTheme="minorHAnsi" w:cstheme="minorHAnsi"/>
          <w:color w:val="0070C0"/>
          <w:sz w:val="22"/>
        </w:rPr>
        <w:t>m</w:t>
      </w:r>
      <w:r w:rsidR="00650199" w:rsidRPr="001F1FFA">
        <w:rPr>
          <w:rFonts w:asciiTheme="minorHAnsi" w:hAnsiTheme="minorHAnsi" w:cstheme="minorHAnsi"/>
          <w:color w:val="0070C0"/>
          <w:sz w:val="22"/>
        </w:rPr>
        <w:t>anual</w:t>
      </w:r>
      <w:r w:rsidRPr="001F1FFA">
        <w:rPr>
          <w:rFonts w:asciiTheme="minorHAnsi" w:hAnsiTheme="minorHAnsi" w:cstheme="minorHAnsi"/>
          <w:color w:val="0070C0"/>
          <w:sz w:val="22"/>
        </w:rPr>
        <w:t xml:space="preserve"> must be stated. The nominated person is responsible for ensuring that the </w:t>
      </w:r>
      <w:r w:rsidR="00BD01FC" w:rsidRPr="001F1FFA">
        <w:rPr>
          <w:rFonts w:asciiTheme="minorHAnsi" w:hAnsiTheme="minorHAnsi" w:cstheme="minorHAnsi"/>
          <w:color w:val="0070C0"/>
          <w:sz w:val="22"/>
        </w:rPr>
        <w:t>m</w:t>
      </w:r>
      <w:r w:rsidR="00650199" w:rsidRPr="001F1FFA">
        <w:rPr>
          <w:rFonts w:asciiTheme="minorHAnsi" w:hAnsiTheme="minorHAnsi" w:cstheme="minorHAnsi"/>
          <w:color w:val="0070C0"/>
          <w:sz w:val="22"/>
        </w:rPr>
        <w:t>anual</w:t>
      </w:r>
      <w:r w:rsidRPr="001F1FFA">
        <w:rPr>
          <w:rFonts w:asciiTheme="minorHAnsi" w:hAnsiTheme="minorHAnsi" w:cstheme="minorHAnsi"/>
          <w:color w:val="0070C0"/>
          <w:sz w:val="22"/>
        </w:rPr>
        <w:t xml:space="preserve"> is distributed, controlled, and amended or reissued as necessary</w:t>
      </w:r>
      <w:r w:rsidR="00D50746" w:rsidRPr="001F1FFA">
        <w:rPr>
          <w:rFonts w:asciiTheme="minorHAnsi" w:hAnsiTheme="minorHAnsi" w:cstheme="minorHAnsi"/>
          <w:color w:val="0070C0"/>
          <w:sz w:val="22"/>
        </w:rPr>
        <w:t xml:space="preserve">. Any </w:t>
      </w:r>
      <w:r w:rsidR="005500EE" w:rsidRPr="001F1FFA">
        <w:rPr>
          <w:rFonts w:asciiTheme="minorHAnsi" w:hAnsiTheme="minorHAnsi" w:cstheme="minorHAnsi"/>
          <w:color w:val="0070C0"/>
          <w:sz w:val="22"/>
        </w:rPr>
        <w:t>need for amending</w:t>
      </w:r>
      <w:r w:rsidR="00D50746" w:rsidRPr="001F1FFA">
        <w:rPr>
          <w:rFonts w:asciiTheme="minorHAnsi" w:hAnsiTheme="minorHAnsi" w:cstheme="minorHAnsi"/>
          <w:color w:val="0070C0"/>
          <w:sz w:val="22"/>
        </w:rPr>
        <w:t xml:space="preserve"> this </w:t>
      </w:r>
      <w:r w:rsidR="00BD01FC" w:rsidRPr="001F1FFA">
        <w:rPr>
          <w:rFonts w:asciiTheme="minorHAnsi" w:hAnsiTheme="minorHAnsi" w:cstheme="minorHAnsi"/>
          <w:color w:val="0070C0"/>
          <w:sz w:val="22"/>
        </w:rPr>
        <w:t>m</w:t>
      </w:r>
      <w:r w:rsidR="00650199" w:rsidRPr="001F1FFA">
        <w:rPr>
          <w:rFonts w:asciiTheme="minorHAnsi" w:hAnsiTheme="minorHAnsi" w:cstheme="minorHAnsi"/>
          <w:color w:val="0070C0"/>
          <w:sz w:val="22"/>
        </w:rPr>
        <w:t>anual</w:t>
      </w:r>
      <w:r w:rsidR="00D50746" w:rsidRPr="001F1FFA">
        <w:rPr>
          <w:rFonts w:asciiTheme="minorHAnsi" w:hAnsiTheme="minorHAnsi" w:cstheme="minorHAnsi"/>
          <w:color w:val="0070C0"/>
          <w:sz w:val="22"/>
        </w:rPr>
        <w:t xml:space="preserve"> sh</w:t>
      </w:r>
      <w:r w:rsidR="005500EE" w:rsidRPr="001F1FFA">
        <w:rPr>
          <w:rFonts w:asciiTheme="minorHAnsi" w:hAnsiTheme="minorHAnsi" w:cstheme="minorHAnsi"/>
          <w:color w:val="0070C0"/>
          <w:sz w:val="22"/>
        </w:rPr>
        <w:t>ou</w:t>
      </w:r>
      <w:r w:rsidR="00437FEB" w:rsidRPr="001F1FFA">
        <w:rPr>
          <w:rFonts w:asciiTheme="minorHAnsi" w:hAnsiTheme="minorHAnsi" w:cstheme="minorHAnsi"/>
          <w:color w:val="0070C0"/>
          <w:sz w:val="22"/>
        </w:rPr>
        <w:t>l</w:t>
      </w:r>
      <w:r w:rsidR="005500EE" w:rsidRPr="001F1FFA">
        <w:rPr>
          <w:rFonts w:asciiTheme="minorHAnsi" w:hAnsiTheme="minorHAnsi" w:cstheme="minorHAnsi"/>
          <w:color w:val="0070C0"/>
          <w:sz w:val="22"/>
        </w:rPr>
        <w:t>d</w:t>
      </w:r>
      <w:r w:rsidR="00D50746" w:rsidRPr="00F57DB4">
        <w:rPr>
          <w:rFonts w:asciiTheme="minorHAnsi" w:hAnsiTheme="minorHAnsi" w:cstheme="minorHAnsi"/>
          <w:color w:val="0070C0"/>
          <w:sz w:val="22"/>
        </w:rPr>
        <w:t xml:space="preserve"> be </w:t>
      </w:r>
      <w:r w:rsidR="005500EE" w:rsidRPr="00F57DB4">
        <w:rPr>
          <w:rFonts w:asciiTheme="minorHAnsi" w:hAnsiTheme="minorHAnsi" w:cstheme="minorHAnsi"/>
          <w:color w:val="0070C0"/>
          <w:sz w:val="22"/>
        </w:rPr>
        <w:t>notified</w:t>
      </w:r>
      <w:r w:rsidR="00D50746" w:rsidRPr="00F57DB4">
        <w:rPr>
          <w:rFonts w:asciiTheme="minorHAnsi" w:hAnsiTheme="minorHAnsi" w:cstheme="minorHAnsi"/>
          <w:color w:val="0070C0"/>
          <w:sz w:val="22"/>
        </w:rPr>
        <w:t xml:space="preserve"> to the </w:t>
      </w:r>
      <w:r w:rsidR="00650199" w:rsidRPr="00F57DB4">
        <w:rPr>
          <w:rFonts w:asciiTheme="minorHAnsi" w:hAnsiTheme="minorHAnsi" w:cstheme="minorHAnsi"/>
          <w:color w:val="0070C0"/>
          <w:sz w:val="22"/>
        </w:rPr>
        <w:t>Manual</w:t>
      </w:r>
      <w:r w:rsidR="00D50746" w:rsidRPr="00F57DB4">
        <w:rPr>
          <w:rFonts w:asciiTheme="minorHAnsi" w:hAnsiTheme="minorHAnsi" w:cstheme="minorHAnsi"/>
          <w:color w:val="0070C0"/>
          <w:sz w:val="22"/>
        </w:rPr>
        <w:t xml:space="preserve"> Administrator, </w:t>
      </w:r>
      <w:r w:rsidR="002D3AB0" w:rsidRPr="00F57DB4">
        <w:rPr>
          <w:rFonts w:asciiTheme="minorHAnsi" w:hAnsiTheme="minorHAnsi" w:cstheme="minorHAnsi"/>
          <w:color w:val="0070C0"/>
          <w:sz w:val="22"/>
        </w:rPr>
        <w:t>to be</w:t>
      </w:r>
      <w:r w:rsidR="00D50746" w:rsidRPr="00F57DB4">
        <w:rPr>
          <w:rFonts w:asciiTheme="minorHAnsi" w:hAnsiTheme="minorHAnsi" w:cstheme="minorHAnsi"/>
          <w:color w:val="0070C0"/>
          <w:sz w:val="22"/>
        </w:rPr>
        <w:t xml:space="preserve"> identified </w:t>
      </w:r>
      <w:r w:rsidR="002D3AB0" w:rsidRPr="00F57DB4">
        <w:rPr>
          <w:rFonts w:asciiTheme="minorHAnsi" w:hAnsiTheme="minorHAnsi" w:cstheme="minorHAnsi"/>
          <w:color w:val="0070C0"/>
          <w:sz w:val="22"/>
        </w:rPr>
        <w:t>in this section</w:t>
      </w:r>
      <w:r w:rsidR="00D50746" w:rsidRPr="00F57DB4">
        <w:rPr>
          <w:rFonts w:asciiTheme="minorHAnsi" w:hAnsiTheme="minorHAnsi" w:cstheme="minorHAnsi"/>
          <w:color w:val="0070C0"/>
          <w:sz w:val="22"/>
        </w:rPr>
        <w:t>:</w:t>
      </w:r>
    </w:p>
    <w:p w14:paraId="1593350B" w14:textId="77777777" w:rsidR="00930F6E" w:rsidRPr="00F57DB4" w:rsidRDefault="00930F6E" w:rsidP="00930F6E">
      <w:pPr>
        <w:pStyle w:val="Example"/>
        <w:rPr>
          <w:rFonts w:asciiTheme="minorHAnsi" w:hAnsiTheme="minorHAnsi" w:cstheme="minorHAnsi"/>
          <w:color w:val="0070C0"/>
          <w:sz w:val="22"/>
        </w:rPr>
      </w:pPr>
    </w:p>
    <w:p w14:paraId="4B66AEDA" w14:textId="02B72045" w:rsidR="00930F6E" w:rsidRPr="00F57DB4" w:rsidRDefault="00930F6E" w:rsidP="00930F6E">
      <w:pPr>
        <w:pStyle w:val="Example"/>
        <w:rPr>
          <w:rFonts w:asciiTheme="minorHAnsi" w:hAnsiTheme="minorHAnsi" w:cstheme="minorHAnsi"/>
          <w:b/>
          <w:color w:val="0070C0"/>
          <w:sz w:val="22"/>
        </w:rPr>
      </w:pPr>
      <w:r w:rsidRPr="00F57DB4">
        <w:rPr>
          <w:rFonts w:asciiTheme="minorHAnsi" w:hAnsiTheme="minorHAnsi" w:cstheme="minorHAnsi"/>
          <w:b/>
          <w:color w:val="0070C0"/>
          <w:sz w:val="22"/>
        </w:rPr>
        <w:t xml:space="preserve">Forename </w:t>
      </w:r>
      <w:r w:rsidR="00D50746" w:rsidRPr="00F57DB4">
        <w:rPr>
          <w:rFonts w:asciiTheme="minorHAnsi" w:hAnsiTheme="minorHAnsi" w:cstheme="minorHAnsi"/>
          <w:b/>
          <w:color w:val="0070C0"/>
          <w:sz w:val="22"/>
        </w:rPr>
        <w:t>SURNAME</w:t>
      </w:r>
      <w:r w:rsidR="00E457D0" w:rsidRPr="00F57DB4">
        <w:rPr>
          <w:rFonts w:asciiTheme="minorHAnsi" w:hAnsiTheme="minorHAnsi" w:cstheme="minorHAnsi"/>
          <w:b/>
          <w:color w:val="0070C0"/>
          <w:sz w:val="22"/>
        </w:rPr>
        <w:t>:</w:t>
      </w:r>
    </w:p>
    <w:p w14:paraId="3D4EC274" w14:textId="77777777" w:rsidR="00930F6E" w:rsidRPr="00F57DB4" w:rsidRDefault="00930F6E" w:rsidP="00930F6E">
      <w:pPr>
        <w:pStyle w:val="Example"/>
        <w:rPr>
          <w:rFonts w:asciiTheme="minorHAnsi" w:hAnsiTheme="minorHAnsi" w:cstheme="minorHAnsi"/>
          <w:color w:val="0070C0"/>
          <w:sz w:val="22"/>
        </w:rPr>
      </w:pPr>
      <w:r w:rsidRPr="00F57DB4">
        <w:rPr>
          <w:rFonts w:asciiTheme="minorHAnsi" w:hAnsiTheme="minorHAnsi" w:cstheme="minorHAnsi"/>
          <w:color w:val="0070C0"/>
          <w:sz w:val="22"/>
        </w:rPr>
        <w:t>Position/Title within the Organisation:</w:t>
      </w:r>
    </w:p>
    <w:p w14:paraId="1186AD24" w14:textId="4719635F" w:rsidR="00930F6E" w:rsidRPr="00F57DB4" w:rsidRDefault="00930F6E" w:rsidP="00930F6E">
      <w:pPr>
        <w:pStyle w:val="Example"/>
        <w:rPr>
          <w:rFonts w:asciiTheme="minorHAnsi" w:hAnsiTheme="minorHAnsi" w:cstheme="minorHAnsi"/>
          <w:color w:val="0070C0"/>
          <w:sz w:val="22"/>
        </w:rPr>
      </w:pPr>
      <w:r w:rsidRPr="00F57DB4">
        <w:rPr>
          <w:rFonts w:asciiTheme="minorHAnsi" w:hAnsiTheme="minorHAnsi" w:cstheme="minorHAnsi"/>
          <w:color w:val="0070C0"/>
          <w:sz w:val="22"/>
        </w:rPr>
        <w:t>Address</w:t>
      </w:r>
      <w:r w:rsidR="00CC28CE" w:rsidRPr="00F57DB4">
        <w:rPr>
          <w:rFonts w:asciiTheme="minorHAnsi" w:hAnsiTheme="minorHAnsi" w:cstheme="minorHAnsi"/>
          <w:color w:val="0070C0"/>
          <w:sz w:val="22"/>
        </w:rPr>
        <w:t xml:space="preserve"> / location</w:t>
      </w:r>
      <w:r w:rsidRPr="00F57DB4">
        <w:rPr>
          <w:rFonts w:asciiTheme="minorHAnsi" w:hAnsiTheme="minorHAnsi" w:cstheme="minorHAnsi"/>
          <w:color w:val="0070C0"/>
          <w:sz w:val="22"/>
        </w:rPr>
        <w:t>:</w:t>
      </w:r>
    </w:p>
    <w:p w14:paraId="76ACFF1D" w14:textId="77777777" w:rsidR="00930F6E" w:rsidRPr="00F57DB4" w:rsidRDefault="00930F6E" w:rsidP="00930F6E">
      <w:pPr>
        <w:pStyle w:val="Example"/>
        <w:rPr>
          <w:rFonts w:asciiTheme="minorHAnsi" w:hAnsiTheme="minorHAnsi" w:cstheme="minorHAnsi"/>
          <w:color w:val="0070C0"/>
          <w:sz w:val="22"/>
        </w:rPr>
      </w:pPr>
      <w:r w:rsidRPr="00F57DB4">
        <w:rPr>
          <w:rFonts w:asciiTheme="minorHAnsi" w:hAnsiTheme="minorHAnsi" w:cstheme="minorHAnsi"/>
          <w:color w:val="0070C0"/>
          <w:sz w:val="22"/>
        </w:rPr>
        <w:t>Phone number:</w:t>
      </w:r>
    </w:p>
    <w:p w14:paraId="28AEE9A7" w14:textId="465DB555" w:rsidR="00930F6E" w:rsidRPr="00F57DB4" w:rsidRDefault="00D50746" w:rsidP="00930F6E">
      <w:pPr>
        <w:pStyle w:val="Example"/>
        <w:rPr>
          <w:rFonts w:asciiTheme="minorHAnsi" w:hAnsiTheme="minorHAnsi" w:cstheme="minorHAnsi"/>
          <w:color w:val="0070C0"/>
          <w:sz w:val="22"/>
        </w:rPr>
      </w:pPr>
      <w:r w:rsidRPr="00F57DB4">
        <w:rPr>
          <w:rFonts w:asciiTheme="minorHAnsi" w:hAnsiTheme="minorHAnsi" w:cstheme="minorHAnsi"/>
          <w:color w:val="0070C0"/>
          <w:sz w:val="22"/>
        </w:rPr>
        <w:t>Em</w:t>
      </w:r>
      <w:r w:rsidR="00930F6E" w:rsidRPr="00F57DB4">
        <w:rPr>
          <w:rFonts w:asciiTheme="minorHAnsi" w:hAnsiTheme="minorHAnsi" w:cstheme="minorHAnsi"/>
          <w:color w:val="0070C0"/>
          <w:sz w:val="22"/>
        </w:rPr>
        <w:t>ail:</w:t>
      </w:r>
    </w:p>
    <w:p w14:paraId="594677F2" w14:textId="77777777" w:rsidR="004A6E91" w:rsidRPr="00F57DB4" w:rsidRDefault="004A6E91" w:rsidP="00E05430">
      <w:pPr>
        <w:pStyle w:val="Example"/>
        <w:rPr>
          <w:rFonts w:asciiTheme="minorHAnsi" w:hAnsiTheme="minorHAnsi" w:cstheme="minorHAnsi"/>
          <w:sz w:val="22"/>
        </w:rPr>
      </w:pPr>
    </w:p>
    <w:p w14:paraId="7F74554E" w14:textId="77777777" w:rsidR="00A415C6" w:rsidRPr="00F57DB4" w:rsidRDefault="004A0610" w:rsidP="004A0610">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2CF97BBC" w14:textId="77777777" w:rsidR="003B2236" w:rsidRPr="00F57DB4" w:rsidRDefault="003B2236" w:rsidP="00E05430">
      <w:pPr>
        <w:pStyle w:val="Example"/>
        <w:rPr>
          <w:rFonts w:asciiTheme="minorHAnsi" w:hAnsiTheme="minorHAnsi" w:cstheme="minorHAnsi"/>
          <w:sz w:val="22"/>
        </w:rPr>
      </w:pPr>
    </w:p>
    <w:p w14:paraId="7A0CB26F" w14:textId="77777777" w:rsidR="000A378E" w:rsidRPr="00F57DB4" w:rsidRDefault="000A378E" w:rsidP="00E05430">
      <w:pPr>
        <w:pStyle w:val="Example"/>
        <w:rPr>
          <w:rFonts w:asciiTheme="minorHAnsi" w:hAnsiTheme="minorHAnsi" w:cstheme="minorHAnsi"/>
          <w:szCs w:val="18"/>
        </w:rPr>
      </w:pPr>
    </w:p>
    <w:p w14:paraId="5426560B" w14:textId="392B9CA2" w:rsidR="00B93796" w:rsidRPr="00F57DB4" w:rsidRDefault="00A301D5" w:rsidP="00B93796">
      <w:pPr>
        <w:pStyle w:val="Heading2"/>
        <w:rPr>
          <w:rFonts w:asciiTheme="minorHAnsi" w:hAnsiTheme="minorHAnsi" w:cstheme="minorHAnsi"/>
          <w:szCs w:val="26"/>
        </w:rPr>
      </w:pPr>
      <w:bookmarkStart w:id="24" w:name="_Toc190850041"/>
      <w:bookmarkEnd w:id="24"/>
      <w:r w:rsidRPr="00F57DB4">
        <w:rPr>
          <w:rFonts w:asciiTheme="minorHAnsi" w:hAnsiTheme="minorHAnsi" w:cstheme="minorHAnsi"/>
          <w:szCs w:val="26"/>
        </w:rPr>
        <w:t xml:space="preserve"> </w:t>
      </w:r>
      <w:bookmarkStart w:id="25" w:name="_Toc56092380"/>
      <w:r w:rsidR="00B93796" w:rsidRPr="00F57DB4">
        <w:rPr>
          <w:rFonts w:asciiTheme="minorHAnsi" w:hAnsiTheme="minorHAnsi" w:cstheme="minorHAnsi"/>
          <w:szCs w:val="26"/>
        </w:rPr>
        <w:t>Issue / Amendment procedure</w:t>
      </w:r>
      <w:r w:rsidR="00653EBA" w:rsidRPr="00F57DB4">
        <w:rPr>
          <w:rFonts w:asciiTheme="minorHAnsi" w:hAnsiTheme="minorHAnsi" w:cstheme="minorHAnsi"/>
          <w:szCs w:val="26"/>
        </w:rPr>
        <w:t xml:space="preserve"> </w:t>
      </w:r>
      <w:r w:rsidR="006C1D24" w:rsidRPr="006C1D24">
        <w:rPr>
          <w:rFonts w:asciiTheme="minorHAnsi" w:hAnsiTheme="minorHAnsi" w:cstheme="minorHAnsi"/>
          <w:szCs w:val="26"/>
        </w:rPr>
        <w:t>(ref. 21.A.609 (g))</w:t>
      </w:r>
      <w:bookmarkEnd w:id="25"/>
    </w:p>
    <w:p w14:paraId="1F1395BA" w14:textId="77674CBF" w:rsidR="00491DA8" w:rsidRPr="001F1FFA" w:rsidRDefault="00491DA8" w:rsidP="00491DA8">
      <w:pPr>
        <w:pStyle w:val="Example"/>
        <w:rPr>
          <w:rFonts w:asciiTheme="minorHAnsi" w:hAnsiTheme="minorHAnsi" w:cstheme="minorHAnsi"/>
          <w:color w:val="0070C0"/>
          <w:sz w:val="22"/>
        </w:rPr>
      </w:pPr>
      <w:r w:rsidRPr="00F57DB4">
        <w:rPr>
          <w:rFonts w:asciiTheme="minorHAnsi" w:hAnsiTheme="minorHAnsi" w:cstheme="minorHAnsi"/>
          <w:color w:val="0070C0"/>
          <w:sz w:val="22"/>
        </w:rPr>
        <w:t>The Issue/</w:t>
      </w:r>
      <w:r w:rsidRPr="001F1FFA">
        <w:rPr>
          <w:rFonts w:asciiTheme="minorHAnsi" w:hAnsiTheme="minorHAnsi" w:cstheme="minorHAnsi"/>
          <w:color w:val="0070C0"/>
          <w:sz w:val="22"/>
        </w:rPr>
        <w:t xml:space="preserve">Amendment procedure must describe the update mechanism of the </w:t>
      </w:r>
      <w:r w:rsidR="00BD01FC" w:rsidRPr="001F1FFA">
        <w:rPr>
          <w:rFonts w:asciiTheme="minorHAnsi" w:hAnsiTheme="minorHAnsi" w:cstheme="minorHAnsi"/>
          <w:color w:val="0070C0"/>
          <w:sz w:val="22"/>
        </w:rPr>
        <w:t>m</w:t>
      </w:r>
      <w:r w:rsidR="00650199" w:rsidRPr="001F1FFA">
        <w:rPr>
          <w:rFonts w:asciiTheme="minorHAnsi" w:hAnsiTheme="minorHAnsi" w:cstheme="minorHAnsi"/>
          <w:color w:val="0070C0"/>
          <w:sz w:val="22"/>
        </w:rPr>
        <w:t>anual</w:t>
      </w:r>
      <w:r w:rsidRPr="001F1FFA">
        <w:rPr>
          <w:rFonts w:asciiTheme="minorHAnsi" w:hAnsiTheme="minorHAnsi" w:cstheme="minorHAnsi"/>
          <w:color w:val="0070C0"/>
          <w:sz w:val="22"/>
        </w:rPr>
        <w:t xml:space="preserve"> </w:t>
      </w:r>
      <w:r w:rsidR="005500EE" w:rsidRPr="001F1FFA">
        <w:rPr>
          <w:rFonts w:asciiTheme="minorHAnsi" w:hAnsiTheme="minorHAnsi" w:cstheme="minorHAnsi"/>
          <w:color w:val="0070C0"/>
          <w:sz w:val="22"/>
        </w:rPr>
        <w:t>and related procedures</w:t>
      </w:r>
      <w:r w:rsidR="00BD01FC" w:rsidRPr="001F1FFA">
        <w:rPr>
          <w:rFonts w:asciiTheme="minorHAnsi" w:hAnsiTheme="minorHAnsi" w:cstheme="minorHAnsi"/>
          <w:color w:val="0070C0"/>
          <w:sz w:val="22"/>
        </w:rPr>
        <w:t>,</w:t>
      </w:r>
      <w:r w:rsidR="005500EE" w:rsidRPr="001F1FFA">
        <w:rPr>
          <w:rFonts w:asciiTheme="minorHAnsi" w:hAnsiTheme="minorHAnsi" w:cstheme="minorHAnsi"/>
          <w:color w:val="0070C0"/>
          <w:sz w:val="22"/>
        </w:rPr>
        <w:t xml:space="preserve"> </w:t>
      </w:r>
      <w:r w:rsidRPr="001F1FFA">
        <w:rPr>
          <w:rFonts w:asciiTheme="minorHAnsi" w:hAnsiTheme="minorHAnsi" w:cstheme="minorHAnsi"/>
          <w:color w:val="0070C0"/>
          <w:sz w:val="22"/>
        </w:rPr>
        <w:t xml:space="preserve">in relation with the </w:t>
      </w:r>
      <w:r w:rsidR="00BD01FC" w:rsidRPr="001F1FFA">
        <w:rPr>
          <w:rFonts w:asciiTheme="minorHAnsi" w:hAnsiTheme="minorHAnsi" w:cstheme="minorHAnsi"/>
          <w:color w:val="0070C0"/>
          <w:sz w:val="22"/>
        </w:rPr>
        <w:t>nature</w:t>
      </w:r>
      <w:r w:rsidRPr="001F1FFA">
        <w:rPr>
          <w:rFonts w:asciiTheme="minorHAnsi" w:hAnsiTheme="minorHAnsi" w:cstheme="minorHAnsi"/>
          <w:color w:val="0070C0"/>
          <w:sz w:val="22"/>
        </w:rPr>
        <w:t xml:space="preserve"> of changes</w:t>
      </w:r>
      <w:r w:rsidR="00BD01FC" w:rsidRPr="001F1FFA">
        <w:rPr>
          <w:rFonts w:asciiTheme="minorHAnsi" w:hAnsiTheme="minorHAnsi" w:cstheme="minorHAnsi"/>
          <w:color w:val="0070C0"/>
          <w:sz w:val="22"/>
        </w:rPr>
        <w:t>,</w:t>
      </w:r>
      <w:r w:rsidRPr="001F1FFA">
        <w:rPr>
          <w:rFonts w:asciiTheme="minorHAnsi" w:hAnsiTheme="minorHAnsi" w:cstheme="minorHAnsi"/>
          <w:color w:val="0070C0"/>
          <w:sz w:val="22"/>
        </w:rPr>
        <w:t xml:space="preserve"> impacting or </w:t>
      </w:r>
      <w:r w:rsidRPr="001F1FFA">
        <w:rPr>
          <w:rFonts w:asciiTheme="minorHAnsi" w:hAnsiTheme="minorHAnsi" w:cstheme="minorHAnsi"/>
          <w:i/>
          <w:color w:val="0070C0"/>
          <w:sz w:val="22"/>
        </w:rPr>
        <w:t>not</w:t>
      </w:r>
      <w:r w:rsidR="00BD01FC" w:rsidRPr="001F1FFA">
        <w:rPr>
          <w:rFonts w:asciiTheme="minorHAnsi" w:hAnsiTheme="minorHAnsi" w:cstheme="minorHAnsi"/>
          <w:color w:val="0070C0"/>
          <w:sz w:val="22"/>
        </w:rPr>
        <w:t xml:space="preserve"> impacting</w:t>
      </w:r>
      <w:r w:rsidRPr="001F1FFA">
        <w:rPr>
          <w:rFonts w:asciiTheme="minorHAnsi" w:hAnsiTheme="minorHAnsi" w:cstheme="minorHAnsi"/>
          <w:color w:val="0070C0"/>
          <w:sz w:val="22"/>
        </w:rPr>
        <w:t xml:space="preserve"> the showing of compliance with Part 21.</w:t>
      </w:r>
    </w:p>
    <w:p w14:paraId="60FE642D" w14:textId="5465C959" w:rsidR="006C1D24" w:rsidRPr="006C1D24" w:rsidRDefault="006C1D24" w:rsidP="006C1D24">
      <w:pPr>
        <w:pStyle w:val="Example"/>
        <w:rPr>
          <w:rFonts w:asciiTheme="minorHAnsi" w:hAnsiTheme="minorHAnsi" w:cstheme="minorHAnsi"/>
          <w:color w:val="0070C0"/>
          <w:sz w:val="22"/>
        </w:rPr>
      </w:pPr>
      <w:r w:rsidRPr="001F1FFA">
        <w:rPr>
          <w:rFonts w:asciiTheme="minorHAnsi" w:hAnsiTheme="minorHAnsi" w:cstheme="minorHAnsi"/>
          <w:color w:val="0070C0"/>
          <w:sz w:val="22"/>
        </w:rPr>
        <w:t xml:space="preserve">A </w:t>
      </w:r>
      <w:r w:rsidRPr="001F1FFA">
        <w:rPr>
          <w:rFonts w:asciiTheme="minorHAnsi" w:hAnsiTheme="minorHAnsi" w:cstheme="minorHAnsi"/>
          <w:b/>
          <w:color w:val="0070C0"/>
          <w:sz w:val="22"/>
        </w:rPr>
        <w:t>new</w:t>
      </w:r>
      <w:r w:rsidRPr="001F1FFA">
        <w:rPr>
          <w:rFonts w:asciiTheme="minorHAnsi" w:hAnsiTheme="minorHAnsi" w:cstheme="minorHAnsi"/>
          <w:color w:val="0070C0"/>
          <w:sz w:val="22"/>
        </w:rPr>
        <w:t xml:space="preserve"> </w:t>
      </w:r>
      <w:r w:rsidRPr="001F1FFA">
        <w:rPr>
          <w:rFonts w:asciiTheme="minorHAnsi" w:hAnsiTheme="minorHAnsi" w:cstheme="minorHAnsi"/>
          <w:b/>
          <w:color w:val="0070C0"/>
          <w:sz w:val="22"/>
        </w:rPr>
        <w:t>issue</w:t>
      </w:r>
      <w:r w:rsidRPr="001F1FFA">
        <w:rPr>
          <w:rFonts w:asciiTheme="minorHAnsi" w:hAnsiTheme="minorHAnsi" w:cstheme="minorHAnsi"/>
          <w:color w:val="0070C0"/>
          <w:sz w:val="22"/>
        </w:rPr>
        <w:t xml:space="preserve"> is necessary when the manual is introducing changes which are impacting the showing of compliance with Part 21, like a </w:t>
      </w:r>
      <w:r w:rsidRPr="001F1FFA">
        <w:rPr>
          <w:rFonts w:asciiTheme="minorHAnsi" w:hAnsiTheme="minorHAnsi" w:cstheme="minorHAnsi"/>
          <w:b/>
          <w:color w:val="0070C0"/>
          <w:sz w:val="22"/>
        </w:rPr>
        <w:t>change to the scope of work</w:t>
      </w:r>
      <w:r w:rsidRPr="001F1FFA">
        <w:rPr>
          <w:rFonts w:asciiTheme="minorHAnsi" w:hAnsiTheme="minorHAnsi" w:cstheme="minorHAnsi"/>
          <w:color w:val="0070C0"/>
          <w:sz w:val="22"/>
        </w:rPr>
        <w:t xml:space="preserve"> of the AP</w:t>
      </w:r>
      <w:r w:rsidR="00BD01FC" w:rsidRPr="001F1FFA">
        <w:rPr>
          <w:rFonts w:asciiTheme="minorHAnsi" w:hAnsiTheme="minorHAnsi" w:cstheme="minorHAnsi"/>
          <w:color w:val="0070C0"/>
          <w:sz w:val="22"/>
        </w:rPr>
        <w:t xml:space="preserve"> to DOA Holder </w:t>
      </w:r>
      <w:r w:rsidRPr="001F1FFA">
        <w:rPr>
          <w:rFonts w:asciiTheme="minorHAnsi" w:hAnsiTheme="minorHAnsi" w:cstheme="minorHAnsi"/>
          <w:color w:val="0070C0"/>
          <w:sz w:val="22"/>
        </w:rPr>
        <w:t xml:space="preserve"> (e.g. </w:t>
      </w:r>
      <w:r w:rsidR="00042DBF" w:rsidRPr="001F1FFA">
        <w:rPr>
          <w:rFonts w:asciiTheme="minorHAnsi" w:hAnsiTheme="minorHAnsi" w:cstheme="minorHAnsi"/>
          <w:color w:val="0070C0"/>
          <w:sz w:val="22"/>
        </w:rPr>
        <w:t xml:space="preserve">a </w:t>
      </w:r>
      <w:r w:rsidRPr="001F1FFA">
        <w:rPr>
          <w:rFonts w:asciiTheme="minorHAnsi" w:hAnsiTheme="minorHAnsi" w:cstheme="minorHAnsi"/>
          <w:color w:val="0070C0"/>
          <w:sz w:val="22"/>
        </w:rPr>
        <w:t>new ETSO</w:t>
      </w:r>
      <w:r w:rsidR="00042DBF" w:rsidRPr="001F1FFA">
        <w:rPr>
          <w:rFonts w:asciiTheme="minorHAnsi" w:hAnsiTheme="minorHAnsi" w:cstheme="minorHAnsi"/>
          <w:color w:val="0070C0"/>
          <w:sz w:val="22"/>
        </w:rPr>
        <w:t xml:space="preserve"> Authorisation (ETSOA)</w:t>
      </w:r>
      <w:r w:rsidRPr="001F1FFA">
        <w:rPr>
          <w:rFonts w:asciiTheme="minorHAnsi" w:hAnsiTheme="minorHAnsi" w:cstheme="minorHAnsi"/>
          <w:color w:val="0070C0"/>
          <w:sz w:val="22"/>
        </w:rPr>
        <w:t xml:space="preserve">, </w:t>
      </w:r>
      <w:r w:rsidR="00BD01FC" w:rsidRPr="001F1FFA">
        <w:rPr>
          <w:rFonts w:asciiTheme="minorHAnsi" w:hAnsiTheme="minorHAnsi" w:cstheme="minorHAnsi"/>
          <w:color w:val="0070C0"/>
          <w:sz w:val="22"/>
        </w:rPr>
        <w:t xml:space="preserve">or </w:t>
      </w:r>
      <w:r w:rsidRPr="001F1FFA">
        <w:rPr>
          <w:rFonts w:asciiTheme="minorHAnsi" w:hAnsiTheme="minorHAnsi" w:cstheme="minorHAnsi"/>
          <w:color w:val="0070C0"/>
          <w:sz w:val="22"/>
        </w:rPr>
        <w:t>additional technical fields</w:t>
      </w:r>
      <w:r w:rsidR="00BD01FC" w:rsidRPr="001F1FFA">
        <w:rPr>
          <w:rFonts w:asciiTheme="minorHAnsi" w:hAnsiTheme="minorHAnsi" w:cstheme="minorHAnsi"/>
          <w:color w:val="0070C0"/>
          <w:sz w:val="22"/>
        </w:rPr>
        <w:t>,</w:t>
      </w:r>
      <w:r w:rsidRPr="001F1FFA">
        <w:rPr>
          <w:rFonts w:asciiTheme="minorHAnsi" w:hAnsiTheme="minorHAnsi" w:cstheme="minorHAnsi"/>
          <w:color w:val="0070C0"/>
          <w:sz w:val="22"/>
        </w:rPr>
        <w:t xml:space="preserve"> such as the introduction of composite materials</w:t>
      </w:r>
      <w:r w:rsidR="00042DBF" w:rsidRPr="001F1FFA">
        <w:rPr>
          <w:rFonts w:asciiTheme="minorHAnsi" w:hAnsiTheme="minorHAnsi" w:cstheme="minorHAnsi"/>
          <w:color w:val="0070C0"/>
          <w:sz w:val="22"/>
        </w:rPr>
        <w:t>,</w:t>
      </w:r>
      <w:r w:rsidRPr="001F1FFA">
        <w:rPr>
          <w:rFonts w:asciiTheme="minorHAnsi" w:hAnsiTheme="minorHAnsi" w:cstheme="minorHAnsi"/>
          <w:color w:val="0070C0"/>
          <w:sz w:val="22"/>
        </w:rPr>
        <w:t xml:space="preserve"> etc</w:t>
      </w:r>
      <w:r w:rsidR="00BD01FC" w:rsidRPr="001F1FFA">
        <w:rPr>
          <w:rFonts w:asciiTheme="minorHAnsi" w:hAnsiTheme="minorHAnsi" w:cstheme="minorHAnsi"/>
          <w:color w:val="0070C0"/>
          <w:sz w:val="22"/>
        </w:rPr>
        <w:t>.</w:t>
      </w:r>
      <w:r w:rsidRPr="001F1FFA">
        <w:rPr>
          <w:rFonts w:asciiTheme="minorHAnsi" w:hAnsiTheme="minorHAnsi" w:cstheme="minorHAnsi"/>
          <w:color w:val="0070C0"/>
          <w:sz w:val="22"/>
        </w:rPr>
        <w:t xml:space="preserve">), or </w:t>
      </w:r>
      <w:r w:rsidRPr="001F1FFA">
        <w:rPr>
          <w:rFonts w:asciiTheme="minorHAnsi" w:hAnsiTheme="minorHAnsi" w:cstheme="minorHAnsi"/>
          <w:b/>
          <w:color w:val="0070C0"/>
          <w:sz w:val="22"/>
        </w:rPr>
        <w:t>changes to the design practices, resources, sequence of activities</w:t>
      </w:r>
      <w:r w:rsidRPr="001F1FFA">
        <w:rPr>
          <w:rFonts w:asciiTheme="minorHAnsi" w:hAnsiTheme="minorHAnsi" w:cstheme="minorHAnsi"/>
          <w:color w:val="0070C0"/>
          <w:sz w:val="22"/>
        </w:rPr>
        <w:t xml:space="preserve"> (e.g. the organization structu</w:t>
      </w:r>
      <w:r w:rsidR="000F3B1E" w:rsidRPr="001F1FFA">
        <w:rPr>
          <w:rFonts w:asciiTheme="minorHAnsi" w:hAnsiTheme="minorHAnsi" w:cstheme="minorHAnsi"/>
          <w:color w:val="0070C0"/>
          <w:sz w:val="22"/>
        </w:rPr>
        <w:t xml:space="preserve">re, or a procedure principle, </w:t>
      </w:r>
      <w:r w:rsidRPr="001F1FFA">
        <w:rPr>
          <w:rFonts w:asciiTheme="minorHAnsi" w:hAnsiTheme="minorHAnsi" w:cstheme="minorHAnsi"/>
          <w:color w:val="0070C0"/>
          <w:sz w:val="22"/>
        </w:rPr>
        <w:t>etc</w:t>
      </w:r>
      <w:r w:rsidR="00BD01FC" w:rsidRPr="001F1FFA">
        <w:rPr>
          <w:rFonts w:asciiTheme="minorHAnsi" w:hAnsiTheme="minorHAnsi" w:cstheme="minorHAnsi"/>
          <w:color w:val="0070C0"/>
          <w:sz w:val="22"/>
        </w:rPr>
        <w:t>.</w:t>
      </w:r>
      <w:r w:rsidRPr="001F1FFA">
        <w:rPr>
          <w:rFonts w:asciiTheme="minorHAnsi" w:hAnsiTheme="minorHAnsi" w:cstheme="minorHAnsi"/>
          <w:color w:val="0070C0"/>
          <w:sz w:val="22"/>
        </w:rPr>
        <w:t xml:space="preserve">) or </w:t>
      </w:r>
      <w:r w:rsidRPr="001F1FFA">
        <w:rPr>
          <w:rFonts w:asciiTheme="minorHAnsi" w:hAnsiTheme="minorHAnsi" w:cstheme="minorHAnsi"/>
          <w:b/>
          <w:color w:val="0070C0"/>
          <w:sz w:val="22"/>
        </w:rPr>
        <w:t xml:space="preserve">changes, other than above, affecting the content of the previous EASA </w:t>
      </w:r>
      <w:r w:rsidR="00D60861" w:rsidRPr="001F1FFA">
        <w:rPr>
          <w:rFonts w:asciiTheme="minorHAnsi" w:hAnsiTheme="minorHAnsi" w:cstheme="minorHAnsi"/>
          <w:b/>
          <w:color w:val="0070C0"/>
          <w:sz w:val="22"/>
        </w:rPr>
        <w:t>F</w:t>
      </w:r>
      <w:r w:rsidRPr="001F1FFA">
        <w:rPr>
          <w:rFonts w:asciiTheme="minorHAnsi" w:hAnsiTheme="minorHAnsi" w:cstheme="minorHAnsi"/>
          <w:b/>
          <w:color w:val="0070C0"/>
          <w:sz w:val="22"/>
        </w:rPr>
        <w:t xml:space="preserve">inding of </w:t>
      </w:r>
      <w:r w:rsidR="00D60861" w:rsidRPr="001F1FFA">
        <w:rPr>
          <w:rFonts w:asciiTheme="minorHAnsi" w:hAnsiTheme="minorHAnsi" w:cstheme="minorHAnsi"/>
          <w:b/>
          <w:color w:val="0070C0"/>
          <w:sz w:val="22"/>
        </w:rPr>
        <w:t>C</w:t>
      </w:r>
      <w:r w:rsidRPr="001F1FFA">
        <w:rPr>
          <w:rFonts w:asciiTheme="minorHAnsi" w:hAnsiTheme="minorHAnsi" w:cstheme="minorHAnsi"/>
          <w:b/>
          <w:color w:val="0070C0"/>
          <w:sz w:val="22"/>
        </w:rPr>
        <w:t>ompliance</w:t>
      </w:r>
      <w:r w:rsidRPr="001F1FFA">
        <w:rPr>
          <w:rFonts w:asciiTheme="minorHAnsi" w:hAnsiTheme="minorHAnsi" w:cstheme="minorHAnsi"/>
          <w:color w:val="0070C0"/>
          <w:sz w:val="22"/>
        </w:rPr>
        <w:t xml:space="preserve"> (e.g. company name, company address, </w:t>
      </w:r>
      <w:r w:rsidR="00D60861" w:rsidRPr="001F1FFA">
        <w:rPr>
          <w:rFonts w:asciiTheme="minorHAnsi" w:hAnsiTheme="minorHAnsi" w:cstheme="minorHAnsi"/>
          <w:color w:val="0070C0"/>
          <w:sz w:val="22"/>
        </w:rPr>
        <w:t>manual</w:t>
      </w:r>
      <w:r w:rsidRPr="001F1FFA">
        <w:rPr>
          <w:rFonts w:asciiTheme="minorHAnsi" w:hAnsiTheme="minorHAnsi" w:cstheme="minorHAnsi"/>
          <w:color w:val="0070C0"/>
          <w:sz w:val="22"/>
        </w:rPr>
        <w:t xml:space="preserve">/procedures reference numbers, title or issue/date). All </w:t>
      </w:r>
      <w:r w:rsidRPr="001F1FFA">
        <w:rPr>
          <w:rFonts w:asciiTheme="minorHAnsi" w:hAnsiTheme="minorHAnsi" w:cstheme="minorHAnsi"/>
          <w:b/>
          <w:color w:val="0070C0"/>
          <w:sz w:val="22"/>
        </w:rPr>
        <w:t>new issues</w:t>
      </w:r>
      <w:r w:rsidRPr="001F1FFA">
        <w:rPr>
          <w:rFonts w:asciiTheme="minorHAnsi" w:hAnsiTheme="minorHAnsi" w:cstheme="minorHAnsi"/>
          <w:color w:val="0070C0"/>
          <w:sz w:val="22"/>
        </w:rPr>
        <w:t xml:space="preserve"> of the manual or its referenced procedures</w:t>
      </w:r>
      <w:r w:rsidRPr="006C1D24">
        <w:rPr>
          <w:rFonts w:asciiTheme="minorHAnsi" w:hAnsiTheme="minorHAnsi" w:cstheme="minorHAnsi"/>
          <w:color w:val="0070C0"/>
          <w:sz w:val="22"/>
        </w:rPr>
        <w:t xml:space="preserve"> must be submitted to EASA </w:t>
      </w:r>
      <w:r w:rsidR="00662572">
        <w:rPr>
          <w:rFonts w:asciiTheme="minorHAnsi" w:hAnsiTheme="minorHAnsi" w:cstheme="minorHAnsi"/>
          <w:color w:val="0070C0"/>
          <w:sz w:val="22"/>
        </w:rPr>
        <w:t>(F</w:t>
      </w:r>
      <w:r w:rsidRPr="006C1D24">
        <w:rPr>
          <w:rFonts w:asciiTheme="minorHAnsi" w:hAnsiTheme="minorHAnsi" w:cstheme="minorHAnsi"/>
          <w:color w:val="0070C0"/>
          <w:sz w:val="22"/>
        </w:rPr>
        <w:t>orm FO.DOA.00081</w:t>
      </w:r>
      <w:r w:rsidR="00662572">
        <w:rPr>
          <w:rFonts w:asciiTheme="minorHAnsi" w:hAnsiTheme="minorHAnsi" w:cstheme="minorHAnsi"/>
          <w:color w:val="0070C0"/>
          <w:sz w:val="22"/>
        </w:rPr>
        <w:t>)</w:t>
      </w:r>
      <w:r w:rsidRPr="006C1D24">
        <w:rPr>
          <w:rFonts w:asciiTheme="minorHAnsi" w:hAnsiTheme="minorHAnsi" w:cstheme="minorHAnsi"/>
          <w:color w:val="0070C0"/>
          <w:sz w:val="22"/>
        </w:rPr>
        <w:t xml:space="preserve"> for approval.</w:t>
      </w:r>
    </w:p>
    <w:p w14:paraId="1A560E0F" w14:textId="7E59696D" w:rsidR="006C1D24" w:rsidRDefault="006C1D24" w:rsidP="006C1D24">
      <w:pPr>
        <w:pStyle w:val="Example"/>
        <w:rPr>
          <w:rFonts w:asciiTheme="minorHAnsi" w:hAnsiTheme="minorHAnsi" w:cstheme="minorHAnsi"/>
          <w:color w:val="0070C0"/>
          <w:sz w:val="22"/>
        </w:rPr>
      </w:pPr>
      <w:r w:rsidRPr="006C1D24">
        <w:rPr>
          <w:rFonts w:asciiTheme="minorHAnsi" w:hAnsiTheme="minorHAnsi" w:cstheme="minorHAnsi"/>
          <w:b/>
          <w:color w:val="0070C0"/>
          <w:sz w:val="22"/>
        </w:rPr>
        <w:t>Amendments</w:t>
      </w:r>
      <w:r w:rsidRPr="006C1D24">
        <w:rPr>
          <w:rFonts w:asciiTheme="minorHAnsi" w:hAnsiTheme="minorHAnsi" w:cstheme="minorHAnsi"/>
          <w:color w:val="0070C0"/>
          <w:sz w:val="22"/>
        </w:rPr>
        <w:t xml:space="preserve"> </w:t>
      </w:r>
      <w:r w:rsidRPr="001F1FFA">
        <w:rPr>
          <w:rFonts w:asciiTheme="minorHAnsi" w:hAnsiTheme="minorHAnsi" w:cstheme="minorHAnsi"/>
          <w:color w:val="0070C0"/>
          <w:sz w:val="22"/>
        </w:rPr>
        <w:t xml:space="preserve">to the manual </w:t>
      </w:r>
      <w:r w:rsidR="00D60861" w:rsidRPr="001F1FFA">
        <w:rPr>
          <w:rFonts w:asciiTheme="minorHAnsi" w:hAnsiTheme="minorHAnsi" w:cstheme="minorHAnsi"/>
          <w:color w:val="0070C0"/>
          <w:sz w:val="22"/>
        </w:rPr>
        <w:t>are all</w:t>
      </w:r>
      <w:r w:rsidRPr="001F1FFA">
        <w:rPr>
          <w:rFonts w:asciiTheme="minorHAnsi" w:hAnsiTheme="minorHAnsi" w:cstheme="minorHAnsi"/>
          <w:color w:val="0070C0"/>
          <w:sz w:val="22"/>
        </w:rPr>
        <w:t xml:space="preserve"> </w:t>
      </w:r>
      <w:r w:rsidR="00D60861" w:rsidRPr="001F1FFA">
        <w:rPr>
          <w:rFonts w:asciiTheme="minorHAnsi" w:hAnsiTheme="minorHAnsi" w:cstheme="minorHAnsi"/>
          <w:color w:val="0070C0"/>
          <w:sz w:val="22"/>
        </w:rPr>
        <w:t>‘</w:t>
      </w:r>
      <w:r w:rsidRPr="001F1FFA">
        <w:rPr>
          <w:rFonts w:asciiTheme="minorHAnsi" w:hAnsiTheme="minorHAnsi" w:cstheme="minorHAnsi"/>
          <w:i/>
          <w:color w:val="0070C0"/>
          <w:sz w:val="22"/>
        </w:rPr>
        <w:t>documentary changes</w:t>
      </w:r>
      <w:r w:rsidR="00D60861" w:rsidRPr="001F1FFA">
        <w:rPr>
          <w:rFonts w:asciiTheme="minorHAnsi" w:hAnsiTheme="minorHAnsi" w:cstheme="minorHAnsi"/>
          <w:i/>
          <w:color w:val="0070C0"/>
          <w:sz w:val="22"/>
        </w:rPr>
        <w:t>’</w:t>
      </w:r>
      <w:r w:rsidRPr="001F1FFA">
        <w:rPr>
          <w:rFonts w:asciiTheme="minorHAnsi" w:hAnsiTheme="minorHAnsi" w:cstheme="minorHAnsi"/>
          <w:color w:val="0070C0"/>
          <w:sz w:val="22"/>
        </w:rPr>
        <w:t xml:space="preserve"> not impacting the showing of compliance with Part 21</w:t>
      </w:r>
      <w:r w:rsidR="000F3B1E" w:rsidRPr="001F1FFA">
        <w:rPr>
          <w:rFonts w:asciiTheme="minorHAnsi" w:hAnsiTheme="minorHAnsi" w:cstheme="minorHAnsi"/>
          <w:color w:val="0070C0"/>
          <w:sz w:val="22"/>
        </w:rPr>
        <w:t xml:space="preserve">, including changes to the list of </w:t>
      </w:r>
      <w:r w:rsidR="00D60861" w:rsidRPr="001F1FFA">
        <w:rPr>
          <w:rFonts w:asciiTheme="minorHAnsi" w:hAnsiTheme="minorHAnsi" w:cstheme="minorHAnsi"/>
          <w:color w:val="0070C0"/>
          <w:sz w:val="22"/>
        </w:rPr>
        <w:t>A</w:t>
      </w:r>
      <w:r w:rsidR="000F3B1E" w:rsidRPr="001F1FFA">
        <w:rPr>
          <w:rFonts w:asciiTheme="minorHAnsi" w:hAnsiTheme="minorHAnsi" w:cstheme="minorHAnsi"/>
          <w:color w:val="0070C0"/>
          <w:sz w:val="22"/>
        </w:rPr>
        <w:t xml:space="preserve">uthorised </w:t>
      </w:r>
      <w:r w:rsidR="00D60861" w:rsidRPr="001F1FFA">
        <w:rPr>
          <w:rFonts w:asciiTheme="minorHAnsi" w:hAnsiTheme="minorHAnsi" w:cstheme="minorHAnsi"/>
          <w:color w:val="0070C0"/>
          <w:sz w:val="22"/>
        </w:rPr>
        <w:t>S</w:t>
      </w:r>
      <w:r w:rsidR="000F3B1E" w:rsidRPr="001F1FFA">
        <w:rPr>
          <w:rFonts w:asciiTheme="minorHAnsi" w:hAnsiTheme="minorHAnsi" w:cstheme="minorHAnsi"/>
          <w:color w:val="0070C0"/>
          <w:sz w:val="22"/>
        </w:rPr>
        <w:t>ignatories</w:t>
      </w:r>
      <w:r w:rsidR="005E0632" w:rsidRPr="001F1FFA">
        <w:rPr>
          <w:rFonts w:asciiTheme="minorHAnsi" w:hAnsiTheme="minorHAnsi" w:cstheme="minorHAnsi"/>
          <w:color w:val="0070C0"/>
          <w:sz w:val="22"/>
        </w:rPr>
        <w:t xml:space="preserve"> (see section 1.5.2)</w:t>
      </w:r>
      <w:r w:rsidRPr="001F1FFA">
        <w:rPr>
          <w:rFonts w:asciiTheme="minorHAnsi" w:hAnsiTheme="minorHAnsi" w:cstheme="minorHAnsi"/>
          <w:color w:val="0070C0"/>
          <w:sz w:val="22"/>
        </w:rPr>
        <w:t xml:space="preserve">. All </w:t>
      </w:r>
      <w:r w:rsidRPr="001F1FFA">
        <w:rPr>
          <w:rFonts w:asciiTheme="minorHAnsi" w:hAnsiTheme="minorHAnsi" w:cstheme="minorHAnsi"/>
          <w:b/>
          <w:color w:val="0070C0"/>
          <w:sz w:val="22"/>
        </w:rPr>
        <w:t>amendments</w:t>
      </w:r>
      <w:r w:rsidRPr="001F1FFA">
        <w:rPr>
          <w:rFonts w:asciiTheme="minorHAnsi" w:hAnsiTheme="minorHAnsi" w:cstheme="minorHAnsi"/>
          <w:color w:val="0070C0"/>
          <w:sz w:val="22"/>
        </w:rPr>
        <w:t xml:space="preserve"> to the manual or its referenced procedure should be provided to EASA for information only.</w:t>
      </w:r>
    </w:p>
    <w:p w14:paraId="492AC522" w14:textId="77777777" w:rsidR="001F1FFA" w:rsidRPr="001F1FFA" w:rsidRDefault="001F1FFA" w:rsidP="006C1D24">
      <w:pPr>
        <w:pStyle w:val="Example"/>
        <w:rPr>
          <w:rFonts w:asciiTheme="minorHAnsi" w:hAnsiTheme="minorHAnsi" w:cstheme="minorHAnsi"/>
          <w:color w:val="0070C0"/>
          <w:sz w:val="22"/>
        </w:rPr>
      </w:pPr>
    </w:p>
    <w:p w14:paraId="4D63CFC5" w14:textId="2F04A28B" w:rsidR="00491DA8" w:rsidRPr="001F1FFA" w:rsidRDefault="00491DA8" w:rsidP="00491DA8">
      <w:pPr>
        <w:pStyle w:val="Example"/>
        <w:rPr>
          <w:rFonts w:asciiTheme="minorHAnsi" w:hAnsiTheme="minorHAnsi" w:cstheme="minorHAnsi"/>
          <w:color w:val="0070C0"/>
          <w:sz w:val="22"/>
        </w:rPr>
      </w:pPr>
      <w:r w:rsidRPr="001F1FFA">
        <w:rPr>
          <w:rFonts w:asciiTheme="minorHAnsi" w:hAnsiTheme="minorHAnsi" w:cstheme="minorHAnsi"/>
          <w:color w:val="0070C0"/>
          <w:sz w:val="22"/>
        </w:rPr>
        <w:t xml:space="preserve">This section should explain how these </w:t>
      </w:r>
      <w:r w:rsidR="00D60861" w:rsidRPr="001F1FFA">
        <w:rPr>
          <w:rFonts w:asciiTheme="minorHAnsi" w:hAnsiTheme="minorHAnsi" w:cstheme="minorHAnsi"/>
          <w:color w:val="0070C0"/>
          <w:sz w:val="22"/>
        </w:rPr>
        <w:t xml:space="preserve">kind of </w:t>
      </w:r>
      <w:r w:rsidRPr="001F1FFA">
        <w:rPr>
          <w:rFonts w:asciiTheme="minorHAnsi" w:hAnsiTheme="minorHAnsi" w:cstheme="minorHAnsi"/>
          <w:color w:val="0070C0"/>
          <w:sz w:val="22"/>
        </w:rPr>
        <w:t xml:space="preserve">changes are managed (explanation concerning </w:t>
      </w:r>
      <w:r w:rsidR="00D60861" w:rsidRPr="001F1FFA">
        <w:rPr>
          <w:rFonts w:asciiTheme="minorHAnsi" w:hAnsiTheme="minorHAnsi" w:cstheme="minorHAnsi"/>
          <w:color w:val="0070C0"/>
          <w:sz w:val="22"/>
        </w:rPr>
        <w:t>the issue/amendment</w:t>
      </w:r>
      <w:r w:rsidRPr="001F1FFA">
        <w:rPr>
          <w:rFonts w:asciiTheme="minorHAnsi" w:hAnsiTheme="minorHAnsi" w:cstheme="minorHAnsi"/>
          <w:color w:val="0070C0"/>
          <w:sz w:val="22"/>
        </w:rPr>
        <w:t xml:space="preserve"> policy) and </w:t>
      </w:r>
      <w:r w:rsidR="00D60861" w:rsidRPr="001F1FFA">
        <w:rPr>
          <w:rFonts w:asciiTheme="minorHAnsi" w:hAnsiTheme="minorHAnsi" w:cstheme="minorHAnsi"/>
          <w:color w:val="0070C0"/>
          <w:sz w:val="22"/>
        </w:rPr>
        <w:t xml:space="preserve">are </w:t>
      </w:r>
      <w:r w:rsidRPr="001F1FFA">
        <w:rPr>
          <w:rFonts w:asciiTheme="minorHAnsi" w:hAnsiTheme="minorHAnsi" w:cstheme="minorHAnsi"/>
          <w:color w:val="0070C0"/>
          <w:sz w:val="22"/>
        </w:rPr>
        <w:t xml:space="preserve">identified in the content of the </w:t>
      </w:r>
      <w:r w:rsidR="00BB244E" w:rsidRPr="001F1FFA">
        <w:rPr>
          <w:rFonts w:asciiTheme="minorHAnsi" w:hAnsiTheme="minorHAnsi" w:cstheme="minorHAnsi"/>
          <w:color w:val="0070C0"/>
          <w:sz w:val="22"/>
        </w:rPr>
        <w:t>m</w:t>
      </w:r>
      <w:r w:rsidR="00650199" w:rsidRPr="001F1FFA">
        <w:rPr>
          <w:rFonts w:asciiTheme="minorHAnsi" w:hAnsiTheme="minorHAnsi" w:cstheme="minorHAnsi"/>
          <w:color w:val="0070C0"/>
          <w:sz w:val="22"/>
        </w:rPr>
        <w:t>anual</w:t>
      </w:r>
      <w:r w:rsidRPr="001F1FFA">
        <w:rPr>
          <w:rFonts w:asciiTheme="minorHAnsi" w:hAnsiTheme="minorHAnsi" w:cstheme="minorHAnsi"/>
          <w:color w:val="0070C0"/>
          <w:sz w:val="22"/>
        </w:rPr>
        <w:t xml:space="preserve"> (e.g. vertical </w:t>
      </w:r>
      <w:r w:rsidR="00D60861" w:rsidRPr="001F1FFA">
        <w:rPr>
          <w:rFonts w:asciiTheme="minorHAnsi" w:hAnsiTheme="minorHAnsi" w:cstheme="minorHAnsi"/>
          <w:color w:val="0070C0"/>
          <w:sz w:val="22"/>
        </w:rPr>
        <w:t>side-</w:t>
      </w:r>
      <w:r w:rsidRPr="001F1FFA">
        <w:rPr>
          <w:rFonts w:asciiTheme="minorHAnsi" w:hAnsiTheme="minorHAnsi" w:cstheme="minorHAnsi"/>
          <w:color w:val="0070C0"/>
          <w:sz w:val="22"/>
        </w:rPr>
        <w:t>bars and amendment level of the page)</w:t>
      </w:r>
      <w:r w:rsidR="00437FEB" w:rsidRPr="001F1FFA">
        <w:rPr>
          <w:rFonts w:asciiTheme="minorHAnsi" w:hAnsiTheme="minorHAnsi" w:cstheme="minorHAnsi"/>
          <w:color w:val="0070C0"/>
          <w:sz w:val="22"/>
        </w:rPr>
        <w:t>.</w:t>
      </w:r>
    </w:p>
    <w:p w14:paraId="0926922F" w14:textId="4C4A2926" w:rsidR="00491DA8" w:rsidRPr="00F57DB4" w:rsidRDefault="00491DA8" w:rsidP="00491DA8">
      <w:pPr>
        <w:rPr>
          <w:rFonts w:asciiTheme="minorHAnsi" w:hAnsiTheme="minorHAnsi" w:cstheme="minorHAnsi"/>
          <w:color w:val="0070C0"/>
          <w:sz w:val="22"/>
          <w:szCs w:val="22"/>
        </w:rPr>
      </w:pPr>
      <w:r w:rsidRPr="001F1FFA">
        <w:rPr>
          <w:rFonts w:asciiTheme="minorHAnsi" w:hAnsiTheme="minorHAnsi" w:cstheme="minorHAnsi"/>
          <w:color w:val="0070C0"/>
          <w:sz w:val="22"/>
          <w:szCs w:val="22"/>
        </w:rPr>
        <w:t>A</w:t>
      </w:r>
      <w:r w:rsidR="00530F23" w:rsidRPr="001F1FFA">
        <w:rPr>
          <w:rFonts w:asciiTheme="minorHAnsi" w:hAnsiTheme="minorHAnsi" w:cstheme="minorHAnsi"/>
          <w:color w:val="0070C0"/>
          <w:sz w:val="22"/>
          <w:szCs w:val="22"/>
        </w:rPr>
        <w:t>lso a</w:t>
      </w:r>
      <w:r w:rsidRPr="001F1FFA">
        <w:rPr>
          <w:rFonts w:asciiTheme="minorHAnsi" w:hAnsiTheme="minorHAnsi" w:cstheme="minorHAnsi"/>
          <w:color w:val="0070C0"/>
          <w:sz w:val="22"/>
          <w:szCs w:val="22"/>
        </w:rPr>
        <w:t xml:space="preserve"> significant change to a </w:t>
      </w:r>
      <w:r w:rsidR="00530F23" w:rsidRPr="001F1FFA">
        <w:rPr>
          <w:rFonts w:asciiTheme="minorHAnsi" w:hAnsiTheme="minorHAnsi" w:cstheme="minorHAnsi"/>
          <w:color w:val="0070C0"/>
          <w:sz w:val="22"/>
          <w:szCs w:val="22"/>
        </w:rPr>
        <w:t>procedure referenced to in the A</w:t>
      </w:r>
      <w:r w:rsidRPr="001F1FFA">
        <w:rPr>
          <w:rFonts w:asciiTheme="minorHAnsi" w:hAnsiTheme="minorHAnsi" w:cstheme="minorHAnsi"/>
          <w:color w:val="0070C0"/>
          <w:sz w:val="22"/>
          <w:szCs w:val="22"/>
        </w:rPr>
        <w:t>ppendix 3</w:t>
      </w:r>
      <w:r w:rsidR="00530F23" w:rsidRPr="001F1FFA">
        <w:rPr>
          <w:rFonts w:asciiTheme="minorHAnsi" w:hAnsiTheme="minorHAnsi" w:cstheme="minorHAnsi"/>
          <w:color w:val="0070C0"/>
          <w:sz w:val="22"/>
          <w:szCs w:val="22"/>
        </w:rPr>
        <w:t>.1</w:t>
      </w:r>
      <w:r w:rsidRPr="001F1FFA">
        <w:rPr>
          <w:rFonts w:asciiTheme="minorHAnsi" w:hAnsiTheme="minorHAnsi" w:cstheme="minorHAnsi"/>
          <w:color w:val="0070C0"/>
          <w:sz w:val="22"/>
          <w:szCs w:val="22"/>
        </w:rPr>
        <w:t xml:space="preserve"> of this </w:t>
      </w:r>
      <w:r w:rsidR="00530F23" w:rsidRPr="001F1FFA">
        <w:rPr>
          <w:rFonts w:asciiTheme="minorHAnsi" w:hAnsiTheme="minorHAnsi" w:cstheme="minorHAnsi"/>
          <w:color w:val="0070C0"/>
          <w:sz w:val="22"/>
          <w:szCs w:val="22"/>
        </w:rPr>
        <w:t>m</w:t>
      </w:r>
      <w:r w:rsidR="00650199" w:rsidRPr="001F1FFA">
        <w:rPr>
          <w:rFonts w:asciiTheme="minorHAnsi" w:hAnsiTheme="minorHAnsi" w:cstheme="minorHAnsi"/>
          <w:color w:val="0070C0"/>
          <w:sz w:val="22"/>
          <w:szCs w:val="22"/>
        </w:rPr>
        <w:t>anual</w:t>
      </w:r>
      <w:r w:rsidRPr="001F1FFA">
        <w:rPr>
          <w:rFonts w:asciiTheme="minorHAnsi" w:hAnsiTheme="minorHAnsi" w:cstheme="minorHAnsi"/>
          <w:color w:val="0070C0"/>
          <w:sz w:val="22"/>
          <w:szCs w:val="22"/>
        </w:rPr>
        <w:t xml:space="preserve"> shall require a new issue of both the procedure and </w:t>
      </w:r>
      <w:r w:rsidR="00530F23" w:rsidRPr="001F1FFA">
        <w:rPr>
          <w:rFonts w:asciiTheme="minorHAnsi" w:hAnsiTheme="minorHAnsi" w:cstheme="minorHAnsi"/>
          <w:color w:val="0070C0"/>
          <w:sz w:val="22"/>
          <w:szCs w:val="22"/>
        </w:rPr>
        <w:t>this</w:t>
      </w:r>
      <w:r w:rsidRPr="001F1FFA">
        <w:rPr>
          <w:rFonts w:asciiTheme="minorHAnsi" w:hAnsiTheme="minorHAnsi" w:cstheme="minorHAnsi"/>
          <w:color w:val="0070C0"/>
          <w:sz w:val="22"/>
          <w:szCs w:val="22"/>
        </w:rPr>
        <w:t xml:space="preserve"> </w:t>
      </w:r>
      <w:r w:rsidR="00530F23" w:rsidRPr="001F1FFA">
        <w:rPr>
          <w:rFonts w:asciiTheme="minorHAnsi" w:hAnsiTheme="minorHAnsi" w:cstheme="minorHAnsi"/>
          <w:color w:val="0070C0"/>
          <w:sz w:val="22"/>
          <w:szCs w:val="22"/>
        </w:rPr>
        <w:t>ma</w:t>
      </w:r>
      <w:r w:rsidR="00650199" w:rsidRPr="001F1FFA">
        <w:rPr>
          <w:rFonts w:asciiTheme="minorHAnsi" w:hAnsiTheme="minorHAnsi" w:cstheme="minorHAnsi"/>
          <w:color w:val="0070C0"/>
          <w:sz w:val="22"/>
          <w:szCs w:val="22"/>
        </w:rPr>
        <w:t>nual</w:t>
      </w:r>
      <w:r w:rsidRPr="001F1FFA">
        <w:rPr>
          <w:rFonts w:asciiTheme="minorHAnsi" w:hAnsiTheme="minorHAnsi" w:cstheme="minorHAnsi"/>
          <w:color w:val="0070C0"/>
          <w:sz w:val="22"/>
          <w:szCs w:val="22"/>
        </w:rPr>
        <w:t>.</w:t>
      </w:r>
    </w:p>
    <w:p w14:paraId="77F90ADB" w14:textId="3782B9D6" w:rsidR="00DF5C27" w:rsidRPr="00F57DB4" w:rsidRDefault="00B1577D" w:rsidP="00662572">
      <w:pPr>
        <w:spacing w:before="120"/>
        <w:jc w:val="both"/>
        <w:rPr>
          <w:rFonts w:asciiTheme="minorHAnsi" w:hAnsiTheme="minorHAnsi" w:cstheme="minorHAnsi"/>
          <w:color w:val="0070C0"/>
          <w:sz w:val="22"/>
          <w:szCs w:val="22"/>
        </w:rPr>
      </w:pPr>
      <w:r>
        <w:rPr>
          <w:rFonts w:asciiTheme="minorHAnsi" w:hAnsiTheme="minorHAnsi" w:cstheme="minorHAnsi"/>
          <w:color w:val="0070C0"/>
          <w:sz w:val="22"/>
          <w:szCs w:val="22"/>
        </w:rPr>
        <w:t>EASA</w:t>
      </w:r>
      <w:r w:rsidR="00DF5C27" w:rsidRPr="00F57DB4">
        <w:rPr>
          <w:rFonts w:asciiTheme="minorHAnsi" w:hAnsiTheme="minorHAnsi" w:cstheme="minorHAnsi"/>
          <w:color w:val="0070C0"/>
          <w:sz w:val="22"/>
          <w:szCs w:val="22"/>
        </w:rPr>
        <w:t xml:space="preserve"> is </w:t>
      </w:r>
      <w:r w:rsidR="00DF5C27" w:rsidRPr="001F1FFA">
        <w:rPr>
          <w:rFonts w:asciiTheme="minorHAnsi" w:hAnsiTheme="minorHAnsi" w:cstheme="minorHAnsi"/>
          <w:color w:val="0070C0"/>
          <w:sz w:val="22"/>
          <w:szCs w:val="22"/>
        </w:rPr>
        <w:t xml:space="preserve">requesting the company to put in place this dual index system (Issue &amp; Amendment) to avoid too frequent changes of the </w:t>
      </w:r>
      <w:r w:rsidR="00AA7011" w:rsidRPr="001F1FFA">
        <w:rPr>
          <w:rFonts w:asciiTheme="minorHAnsi" w:hAnsiTheme="minorHAnsi" w:cstheme="minorHAnsi"/>
          <w:color w:val="0070C0"/>
          <w:sz w:val="22"/>
          <w:szCs w:val="22"/>
        </w:rPr>
        <w:t>EASA AP</w:t>
      </w:r>
      <w:r w:rsidR="00DF5C27" w:rsidRPr="001F1FFA">
        <w:rPr>
          <w:rFonts w:asciiTheme="minorHAnsi" w:hAnsiTheme="minorHAnsi" w:cstheme="minorHAnsi"/>
          <w:color w:val="0070C0"/>
          <w:sz w:val="22"/>
          <w:szCs w:val="22"/>
        </w:rPr>
        <w:t xml:space="preserve"> Fin</w:t>
      </w:r>
      <w:r w:rsidR="00AA7011" w:rsidRPr="001F1FFA">
        <w:rPr>
          <w:rFonts w:asciiTheme="minorHAnsi" w:hAnsiTheme="minorHAnsi" w:cstheme="minorHAnsi"/>
          <w:color w:val="0070C0"/>
          <w:sz w:val="22"/>
          <w:szCs w:val="22"/>
        </w:rPr>
        <w:t xml:space="preserve">ding of Compliance. Indeed, this </w:t>
      </w:r>
      <w:r w:rsidR="00DF5C27" w:rsidRPr="001F1FFA">
        <w:rPr>
          <w:rFonts w:asciiTheme="minorHAnsi" w:hAnsiTheme="minorHAnsi" w:cstheme="minorHAnsi"/>
          <w:color w:val="0070C0"/>
          <w:sz w:val="22"/>
          <w:szCs w:val="22"/>
        </w:rPr>
        <w:t>Finding of Compliance only retains the Issue number of the Handbook. Therefore, in case of Amendment, no re</w:t>
      </w:r>
      <w:r w:rsidR="00AA7011" w:rsidRPr="001F1FFA">
        <w:rPr>
          <w:rFonts w:asciiTheme="minorHAnsi" w:hAnsiTheme="minorHAnsi" w:cstheme="minorHAnsi"/>
          <w:color w:val="0070C0"/>
          <w:sz w:val="22"/>
          <w:szCs w:val="22"/>
        </w:rPr>
        <w:t>-</w:t>
      </w:r>
      <w:r w:rsidR="00DF5C27" w:rsidRPr="001F1FFA">
        <w:rPr>
          <w:rFonts w:asciiTheme="minorHAnsi" w:hAnsiTheme="minorHAnsi" w:cstheme="minorHAnsi"/>
          <w:color w:val="0070C0"/>
          <w:sz w:val="22"/>
          <w:szCs w:val="22"/>
        </w:rPr>
        <w:t xml:space="preserve">issue of the </w:t>
      </w:r>
      <w:r w:rsidR="00AA7011" w:rsidRPr="001F1FFA">
        <w:rPr>
          <w:rFonts w:asciiTheme="minorHAnsi" w:hAnsiTheme="minorHAnsi" w:cstheme="minorHAnsi"/>
          <w:color w:val="0070C0"/>
          <w:sz w:val="22"/>
          <w:szCs w:val="22"/>
        </w:rPr>
        <w:t>EASA AP</w:t>
      </w:r>
      <w:r w:rsidR="00DF5C27" w:rsidRPr="001F1FFA">
        <w:rPr>
          <w:rFonts w:asciiTheme="minorHAnsi" w:hAnsiTheme="minorHAnsi" w:cstheme="minorHAnsi"/>
          <w:color w:val="0070C0"/>
          <w:sz w:val="22"/>
          <w:szCs w:val="22"/>
        </w:rPr>
        <w:t xml:space="preserve"> Finding</w:t>
      </w:r>
      <w:r w:rsidR="00DF5C27" w:rsidRPr="00F57DB4">
        <w:rPr>
          <w:rFonts w:asciiTheme="minorHAnsi" w:hAnsiTheme="minorHAnsi" w:cstheme="minorHAnsi"/>
          <w:color w:val="0070C0"/>
          <w:sz w:val="22"/>
          <w:szCs w:val="22"/>
        </w:rPr>
        <w:t xml:space="preserve"> of Compliance is needed.</w:t>
      </w:r>
    </w:p>
    <w:p w14:paraId="73A49B6E" w14:textId="6371A450" w:rsidR="007D78CF" w:rsidRPr="001F1FFA" w:rsidRDefault="007D78CF" w:rsidP="00662572">
      <w:pPr>
        <w:spacing w:before="120"/>
        <w:rPr>
          <w:rFonts w:asciiTheme="minorHAnsi" w:hAnsiTheme="minorHAnsi" w:cstheme="minorHAnsi"/>
          <w:i/>
          <w:color w:val="0070C0"/>
          <w:sz w:val="22"/>
          <w:szCs w:val="22"/>
        </w:rPr>
      </w:pPr>
      <w:r w:rsidRPr="001F1FFA">
        <w:rPr>
          <w:rFonts w:ascii="Calibri" w:hAnsi="Calibri" w:cs="Calibri"/>
          <w:b/>
          <w:i/>
          <w:color w:val="0070C0"/>
          <w:sz w:val="22"/>
          <w:szCs w:val="22"/>
        </w:rPr>
        <w:lastRenderedPageBreak/>
        <w:t>Note</w:t>
      </w:r>
      <w:r w:rsidRPr="001F1FFA">
        <w:rPr>
          <w:rFonts w:ascii="Calibri" w:hAnsi="Calibri" w:cs="Calibri"/>
          <w:i/>
          <w:color w:val="0070C0"/>
          <w:sz w:val="22"/>
          <w:szCs w:val="22"/>
        </w:rPr>
        <w:t>: A</w:t>
      </w:r>
      <w:r w:rsidR="00AA7011" w:rsidRPr="001F1FFA">
        <w:rPr>
          <w:rFonts w:ascii="Calibri" w:hAnsi="Calibri" w:cs="Calibri"/>
          <w:i/>
          <w:color w:val="0070C0"/>
          <w:sz w:val="22"/>
          <w:szCs w:val="22"/>
        </w:rPr>
        <w:t>lthough this</w:t>
      </w:r>
      <w:r w:rsidRPr="001F1FFA">
        <w:rPr>
          <w:rFonts w:ascii="Calibri" w:hAnsi="Calibri" w:cs="Calibri"/>
          <w:i/>
          <w:color w:val="0070C0"/>
          <w:sz w:val="22"/>
          <w:szCs w:val="22"/>
        </w:rPr>
        <w:t xml:space="preserve"> dual index system is not </w:t>
      </w:r>
      <w:r w:rsidR="00AA7011" w:rsidRPr="001F1FFA">
        <w:rPr>
          <w:rFonts w:ascii="Calibri" w:hAnsi="Calibri" w:cs="Calibri"/>
          <w:i/>
          <w:color w:val="0070C0"/>
          <w:sz w:val="22"/>
          <w:szCs w:val="22"/>
        </w:rPr>
        <w:t>required</w:t>
      </w:r>
      <w:r w:rsidR="005E0632" w:rsidRPr="001F1FFA">
        <w:rPr>
          <w:rFonts w:ascii="Calibri" w:hAnsi="Calibri" w:cs="Calibri"/>
          <w:i/>
          <w:color w:val="0070C0"/>
          <w:sz w:val="22"/>
          <w:szCs w:val="22"/>
        </w:rPr>
        <w:t xml:space="preserve"> </w:t>
      </w:r>
      <w:r w:rsidRPr="001F1FFA">
        <w:rPr>
          <w:rFonts w:ascii="Calibri" w:hAnsi="Calibri" w:cs="Calibri"/>
          <w:i/>
          <w:color w:val="0070C0"/>
          <w:sz w:val="22"/>
          <w:szCs w:val="22"/>
        </w:rPr>
        <w:t>for associated documents (procedures</w:t>
      </w:r>
      <w:r w:rsidR="00AA7011" w:rsidRPr="001F1FFA">
        <w:rPr>
          <w:rFonts w:ascii="Calibri" w:hAnsi="Calibri" w:cs="Calibri"/>
          <w:i/>
          <w:color w:val="0070C0"/>
          <w:sz w:val="22"/>
          <w:szCs w:val="22"/>
        </w:rPr>
        <w:t xml:space="preserve"> or</w:t>
      </w:r>
      <w:r w:rsidRPr="001F1FFA">
        <w:rPr>
          <w:rFonts w:ascii="Calibri" w:hAnsi="Calibri" w:cs="Calibri"/>
          <w:i/>
          <w:color w:val="0070C0"/>
          <w:sz w:val="22"/>
          <w:szCs w:val="22"/>
        </w:rPr>
        <w:t xml:space="preserve"> forms), </w:t>
      </w:r>
      <w:r w:rsidR="00AA7011" w:rsidRPr="001F1FFA">
        <w:rPr>
          <w:rFonts w:ascii="Calibri" w:hAnsi="Calibri" w:cs="Calibri"/>
          <w:i/>
          <w:color w:val="0070C0"/>
          <w:sz w:val="22"/>
          <w:szCs w:val="22"/>
        </w:rPr>
        <w:t>it is however recommended for</w:t>
      </w:r>
      <w:r w:rsidRPr="001F1FFA">
        <w:rPr>
          <w:rFonts w:ascii="Calibri" w:hAnsi="Calibri" w:cs="Calibri"/>
          <w:i/>
          <w:color w:val="0070C0"/>
          <w:sz w:val="22"/>
          <w:szCs w:val="22"/>
        </w:rPr>
        <w:t xml:space="preserve"> </w:t>
      </w:r>
      <w:r w:rsidR="00C10ED8" w:rsidRPr="001F1FFA">
        <w:rPr>
          <w:rFonts w:ascii="Calibri" w:hAnsi="Calibri" w:cs="Calibri"/>
          <w:i/>
          <w:color w:val="0070C0"/>
          <w:sz w:val="22"/>
          <w:szCs w:val="22"/>
        </w:rPr>
        <w:t xml:space="preserve">the </w:t>
      </w:r>
      <w:r w:rsidRPr="001F1FFA">
        <w:rPr>
          <w:rFonts w:ascii="Calibri" w:hAnsi="Calibri" w:cs="Calibri"/>
          <w:i/>
          <w:color w:val="0070C0"/>
          <w:sz w:val="22"/>
          <w:szCs w:val="22"/>
        </w:rPr>
        <w:t>traceability of the revision classification (significant vs</w:t>
      </w:r>
      <w:r w:rsidR="00AA7011" w:rsidRPr="001F1FFA">
        <w:rPr>
          <w:rFonts w:ascii="Calibri" w:hAnsi="Calibri" w:cs="Calibri"/>
          <w:i/>
          <w:color w:val="0070C0"/>
          <w:sz w:val="22"/>
          <w:szCs w:val="22"/>
        </w:rPr>
        <w:t>.</w:t>
      </w:r>
      <w:r w:rsidRPr="001F1FFA">
        <w:rPr>
          <w:rFonts w:ascii="Calibri" w:hAnsi="Calibri" w:cs="Calibri"/>
          <w:i/>
          <w:color w:val="0070C0"/>
          <w:sz w:val="22"/>
          <w:szCs w:val="22"/>
        </w:rPr>
        <w:t xml:space="preserve"> not significant) </w:t>
      </w:r>
      <w:r w:rsidR="00AA7011" w:rsidRPr="001F1FFA">
        <w:rPr>
          <w:rFonts w:ascii="Calibri" w:hAnsi="Calibri" w:cs="Calibri"/>
          <w:i/>
          <w:color w:val="0070C0"/>
          <w:sz w:val="22"/>
          <w:szCs w:val="22"/>
        </w:rPr>
        <w:t xml:space="preserve">of these documents, which </w:t>
      </w:r>
      <w:r w:rsidR="00C10ED8" w:rsidRPr="001F1FFA">
        <w:rPr>
          <w:rFonts w:ascii="Calibri" w:hAnsi="Calibri" w:cs="Calibri"/>
          <w:i/>
          <w:color w:val="0070C0"/>
          <w:sz w:val="22"/>
          <w:szCs w:val="22"/>
        </w:rPr>
        <w:t>must also</w:t>
      </w:r>
      <w:r w:rsidRPr="001F1FFA">
        <w:rPr>
          <w:rFonts w:ascii="Calibri" w:hAnsi="Calibri" w:cs="Calibri"/>
          <w:i/>
          <w:color w:val="0070C0"/>
          <w:sz w:val="22"/>
          <w:szCs w:val="22"/>
        </w:rPr>
        <w:t xml:space="preserve"> be ensured in the relevant log of procedure.</w:t>
      </w:r>
    </w:p>
    <w:p w14:paraId="3B15F670" w14:textId="39A0C305" w:rsidR="00491DA8" w:rsidRPr="00F57DB4" w:rsidRDefault="00662572" w:rsidP="00662572">
      <w:pPr>
        <w:spacing w:before="120"/>
        <w:rPr>
          <w:rFonts w:asciiTheme="minorHAnsi" w:hAnsiTheme="minorHAnsi" w:cstheme="minorHAnsi"/>
          <w:color w:val="0070C0"/>
          <w:sz w:val="22"/>
          <w:szCs w:val="22"/>
        </w:rPr>
      </w:pPr>
      <w:r w:rsidRPr="001F1FFA">
        <w:rPr>
          <w:rFonts w:asciiTheme="minorHAnsi" w:hAnsiTheme="minorHAnsi" w:cstheme="minorHAnsi"/>
          <w:color w:val="0070C0"/>
          <w:sz w:val="22"/>
          <w:szCs w:val="22"/>
        </w:rPr>
        <w:t>Below</w:t>
      </w:r>
      <w:r w:rsidR="00491DA8" w:rsidRPr="001F1FFA">
        <w:rPr>
          <w:rFonts w:asciiTheme="minorHAnsi" w:hAnsiTheme="minorHAnsi" w:cstheme="minorHAnsi"/>
          <w:color w:val="0070C0"/>
          <w:sz w:val="22"/>
          <w:szCs w:val="22"/>
        </w:rPr>
        <w:t xml:space="preserve"> is an example </w:t>
      </w:r>
      <w:r w:rsidR="00C10ED8" w:rsidRPr="001F1FFA">
        <w:rPr>
          <w:rFonts w:asciiTheme="minorHAnsi" w:hAnsiTheme="minorHAnsi" w:cstheme="minorHAnsi"/>
          <w:color w:val="0070C0"/>
          <w:sz w:val="22"/>
          <w:szCs w:val="22"/>
        </w:rPr>
        <w:t xml:space="preserve">of a </w:t>
      </w:r>
      <w:r w:rsidR="00CC28CE" w:rsidRPr="001F1FFA">
        <w:rPr>
          <w:rFonts w:asciiTheme="minorHAnsi" w:hAnsiTheme="minorHAnsi" w:cstheme="minorHAnsi"/>
          <w:color w:val="0070C0"/>
          <w:sz w:val="22"/>
          <w:szCs w:val="22"/>
        </w:rPr>
        <w:t>decision</w:t>
      </w:r>
      <w:r w:rsidR="00CC28CE" w:rsidRPr="00F57DB4">
        <w:rPr>
          <w:rFonts w:asciiTheme="minorHAnsi" w:hAnsiTheme="minorHAnsi" w:cstheme="minorHAnsi"/>
          <w:color w:val="0070C0"/>
          <w:sz w:val="22"/>
          <w:szCs w:val="22"/>
        </w:rPr>
        <w:t xml:space="preserve"> flow chart, </w:t>
      </w:r>
      <w:r w:rsidR="00491DA8" w:rsidRPr="00F57DB4">
        <w:rPr>
          <w:rFonts w:asciiTheme="minorHAnsi" w:hAnsiTheme="minorHAnsi" w:cstheme="minorHAnsi"/>
          <w:color w:val="0070C0"/>
          <w:sz w:val="22"/>
          <w:szCs w:val="22"/>
        </w:rPr>
        <w:t>show</w:t>
      </w:r>
      <w:r w:rsidR="00A035E4" w:rsidRPr="00F57DB4">
        <w:rPr>
          <w:rFonts w:asciiTheme="minorHAnsi" w:hAnsiTheme="minorHAnsi" w:cstheme="minorHAnsi"/>
          <w:color w:val="0070C0"/>
          <w:sz w:val="22"/>
          <w:szCs w:val="22"/>
        </w:rPr>
        <w:t>ing</w:t>
      </w:r>
      <w:r w:rsidR="00491DA8" w:rsidRPr="00F57DB4">
        <w:rPr>
          <w:rFonts w:asciiTheme="minorHAnsi" w:hAnsiTheme="minorHAnsi" w:cstheme="minorHAnsi"/>
          <w:color w:val="0070C0"/>
          <w:sz w:val="22"/>
          <w:szCs w:val="22"/>
        </w:rPr>
        <w:t xml:space="preserve"> how </w:t>
      </w:r>
      <w:r w:rsidR="00C10ED8">
        <w:rPr>
          <w:rFonts w:asciiTheme="minorHAnsi" w:hAnsiTheme="minorHAnsi" w:cstheme="minorHAnsi"/>
          <w:color w:val="0070C0"/>
          <w:sz w:val="22"/>
          <w:szCs w:val="22"/>
        </w:rPr>
        <w:t>an</w:t>
      </w:r>
      <w:r w:rsidR="00A035E4" w:rsidRPr="00F57DB4">
        <w:rPr>
          <w:rFonts w:asciiTheme="minorHAnsi" w:hAnsiTheme="minorHAnsi" w:cstheme="minorHAnsi"/>
          <w:color w:val="0070C0"/>
          <w:sz w:val="22"/>
          <w:szCs w:val="22"/>
        </w:rPr>
        <w:t xml:space="preserve"> update</w:t>
      </w:r>
      <w:r w:rsidR="00CC28CE" w:rsidRPr="00F57DB4">
        <w:rPr>
          <w:rFonts w:asciiTheme="minorHAnsi" w:hAnsiTheme="minorHAnsi" w:cstheme="minorHAnsi"/>
          <w:color w:val="0070C0"/>
          <w:sz w:val="22"/>
          <w:szCs w:val="22"/>
        </w:rPr>
        <w:t xml:space="preserve"> procedure could be presented.</w:t>
      </w:r>
    </w:p>
    <w:p w14:paraId="318F48BE" w14:textId="77777777" w:rsidR="00CC28CE" w:rsidRPr="00F57DB4" w:rsidRDefault="00CC28CE" w:rsidP="00491DA8">
      <w:pPr>
        <w:rPr>
          <w:rFonts w:asciiTheme="minorHAnsi" w:hAnsiTheme="minorHAnsi" w:cstheme="minorHAnsi"/>
          <w:color w:val="0070C0"/>
          <w:sz w:val="22"/>
          <w:szCs w:val="22"/>
        </w:rPr>
      </w:pPr>
    </w:p>
    <w:p w14:paraId="02D0DB4F" w14:textId="77777777" w:rsidR="00CC28CE" w:rsidRPr="00F57DB4" w:rsidRDefault="00CC28CE" w:rsidP="00CC28CE">
      <w:pPr>
        <w:rPr>
          <w:rFonts w:asciiTheme="minorHAnsi" w:hAnsiTheme="minorHAnsi" w:cstheme="minorHAnsi"/>
          <w:sz w:val="22"/>
        </w:rPr>
      </w:pPr>
      <w:r w:rsidRPr="00F57DB4">
        <w:rPr>
          <w:rFonts w:asciiTheme="minorHAnsi" w:hAnsiTheme="minorHAnsi" w:cstheme="minorHAnsi"/>
          <w:sz w:val="22"/>
          <w:highlight w:val="green"/>
        </w:rPr>
        <w:t>[TEXT HERE]</w:t>
      </w:r>
      <w:r w:rsidRPr="00F57DB4">
        <w:rPr>
          <w:rFonts w:asciiTheme="minorHAnsi" w:hAnsiTheme="minorHAnsi" w:cstheme="minorHAnsi"/>
          <w:sz w:val="22"/>
        </w:rPr>
        <w:t xml:space="preserve"> </w:t>
      </w:r>
    </w:p>
    <w:p w14:paraId="60E66C2D" w14:textId="77777777" w:rsidR="00CC28CE" w:rsidRPr="00F57DB4" w:rsidRDefault="00CC28CE" w:rsidP="00491DA8">
      <w:pPr>
        <w:rPr>
          <w:rFonts w:asciiTheme="minorHAnsi" w:hAnsiTheme="minorHAnsi" w:cstheme="minorHAnsi"/>
          <w:color w:val="0070C0"/>
        </w:rPr>
      </w:pPr>
    </w:p>
    <w:p w14:paraId="7686BDCE" w14:textId="1D33AFA4" w:rsidR="00DF5C27" w:rsidRPr="00F57DB4" w:rsidRDefault="00C10ED8" w:rsidP="00E05430">
      <w:pPr>
        <w:pStyle w:val="Example"/>
        <w:jc w:val="center"/>
        <w:rPr>
          <w:rFonts w:asciiTheme="minorHAnsi" w:hAnsiTheme="minorHAnsi" w:cstheme="minorHAnsi"/>
          <w:sz w:val="22"/>
          <w:highlight w:val="green"/>
        </w:rPr>
      </w:pPr>
      <w:r w:rsidRPr="00F57DB4">
        <w:object w:dxaOrig="10433" w:dyaOrig="16050" w14:anchorId="6FC1F808">
          <v:shape id="_x0000_i1025" type="#_x0000_t75" style="width:417.75pt;height:639.75pt" o:ole="">
            <v:imagedata r:id="rId12" o:title=""/>
          </v:shape>
          <o:OLEObject Type="Embed" ProgID="Visio.Drawing.15" ShapeID="_x0000_i1025" DrawAspect="Content" ObjectID="_1667133870" r:id="rId13"/>
        </w:object>
      </w:r>
    </w:p>
    <w:p w14:paraId="3D5656E8" w14:textId="77777777" w:rsidR="000C46BE" w:rsidRPr="00F57DB4" w:rsidRDefault="000C46BE" w:rsidP="00DF5C27">
      <w:pPr>
        <w:rPr>
          <w:rFonts w:asciiTheme="minorHAnsi" w:hAnsiTheme="minorHAnsi" w:cstheme="minorHAnsi"/>
          <w:sz w:val="22"/>
        </w:rPr>
      </w:pPr>
    </w:p>
    <w:p w14:paraId="2C4779F7" w14:textId="6E8FDCB7" w:rsidR="00A900EA" w:rsidRPr="001F1FFA" w:rsidRDefault="00483FF0" w:rsidP="00E05430">
      <w:pPr>
        <w:pStyle w:val="Heading2"/>
        <w:rPr>
          <w:rFonts w:asciiTheme="minorHAnsi" w:hAnsiTheme="minorHAnsi" w:cstheme="minorHAnsi"/>
          <w:szCs w:val="26"/>
        </w:rPr>
      </w:pPr>
      <w:bookmarkStart w:id="26" w:name="_Toc510615004"/>
      <w:bookmarkStart w:id="27" w:name="_Toc514998013"/>
      <w:bookmarkStart w:id="28" w:name="_Toc510615005"/>
      <w:bookmarkStart w:id="29" w:name="_Toc514998014"/>
      <w:bookmarkStart w:id="30" w:name="_Toc510615006"/>
      <w:bookmarkStart w:id="31" w:name="_Toc514998015"/>
      <w:bookmarkStart w:id="32" w:name="_Toc359862430"/>
      <w:bookmarkStart w:id="33" w:name="_Ref509913064"/>
      <w:bookmarkStart w:id="34" w:name="_Toc56092381"/>
      <w:bookmarkEnd w:id="26"/>
      <w:bookmarkEnd w:id="27"/>
      <w:bookmarkEnd w:id="28"/>
      <w:bookmarkEnd w:id="29"/>
      <w:bookmarkEnd w:id="30"/>
      <w:bookmarkEnd w:id="31"/>
      <w:r w:rsidRPr="001F1FFA">
        <w:rPr>
          <w:rFonts w:asciiTheme="minorHAnsi" w:hAnsiTheme="minorHAnsi" w:cstheme="minorHAnsi"/>
          <w:szCs w:val="26"/>
        </w:rPr>
        <w:t xml:space="preserve">List of </w:t>
      </w:r>
      <w:r w:rsidR="0083334A" w:rsidRPr="001F1FFA">
        <w:rPr>
          <w:rFonts w:asciiTheme="minorHAnsi" w:hAnsiTheme="minorHAnsi" w:cstheme="minorHAnsi"/>
          <w:szCs w:val="26"/>
        </w:rPr>
        <w:t>E</w:t>
      </w:r>
      <w:r w:rsidR="00A900EA" w:rsidRPr="001F1FFA">
        <w:rPr>
          <w:rFonts w:asciiTheme="minorHAnsi" w:hAnsiTheme="minorHAnsi" w:cstheme="minorHAnsi"/>
          <w:szCs w:val="26"/>
        </w:rPr>
        <w:t xml:space="preserve">ffective </w:t>
      </w:r>
      <w:r w:rsidR="0083334A" w:rsidRPr="001F1FFA">
        <w:rPr>
          <w:rFonts w:asciiTheme="minorHAnsi" w:hAnsiTheme="minorHAnsi" w:cstheme="minorHAnsi"/>
          <w:szCs w:val="26"/>
        </w:rPr>
        <w:t>P</w:t>
      </w:r>
      <w:r w:rsidR="00A900EA" w:rsidRPr="001F1FFA">
        <w:rPr>
          <w:rFonts w:asciiTheme="minorHAnsi" w:hAnsiTheme="minorHAnsi" w:cstheme="minorHAnsi"/>
          <w:szCs w:val="26"/>
        </w:rPr>
        <w:t>ages</w:t>
      </w:r>
      <w:bookmarkEnd w:id="32"/>
      <w:bookmarkEnd w:id="33"/>
      <w:bookmarkEnd w:id="34"/>
    </w:p>
    <w:p w14:paraId="4D1EB7D2" w14:textId="228DBE9C" w:rsidR="00A900EA" w:rsidRPr="001F1FFA" w:rsidRDefault="00483FF0" w:rsidP="00A900EA">
      <w:pPr>
        <w:pStyle w:val="Example"/>
        <w:rPr>
          <w:rFonts w:asciiTheme="minorHAnsi" w:hAnsiTheme="minorHAnsi" w:cstheme="minorHAnsi"/>
          <w:color w:val="0070C0"/>
          <w:sz w:val="22"/>
        </w:rPr>
      </w:pPr>
      <w:r w:rsidRPr="001F1FFA">
        <w:rPr>
          <w:rFonts w:asciiTheme="minorHAnsi" w:hAnsiTheme="minorHAnsi" w:cstheme="minorHAnsi"/>
          <w:color w:val="0070C0"/>
          <w:sz w:val="22"/>
        </w:rPr>
        <w:t>If applicable</w:t>
      </w:r>
      <w:r w:rsidR="00A900EA" w:rsidRPr="001F1FFA">
        <w:rPr>
          <w:rFonts w:asciiTheme="minorHAnsi" w:hAnsiTheme="minorHAnsi" w:cstheme="minorHAnsi"/>
          <w:color w:val="0070C0"/>
          <w:sz w:val="22"/>
        </w:rPr>
        <w:t xml:space="preserve"> (see </w:t>
      </w:r>
      <w:r w:rsidRPr="001F1FFA">
        <w:rPr>
          <w:rFonts w:asciiTheme="minorHAnsi" w:hAnsiTheme="minorHAnsi" w:cstheme="minorHAnsi"/>
          <w:color w:val="0070C0"/>
          <w:sz w:val="22"/>
        </w:rPr>
        <w:fldChar w:fldCharType="begin"/>
      </w:r>
      <w:r w:rsidRPr="001F1FFA">
        <w:rPr>
          <w:rFonts w:asciiTheme="minorHAnsi" w:hAnsiTheme="minorHAnsi" w:cstheme="minorHAnsi"/>
          <w:color w:val="0070C0"/>
          <w:sz w:val="22"/>
        </w:rPr>
        <w:instrText xml:space="preserve"> REF _Ref509912948 \r \h </w:instrText>
      </w:r>
      <w:r w:rsidR="0090485B" w:rsidRPr="001F1FFA">
        <w:rPr>
          <w:rFonts w:asciiTheme="minorHAnsi" w:hAnsiTheme="minorHAnsi" w:cstheme="minorHAnsi"/>
          <w:color w:val="0070C0"/>
          <w:sz w:val="22"/>
        </w:rPr>
        <w:instrText xml:space="preserve"> \* MERGEFORMAT </w:instrText>
      </w:r>
      <w:r w:rsidRPr="001F1FFA">
        <w:rPr>
          <w:rFonts w:asciiTheme="minorHAnsi" w:hAnsiTheme="minorHAnsi" w:cstheme="minorHAnsi"/>
          <w:color w:val="0070C0"/>
          <w:sz w:val="22"/>
        </w:rPr>
      </w:r>
      <w:r w:rsidRPr="001F1FFA">
        <w:rPr>
          <w:rFonts w:asciiTheme="minorHAnsi" w:hAnsiTheme="minorHAnsi" w:cstheme="minorHAnsi"/>
          <w:color w:val="0070C0"/>
          <w:sz w:val="22"/>
        </w:rPr>
        <w:fldChar w:fldCharType="separate"/>
      </w:r>
      <w:r w:rsidR="0083334A" w:rsidRPr="001F1FFA">
        <w:rPr>
          <w:rFonts w:asciiTheme="minorHAnsi" w:hAnsiTheme="minorHAnsi" w:cstheme="minorHAnsi"/>
          <w:color w:val="0070C0"/>
          <w:sz w:val="22"/>
        </w:rPr>
        <w:t>0.5</w:t>
      </w:r>
      <w:r w:rsidRPr="001F1FFA">
        <w:rPr>
          <w:rFonts w:asciiTheme="minorHAnsi" w:hAnsiTheme="minorHAnsi" w:cstheme="minorHAnsi"/>
          <w:color w:val="0070C0"/>
          <w:sz w:val="22"/>
        </w:rPr>
        <w:fldChar w:fldCharType="end"/>
      </w:r>
      <w:r w:rsidRPr="001F1FFA">
        <w:rPr>
          <w:rFonts w:asciiTheme="minorHAnsi" w:hAnsiTheme="minorHAnsi" w:cstheme="minorHAnsi"/>
          <w:color w:val="0070C0"/>
          <w:sz w:val="22"/>
        </w:rPr>
        <w:t xml:space="preserve"> </w:t>
      </w:r>
      <w:r w:rsidRPr="001F1FFA">
        <w:rPr>
          <w:rFonts w:asciiTheme="minorHAnsi" w:hAnsiTheme="minorHAnsi" w:cstheme="minorHAnsi"/>
          <w:color w:val="0070C0"/>
          <w:sz w:val="22"/>
        </w:rPr>
        <w:fldChar w:fldCharType="begin"/>
      </w:r>
      <w:r w:rsidRPr="001F1FFA">
        <w:rPr>
          <w:rFonts w:asciiTheme="minorHAnsi" w:hAnsiTheme="minorHAnsi" w:cstheme="minorHAnsi"/>
          <w:color w:val="0070C0"/>
          <w:sz w:val="22"/>
        </w:rPr>
        <w:instrText xml:space="preserve"> REF _Ref509912948 \h </w:instrText>
      </w:r>
      <w:r w:rsidR="0090485B" w:rsidRPr="001F1FFA">
        <w:rPr>
          <w:rFonts w:asciiTheme="minorHAnsi" w:hAnsiTheme="minorHAnsi" w:cstheme="minorHAnsi"/>
          <w:color w:val="0070C0"/>
          <w:sz w:val="22"/>
        </w:rPr>
        <w:instrText xml:space="preserve"> \* MERGEFORMAT </w:instrText>
      </w:r>
      <w:r w:rsidRPr="001F1FFA">
        <w:rPr>
          <w:rFonts w:asciiTheme="minorHAnsi" w:hAnsiTheme="minorHAnsi" w:cstheme="minorHAnsi"/>
          <w:color w:val="0070C0"/>
          <w:sz w:val="22"/>
        </w:rPr>
      </w:r>
      <w:r w:rsidRPr="001F1FFA">
        <w:rPr>
          <w:rFonts w:asciiTheme="minorHAnsi" w:hAnsiTheme="minorHAnsi" w:cstheme="minorHAnsi"/>
          <w:color w:val="0070C0"/>
          <w:sz w:val="22"/>
        </w:rPr>
        <w:fldChar w:fldCharType="separate"/>
      </w:r>
      <w:r w:rsidR="0083334A" w:rsidRPr="001F1FFA">
        <w:rPr>
          <w:rFonts w:asciiTheme="minorHAnsi" w:hAnsiTheme="minorHAnsi" w:cstheme="minorHAnsi"/>
          <w:color w:val="0070C0"/>
          <w:sz w:val="22"/>
        </w:rPr>
        <w:t>Log of Revisions</w:t>
      </w:r>
      <w:r w:rsidRPr="001F1FFA">
        <w:rPr>
          <w:rFonts w:asciiTheme="minorHAnsi" w:hAnsiTheme="minorHAnsi" w:cstheme="minorHAnsi"/>
          <w:color w:val="0070C0"/>
          <w:sz w:val="22"/>
        </w:rPr>
        <w:fldChar w:fldCharType="end"/>
      </w:r>
      <w:r w:rsidR="00C10ED8" w:rsidRPr="001F1FFA">
        <w:rPr>
          <w:rFonts w:asciiTheme="minorHAnsi" w:hAnsiTheme="minorHAnsi" w:cstheme="minorHAnsi"/>
          <w:color w:val="0070C0"/>
          <w:sz w:val="22"/>
        </w:rPr>
        <w:t xml:space="preserve"> below</w:t>
      </w:r>
      <w:r w:rsidR="00A900EA" w:rsidRPr="001F1FFA">
        <w:rPr>
          <w:rFonts w:asciiTheme="minorHAnsi" w:hAnsiTheme="minorHAnsi" w:cstheme="minorHAnsi"/>
          <w:color w:val="0070C0"/>
          <w:sz w:val="22"/>
        </w:rPr>
        <w:t>)</w:t>
      </w:r>
      <w:r w:rsidRPr="001F1FFA">
        <w:rPr>
          <w:rFonts w:asciiTheme="minorHAnsi" w:hAnsiTheme="minorHAnsi" w:cstheme="minorHAnsi"/>
          <w:color w:val="0070C0"/>
          <w:sz w:val="22"/>
        </w:rPr>
        <w:t>,</w:t>
      </w:r>
      <w:r w:rsidR="00C53D8F" w:rsidRPr="001F1FFA">
        <w:rPr>
          <w:rFonts w:asciiTheme="minorHAnsi" w:hAnsiTheme="minorHAnsi" w:cstheme="minorHAnsi"/>
          <w:color w:val="0070C0"/>
          <w:sz w:val="22"/>
        </w:rPr>
        <w:t xml:space="preserve"> </w:t>
      </w:r>
      <w:r w:rsidR="00A900EA" w:rsidRPr="001F1FFA">
        <w:rPr>
          <w:rFonts w:asciiTheme="minorHAnsi" w:hAnsiTheme="minorHAnsi" w:cstheme="minorHAnsi"/>
          <w:color w:val="0070C0"/>
          <w:sz w:val="22"/>
        </w:rPr>
        <w:t>a list of pages</w:t>
      </w:r>
      <w:r w:rsidR="00C10ED8" w:rsidRPr="001F1FFA">
        <w:rPr>
          <w:rFonts w:asciiTheme="minorHAnsi" w:hAnsiTheme="minorHAnsi" w:cstheme="minorHAnsi"/>
          <w:color w:val="0070C0"/>
          <w:sz w:val="22"/>
        </w:rPr>
        <w:t>,</w:t>
      </w:r>
      <w:r w:rsidR="00A900EA" w:rsidRPr="001F1FFA">
        <w:rPr>
          <w:rFonts w:asciiTheme="minorHAnsi" w:hAnsiTheme="minorHAnsi" w:cstheme="minorHAnsi"/>
          <w:color w:val="0070C0"/>
          <w:sz w:val="22"/>
        </w:rPr>
        <w:t xml:space="preserve"> with their individual issue and amendment status</w:t>
      </w:r>
      <w:r w:rsidR="00C10ED8" w:rsidRPr="001F1FFA">
        <w:rPr>
          <w:rFonts w:asciiTheme="minorHAnsi" w:hAnsiTheme="minorHAnsi" w:cstheme="minorHAnsi"/>
          <w:color w:val="0070C0"/>
          <w:sz w:val="22"/>
        </w:rPr>
        <w:t>,</w:t>
      </w:r>
      <w:r w:rsidR="00A900EA" w:rsidRPr="001F1FFA">
        <w:rPr>
          <w:rFonts w:asciiTheme="minorHAnsi" w:hAnsiTheme="minorHAnsi" w:cstheme="minorHAnsi"/>
          <w:color w:val="0070C0"/>
          <w:sz w:val="22"/>
        </w:rPr>
        <w:t xml:space="preserve"> </w:t>
      </w:r>
      <w:r w:rsidRPr="001F1FFA">
        <w:rPr>
          <w:rFonts w:asciiTheme="minorHAnsi" w:hAnsiTheme="minorHAnsi" w:cstheme="minorHAnsi"/>
          <w:color w:val="0070C0"/>
          <w:sz w:val="22"/>
        </w:rPr>
        <w:t>should</w:t>
      </w:r>
      <w:r w:rsidR="00A900EA" w:rsidRPr="001F1FFA">
        <w:rPr>
          <w:rFonts w:asciiTheme="minorHAnsi" w:hAnsiTheme="minorHAnsi" w:cstheme="minorHAnsi"/>
          <w:color w:val="0070C0"/>
          <w:sz w:val="22"/>
        </w:rPr>
        <w:t xml:space="preserve"> be </w:t>
      </w:r>
      <w:r w:rsidR="007F1087" w:rsidRPr="001F1FFA">
        <w:rPr>
          <w:rFonts w:asciiTheme="minorHAnsi" w:hAnsiTheme="minorHAnsi" w:cstheme="minorHAnsi"/>
          <w:color w:val="0070C0"/>
          <w:sz w:val="22"/>
        </w:rPr>
        <w:t>incorporated</w:t>
      </w:r>
      <w:r w:rsidR="00A900EA" w:rsidRPr="001F1FFA">
        <w:rPr>
          <w:rFonts w:asciiTheme="minorHAnsi" w:hAnsiTheme="minorHAnsi" w:cstheme="minorHAnsi"/>
          <w:color w:val="0070C0"/>
          <w:sz w:val="22"/>
        </w:rPr>
        <w:t xml:space="preserve"> here.</w:t>
      </w:r>
    </w:p>
    <w:p w14:paraId="0530F97A" w14:textId="77777777" w:rsidR="003950BF" w:rsidRPr="001F1FFA" w:rsidRDefault="003950BF" w:rsidP="00A900EA">
      <w:pPr>
        <w:pStyle w:val="Example"/>
        <w:rPr>
          <w:rFonts w:asciiTheme="minorHAnsi" w:hAnsiTheme="minorHAnsi" w:cstheme="minorHAnsi"/>
          <w:color w:val="0070C0"/>
          <w:sz w:val="22"/>
        </w:rPr>
      </w:pPr>
    </w:p>
    <w:p w14:paraId="6B2E6175" w14:textId="4469D7A5" w:rsidR="003950BF" w:rsidRPr="00F57DB4" w:rsidRDefault="003950BF" w:rsidP="00A900EA">
      <w:pPr>
        <w:pStyle w:val="Example"/>
        <w:rPr>
          <w:rFonts w:asciiTheme="minorHAnsi" w:hAnsiTheme="minorHAnsi" w:cstheme="minorHAnsi"/>
          <w:color w:val="0070C0"/>
          <w:sz w:val="22"/>
        </w:rPr>
      </w:pPr>
      <w:r w:rsidRPr="001F1FFA">
        <w:rPr>
          <w:rFonts w:asciiTheme="minorHAnsi" w:hAnsiTheme="minorHAnsi" w:cstheme="minorHAnsi"/>
          <w:color w:val="0070C0"/>
          <w:sz w:val="22"/>
        </w:rPr>
        <w:t>E</w:t>
      </w:r>
      <w:r w:rsidR="00C10ED8" w:rsidRPr="001F1FFA">
        <w:rPr>
          <w:rFonts w:asciiTheme="minorHAnsi" w:hAnsiTheme="minorHAnsi" w:cstheme="minorHAnsi"/>
          <w:color w:val="0070C0"/>
          <w:sz w:val="22"/>
        </w:rPr>
        <w:t>xample</w:t>
      </w:r>
      <w:r w:rsidRPr="001F1FFA">
        <w:rPr>
          <w:rFonts w:asciiTheme="minorHAnsi" w:hAnsiTheme="minorHAnsi" w:cstheme="minorHAnsi"/>
          <w:color w:val="0070C0"/>
          <w:sz w:val="22"/>
        </w:rPr>
        <w:t xml:space="preserve"> (</w:t>
      </w:r>
      <w:r w:rsidR="00C10ED8" w:rsidRPr="001F1FFA">
        <w:rPr>
          <w:rFonts w:asciiTheme="minorHAnsi" w:hAnsiTheme="minorHAnsi" w:cstheme="minorHAnsi"/>
          <w:color w:val="0070C0"/>
          <w:sz w:val="22"/>
        </w:rPr>
        <w:t>the</w:t>
      </w:r>
      <w:r w:rsidRPr="001F1FFA">
        <w:rPr>
          <w:rFonts w:asciiTheme="minorHAnsi" w:hAnsiTheme="minorHAnsi" w:cstheme="minorHAnsi"/>
          <w:color w:val="0070C0"/>
          <w:sz w:val="22"/>
        </w:rPr>
        <w:t xml:space="preserve"> actual</w:t>
      </w:r>
      <w:r w:rsidRPr="00F57DB4">
        <w:rPr>
          <w:rFonts w:asciiTheme="minorHAnsi" w:hAnsiTheme="minorHAnsi" w:cstheme="minorHAnsi"/>
          <w:color w:val="0070C0"/>
          <w:sz w:val="22"/>
        </w:rPr>
        <w:t xml:space="preserve"> list must state each and every page)</w:t>
      </w:r>
    </w:p>
    <w:tbl>
      <w:tblPr>
        <w:tblStyle w:val="TableGrid"/>
        <w:tblW w:w="0" w:type="auto"/>
        <w:tblLook w:val="04A0" w:firstRow="1" w:lastRow="0" w:firstColumn="1" w:lastColumn="0" w:noHBand="0" w:noVBand="1"/>
      </w:tblPr>
      <w:tblGrid>
        <w:gridCol w:w="1698"/>
        <w:gridCol w:w="1699"/>
        <w:gridCol w:w="1699"/>
      </w:tblGrid>
      <w:tr w:rsidR="003950BF" w:rsidRPr="00F57DB4" w14:paraId="35DF82FE" w14:textId="77777777" w:rsidTr="003950BF">
        <w:tc>
          <w:tcPr>
            <w:tcW w:w="1698" w:type="dxa"/>
          </w:tcPr>
          <w:p w14:paraId="2DDB603D" w14:textId="16C045D9" w:rsidR="003950BF" w:rsidRPr="00F57DB4" w:rsidRDefault="003950BF" w:rsidP="00A900EA">
            <w:pPr>
              <w:pStyle w:val="Example"/>
              <w:rPr>
                <w:rFonts w:asciiTheme="minorHAnsi" w:hAnsiTheme="minorHAnsi" w:cstheme="minorHAnsi"/>
                <w:b/>
                <w:color w:val="0070C0"/>
                <w:sz w:val="22"/>
              </w:rPr>
            </w:pPr>
            <w:r w:rsidRPr="00F57DB4">
              <w:rPr>
                <w:rFonts w:asciiTheme="minorHAnsi" w:hAnsiTheme="minorHAnsi" w:cstheme="minorHAnsi"/>
                <w:b/>
                <w:color w:val="0070C0"/>
                <w:sz w:val="22"/>
              </w:rPr>
              <w:t>Page</w:t>
            </w:r>
          </w:p>
        </w:tc>
        <w:tc>
          <w:tcPr>
            <w:tcW w:w="1699" w:type="dxa"/>
          </w:tcPr>
          <w:p w14:paraId="5407BFCD" w14:textId="0B4B6122" w:rsidR="003950BF" w:rsidRPr="00F57DB4" w:rsidRDefault="009B2B0E" w:rsidP="00A900EA">
            <w:pPr>
              <w:pStyle w:val="Example"/>
              <w:rPr>
                <w:rFonts w:asciiTheme="minorHAnsi" w:hAnsiTheme="minorHAnsi" w:cstheme="minorHAnsi"/>
                <w:b/>
                <w:color w:val="0070C0"/>
                <w:sz w:val="22"/>
              </w:rPr>
            </w:pPr>
            <w:r>
              <w:rPr>
                <w:rFonts w:asciiTheme="minorHAnsi" w:hAnsiTheme="minorHAnsi" w:cstheme="minorHAnsi"/>
                <w:b/>
                <w:color w:val="0070C0"/>
                <w:sz w:val="22"/>
              </w:rPr>
              <w:t>Issue</w:t>
            </w:r>
          </w:p>
        </w:tc>
        <w:tc>
          <w:tcPr>
            <w:tcW w:w="1699" w:type="dxa"/>
          </w:tcPr>
          <w:p w14:paraId="48560BCA" w14:textId="69EC52E9" w:rsidR="003950BF" w:rsidRPr="00F57DB4" w:rsidRDefault="003950BF" w:rsidP="00A900EA">
            <w:pPr>
              <w:pStyle w:val="Example"/>
              <w:rPr>
                <w:rFonts w:asciiTheme="minorHAnsi" w:hAnsiTheme="minorHAnsi" w:cstheme="minorHAnsi"/>
                <w:b/>
                <w:color w:val="0070C0"/>
                <w:sz w:val="22"/>
              </w:rPr>
            </w:pPr>
            <w:r w:rsidRPr="00F57DB4">
              <w:rPr>
                <w:rFonts w:asciiTheme="minorHAnsi" w:hAnsiTheme="minorHAnsi" w:cstheme="minorHAnsi"/>
                <w:b/>
                <w:color w:val="0070C0"/>
                <w:sz w:val="22"/>
              </w:rPr>
              <w:t>Amendment</w:t>
            </w:r>
          </w:p>
        </w:tc>
      </w:tr>
      <w:tr w:rsidR="003950BF" w:rsidRPr="00F57DB4" w14:paraId="65C2525D" w14:textId="77777777" w:rsidTr="003950BF">
        <w:tc>
          <w:tcPr>
            <w:tcW w:w="1698" w:type="dxa"/>
          </w:tcPr>
          <w:p w14:paraId="5AB127B5" w14:textId="3B077CE0"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1</w:t>
            </w:r>
          </w:p>
        </w:tc>
        <w:tc>
          <w:tcPr>
            <w:tcW w:w="1699" w:type="dxa"/>
          </w:tcPr>
          <w:p w14:paraId="594D3800" w14:textId="63DC0753"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2</w:t>
            </w:r>
          </w:p>
        </w:tc>
        <w:tc>
          <w:tcPr>
            <w:tcW w:w="1699" w:type="dxa"/>
          </w:tcPr>
          <w:p w14:paraId="026A2B66" w14:textId="2B045E18"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3</w:t>
            </w:r>
          </w:p>
        </w:tc>
      </w:tr>
      <w:tr w:rsidR="003950BF" w:rsidRPr="00F57DB4" w14:paraId="12C89DEF" w14:textId="77777777" w:rsidTr="003950BF">
        <w:tc>
          <w:tcPr>
            <w:tcW w:w="1698" w:type="dxa"/>
          </w:tcPr>
          <w:p w14:paraId="6ADE9EDC" w14:textId="74E0A62C"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2</w:t>
            </w:r>
          </w:p>
        </w:tc>
        <w:tc>
          <w:tcPr>
            <w:tcW w:w="1699" w:type="dxa"/>
          </w:tcPr>
          <w:p w14:paraId="79815F65" w14:textId="3ED77849"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2</w:t>
            </w:r>
          </w:p>
        </w:tc>
        <w:tc>
          <w:tcPr>
            <w:tcW w:w="1699" w:type="dxa"/>
          </w:tcPr>
          <w:p w14:paraId="7335A118" w14:textId="0206C132"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2</w:t>
            </w:r>
          </w:p>
        </w:tc>
      </w:tr>
      <w:tr w:rsidR="003950BF" w:rsidRPr="00F57DB4" w14:paraId="3AF581F1" w14:textId="77777777" w:rsidTr="003950BF">
        <w:tc>
          <w:tcPr>
            <w:tcW w:w="1698" w:type="dxa"/>
          </w:tcPr>
          <w:p w14:paraId="355FA401" w14:textId="6B65A410"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w:t>
            </w:r>
          </w:p>
        </w:tc>
        <w:tc>
          <w:tcPr>
            <w:tcW w:w="1699" w:type="dxa"/>
          </w:tcPr>
          <w:p w14:paraId="31238D76" w14:textId="35BE4C23"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w:t>
            </w:r>
          </w:p>
        </w:tc>
        <w:tc>
          <w:tcPr>
            <w:tcW w:w="1699" w:type="dxa"/>
          </w:tcPr>
          <w:p w14:paraId="3BF6AC34" w14:textId="43FF345C"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w:t>
            </w:r>
          </w:p>
        </w:tc>
      </w:tr>
      <w:tr w:rsidR="003950BF" w:rsidRPr="00F57DB4" w14:paraId="623C3699" w14:textId="77777777" w:rsidTr="003950BF">
        <w:tc>
          <w:tcPr>
            <w:tcW w:w="1698" w:type="dxa"/>
          </w:tcPr>
          <w:p w14:paraId="598C07CF" w14:textId="3088986C"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45</w:t>
            </w:r>
          </w:p>
        </w:tc>
        <w:tc>
          <w:tcPr>
            <w:tcW w:w="1699" w:type="dxa"/>
          </w:tcPr>
          <w:p w14:paraId="6C146FA8" w14:textId="49E4FAC0"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2</w:t>
            </w:r>
          </w:p>
        </w:tc>
        <w:tc>
          <w:tcPr>
            <w:tcW w:w="1699" w:type="dxa"/>
          </w:tcPr>
          <w:p w14:paraId="670C699A" w14:textId="032FBF65" w:rsidR="003950BF" w:rsidRPr="00F57DB4" w:rsidRDefault="003950BF" w:rsidP="00A900EA">
            <w:pPr>
              <w:pStyle w:val="Example"/>
              <w:rPr>
                <w:rFonts w:asciiTheme="minorHAnsi" w:hAnsiTheme="minorHAnsi" w:cstheme="minorHAnsi"/>
                <w:color w:val="0070C0"/>
                <w:sz w:val="22"/>
              </w:rPr>
            </w:pPr>
            <w:r w:rsidRPr="00F57DB4">
              <w:rPr>
                <w:rFonts w:asciiTheme="minorHAnsi" w:hAnsiTheme="minorHAnsi" w:cstheme="minorHAnsi"/>
                <w:color w:val="0070C0"/>
                <w:sz w:val="22"/>
              </w:rPr>
              <w:t>0</w:t>
            </w:r>
          </w:p>
        </w:tc>
      </w:tr>
    </w:tbl>
    <w:p w14:paraId="2E7ECAE2" w14:textId="77777777" w:rsidR="00A900EA" w:rsidRPr="00F57DB4" w:rsidRDefault="00A900EA" w:rsidP="00E05430">
      <w:pPr>
        <w:pStyle w:val="Example"/>
        <w:rPr>
          <w:rFonts w:asciiTheme="minorHAnsi" w:hAnsiTheme="minorHAnsi" w:cstheme="minorHAnsi"/>
          <w:sz w:val="22"/>
        </w:rPr>
      </w:pPr>
    </w:p>
    <w:p w14:paraId="39339011" w14:textId="2757F050" w:rsidR="00C53D8F" w:rsidRPr="00DB6832" w:rsidRDefault="00C53D8F" w:rsidP="00DB6832">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0A2A9F2A" w14:textId="77777777" w:rsidR="00483FF0" w:rsidRPr="00F57DB4" w:rsidRDefault="00483FF0" w:rsidP="00E05430">
      <w:pPr>
        <w:pStyle w:val="Example"/>
        <w:rPr>
          <w:rFonts w:asciiTheme="minorHAnsi" w:hAnsiTheme="minorHAnsi" w:cstheme="minorHAnsi"/>
          <w:sz w:val="22"/>
        </w:rPr>
      </w:pPr>
    </w:p>
    <w:p w14:paraId="2028D092" w14:textId="206F0CA2" w:rsidR="00483FF0" w:rsidRPr="001F1FFA" w:rsidRDefault="00483FF0" w:rsidP="00E05430">
      <w:pPr>
        <w:pStyle w:val="Heading2"/>
        <w:rPr>
          <w:rFonts w:asciiTheme="minorHAnsi" w:hAnsiTheme="minorHAnsi" w:cstheme="minorHAnsi"/>
          <w:szCs w:val="26"/>
        </w:rPr>
      </w:pPr>
      <w:bookmarkStart w:id="35" w:name="_Ref509912948"/>
      <w:bookmarkStart w:id="36" w:name="_Toc56092382"/>
      <w:r w:rsidRPr="00F57DB4">
        <w:rPr>
          <w:rFonts w:asciiTheme="minorHAnsi" w:hAnsiTheme="minorHAnsi" w:cstheme="minorHAnsi"/>
          <w:szCs w:val="26"/>
        </w:rPr>
        <w:t xml:space="preserve">Log </w:t>
      </w:r>
      <w:r w:rsidRPr="001F1FFA">
        <w:rPr>
          <w:rFonts w:asciiTheme="minorHAnsi" w:hAnsiTheme="minorHAnsi" w:cstheme="minorHAnsi"/>
          <w:szCs w:val="26"/>
        </w:rPr>
        <w:t xml:space="preserve">of </w:t>
      </w:r>
      <w:r w:rsidR="0083334A" w:rsidRPr="001F1FFA">
        <w:rPr>
          <w:rFonts w:asciiTheme="minorHAnsi" w:hAnsiTheme="minorHAnsi" w:cstheme="minorHAnsi"/>
          <w:szCs w:val="26"/>
        </w:rPr>
        <w:t>R</w:t>
      </w:r>
      <w:r w:rsidRPr="001F1FFA">
        <w:rPr>
          <w:rFonts w:asciiTheme="minorHAnsi" w:hAnsiTheme="minorHAnsi" w:cstheme="minorHAnsi"/>
          <w:szCs w:val="26"/>
        </w:rPr>
        <w:t>evisions</w:t>
      </w:r>
      <w:bookmarkEnd w:id="35"/>
      <w:bookmarkEnd w:id="36"/>
    </w:p>
    <w:p w14:paraId="065A804B" w14:textId="73AAEA93" w:rsidR="000C58D5" w:rsidRDefault="000C58D5" w:rsidP="000C58D5">
      <w:pPr>
        <w:jc w:val="both"/>
        <w:rPr>
          <w:rFonts w:asciiTheme="minorHAnsi" w:hAnsiTheme="minorHAnsi" w:cstheme="minorHAnsi"/>
          <w:color w:val="0070C0"/>
          <w:sz w:val="22"/>
          <w:szCs w:val="22"/>
        </w:rPr>
      </w:pPr>
      <w:r w:rsidRPr="001F1FFA">
        <w:rPr>
          <w:rFonts w:asciiTheme="minorHAnsi" w:hAnsiTheme="minorHAnsi" w:cstheme="minorHAnsi"/>
          <w:color w:val="0070C0"/>
          <w:sz w:val="22"/>
          <w:szCs w:val="22"/>
        </w:rPr>
        <w:t xml:space="preserve">This chapter shall describe in details how new issues/amendments are indicated on each and every page. If each and every page always share the same issue/amendment status as the overall manual status, it is recommended to maintain just the Log of Revisions, and delete the </w:t>
      </w:r>
      <w:r w:rsidR="00DB6832" w:rsidRPr="001F1FFA">
        <w:rPr>
          <w:rFonts w:asciiTheme="minorHAnsi" w:hAnsiTheme="minorHAnsi" w:cstheme="minorHAnsi"/>
          <w:color w:val="0070C0"/>
          <w:sz w:val="22"/>
          <w:szCs w:val="22"/>
        </w:rPr>
        <w:t>List of Effective P</w:t>
      </w:r>
      <w:r w:rsidRPr="001F1FFA">
        <w:rPr>
          <w:rFonts w:asciiTheme="minorHAnsi" w:hAnsiTheme="minorHAnsi" w:cstheme="minorHAnsi"/>
          <w:color w:val="0070C0"/>
          <w:sz w:val="22"/>
          <w:szCs w:val="22"/>
        </w:rPr>
        <w:t>ages</w:t>
      </w:r>
      <w:r w:rsidR="00DB6832" w:rsidRPr="001F1FFA">
        <w:rPr>
          <w:rFonts w:asciiTheme="minorHAnsi" w:hAnsiTheme="minorHAnsi" w:cstheme="minorHAnsi"/>
          <w:color w:val="0070C0"/>
          <w:sz w:val="22"/>
          <w:szCs w:val="22"/>
        </w:rPr>
        <w:t xml:space="preserve"> in 0.4 above</w:t>
      </w:r>
      <w:r w:rsidRPr="001F1FFA">
        <w:rPr>
          <w:rFonts w:asciiTheme="minorHAnsi" w:hAnsiTheme="minorHAnsi" w:cstheme="minorHAnsi"/>
          <w:color w:val="0070C0"/>
          <w:sz w:val="22"/>
          <w:szCs w:val="22"/>
        </w:rPr>
        <w:t>.</w:t>
      </w:r>
      <w:r w:rsidRPr="00F57DB4">
        <w:rPr>
          <w:rFonts w:asciiTheme="minorHAnsi" w:hAnsiTheme="minorHAnsi" w:cstheme="minorHAnsi"/>
          <w:color w:val="0070C0"/>
          <w:sz w:val="22"/>
          <w:szCs w:val="22"/>
        </w:rPr>
        <w:t xml:space="preserve"> </w:t>
      </w:r>
    </w:p>
    <w:p w14:paraId="723DFBCB" w14:textId="77777777" w:rsidR="003950BF" w:rsidRPr="00F57DB4" w:rsidRDefault="003950BF" w:rsidP="00E05430">
      <w:pPr>
        <w:jc w:val="both"/>
        <w:rPr>
          <w:rFonts w:asciiTheme="minorHAnsi" w:hAnsiTheme="minorHAnsi" w:cstheme="minorHAnsi"/>
          <w:sz w:val="22"/>
        </w:rPr>
      </w:pPr>
    </w:p>
    <w:p w14:paraId="4511399E" w14:textId="0DA0C0AE" w:rsidR="00D12E47" w:rsidRPr="00F57DB4" w:rsidRDefault="00DB6832" w:rsidP="00E05430">
      <w:pPr>
        <w:jc w:val="center"/>
        <w:rPr>
          <w:rFonts w:asciiTheme="minorHAnsi" w:hAnsiTheme="minorHAnsi" w:cstheme="minorHAnsi"/>
          <w:szCs w:val="16"/>
        </w:rPr>
      </w:pPr>
      <w:r w:rsidRPr="00F57DB4">
        <w:rPr>
          <w:rFonts w:asciiTheme="minorHAnsi" w:hAnsiTheme="minorHAnsi" w:cstheme="minorHAnsi"/>
        </w:rPr>
        <w:object w:dxaOrig="7605" w:dyaOrig="9405" w14:anchorId="4A1BE686">
          <v:shape id="_x0000_i1026" type="#_x0000_t75" style="width:261.75pt;height:324.4pt" o:ole="">
            <v:imagedata r:id="rId14" o:title=""/>
          </v:shape>
          <o:OLEObject Type="Embed" ProgID="Visio.Drawing.15" ShapeID="_x0000_i1026" DrawAspect="Content" ObjectID="_1667133871" r:id="rId15"/>
        </w:object>
      </w:r>
    </w:p>
    <w:p w14:paraId="51134792" w14:textId="77777777" w:rsidR="0002409D" w:rsidRPr="00F57DB4" w:rsidRDefault="0002409D">
      <w:pPr>
        <w:pStyle w:val="Example"/>
        <w:rPr>
          <w:rFonts w:asciiTheme="minorHAnsi" w:hAnsiTheme="minorHAnsi" w:cstheme="minorHAnsi"/>
          <w:szCs w:val="18"/>
        </w:rPr>
      </w:pPr>
    </w:p>
    <w:p w14:paraId="55D03318" w14:textId="77777777" w:rsidR="00DB6832" w:rsidRPr="00A753AE" w:rsidRDefault="00DB6832" w:rsidP="00DB6832">
      <w:pPr>
        <w:jc w:val="both"/>
        <w:rPr>
          <w:rFonts w:ascii="Calibri" w:hAnsi="Calibri" w:cs="Calibri"/>
          <w:color w:val="0070C0"/>
          <w:sz w:val="22"/>
        </w:rPr>
      </w:pPr>
      <w:r w:rsidRPr="00DB6832">
        <w:rPr>
          <w:rFonts w:ascii="Calibri" w:hAnsi="Calibri" w:cs="Calibri"/>
          <w:color w:val="0070C0"/>
          <w:sz w:val="22"/>
          <w:szCs w:val="22"/>
        </w:rPr>
        <w:lastRenderedPageBreak/>
        <w:t xml:space="preserve">The Log of </w:t>
      </w:r>
      <w:r w:rsidRPr="00A753AE">
        <w:rPr>
          <w:rFonts w:ascii="Calibri" w:hAnsi="Calibri" w:cs="Calibri"/>
          <w:color w:val="0070C0"/>
          <w:sz w:val="22"/>
          <w:szCs w:val="22"/>
        </w:rPr>
        <w:t xml:space="preserve">Revisions shall provide a listing of the manual issues &amp; amendments including a </w:t>
      </w:r>
      <w:r w:rsidRPr="00A753AE">
        <w:rPr>
          <w:rFonts w:ascii="Calibri" w:hAnsi="Calibri" w:cs="Calibri"/>
          <w:color w:val="0070C0"/>
          <w:sz w:val="22"/>
          <w:szCs w:val="22"/>
          <w:u w:val="single"/>
        </w:rPr>
        <w:t>short</w:t>
      </w:r>
      <w:r w:rsidRPr="00A753AE">
        <w:rPr>
          <w:rFonts w:ascii="Calibri" w:hAnsi="Calibri" w:cs="Calibri"/>
          <w:color w:val="0070C0"/>
          <w:sz w:val="22"/>
          <w:szCs w:val="22"/>
        </w:rPr>
        <w:t xml:space="preserve"> </w:t>
      </w:r>
      <w:r w:rsidRPr="00A753AE">
        <w:rPr>
          <w:rFonts w:ascii="Calibri" w:hAnsi="Calibri" w:cs="Calibri"/>
          <w:color w:val="0070C0"/>
          <w:sz w:val="22"/>
          <w:szCs w:val="22"/>
          <w:u w:val="single"/>
        </w:rPr>
        <w:t>but complete</w:t>
      </w:r>
      <w:r w:rsidRPr="00A753AE">
        <w:rPr>
          <w:rFonts w:ascii="Calibri" w:hAnsi="Calibri" w:cs="Calibri"/>
          <w:color w:val="0070C0"/>
          <w:sz w:val="22"/>
          <w:szCs w:val="22"/>
        </w:rPr>
        <w:t xml:space="preserve"> description of all the changes to the manual. </w:t>
      </w:r>
      <w:r w:rsidRPr="00A753AE">
        <w:rPr>
          <w:rFonts w:ascii="Calibri" w:hAnsi="Calibri" w:cs="Calibri"/>
          <w:color w:val="0070C0"/>
          <w:sz w:val="22"/>
        </w:rPr>
        <w:t>The sample table below can be used to summarise the issue/amendment evolution, tracing the changes in the affected paragraphs.</w:t>
      </w:r>
    </w:p>
    <w:p w14:paraId="2F4504A6" w14:textId="77777777" w:rsidR="00DB6832" w:rsidRPr="00A753AE" w:rsidRDefault="00DB6832" w:rsidP="00DB6832">
      <w:pPr>
        <w:pStyle w:val="Example"/>
        <w:rPr>
          <w:rFonts w:asciiTheme="minorHAnsi" w:hAnsiTheme="minorHAnsi" w:cstheme="minorHAnsi"/>
          <w:color w:val="0070C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360"/>
        <w:gridCol w:w="1462"/>
        <w:gridCol w:w="4993"/>
      </w:tblGrid>
      <w:tr w:rsidR="00DB6832" w:rsidRPr="00F57DB4" w14:paraId="72793166" w14:textId="77777777" w:rsidTr="00AE4879">
        <w:trPr>
          <w:jc w:val="center"/>
        </w:trPr>
        <w:tc>
          <w:tcPr>
            <w:tcW w:w="0" w:type="auto"/>
            <w:gridSpan w:val="4"/>
            <w:shd w:val="clear" w:color="auto" w:fill="auto"/>
          </w:tcPr>
          <w:p w14:paraId="05D0217C" w14:textId="77777777" w:rsidR="00DB6832" w:rsidRPr="00DB6832" w:rsidRDefault="00DB6832" w:rsidP="00AE4879">
            <w:pPr>
              <w:jc w:val="center"/>
              <w:rPr>
                <w:rFonts w:asciiTheme="minorHAnsi" w:hAnsiTheme="minorHAnsi" w:cstheme="minorHAnsi"/>
                <w:b/>
                <w:color w:val="0070C0"/>
                <w:sz w:val="20"/>
                <w:szCs w:val="20"/>
              </w:rPr>
            </w:pPr>
            <w:r w:rsidRPr="00A753AE">
              <w:rPr>
                <w:rFonts w:asciiTheme="minorHAnsi" w:hAnsiTheme="minorHAnsi" w:cstheme="minorHAnsi"/>
                <w:b/>
                <w:color w:val="0070C0"/>
                <w:sz w:val="20"/>
                <w:szCs w:val="20"/>
              </w:rPr>
              <w:t>Log of Revisions</w:t>
            </w:r>
          </w:p>
          <w:p w14:paraId="1CA148F9" w14:textId="77777777" w:rsidR="00DB6832" w:rsidRPr="00F57DB4" w:rsidRDefault="00DB6832" w:rsidP="00AE4879">
            <w:pPr>
              <w:jc w:val="center"/>
              <w:rPr>
                <w:rFonts w:asciiTheme="minorHAnsi" w:hAnsiTheme="minorHAnsi" w:cstheme="minorHAnsi"/>
                <w:b/>
                <w:color w:val="0070C0"/>
                <w:szCs w:val="18"/>
              </w:rPr>
            </w:pPr>
          </w:p>
        </w:tc>
      </w:tr>
      <w:tr w:rsidR="00DB6832" w:rsidRPr="00F57DB4" w14:paraId="07B489A5" w14:textId="77777777" w:rsidTr="00AE4879">
        <w:trPr>
          <w:jc w:val="center"/>
        </w:trPr>
        <w:tc>
          <w:tcPr>
            <w:tcW w:w="0" w:type="auto"/>
            <w:shd w:val="clear" w:color="auto" w:fill="auto"/>
          </w:tcPr>
          <w:p w14:paraId="2E69180F" w14:textId="77777777" w:rsidR="00DB6832" w:rsidRPr="00F57DB4" w:rsidRDefault="00DB6832" w:rsidP="00AE4879">
            <w:pPr>
              <w:rPr>
                <w:rFonts w:asciiTheme="minorHAnsi" w:hAnsiTheme="minorHAnsi" w:cstheme="minorHAnsi"/>
                <w:b/>
                <w:color w:val="0070C0"/>
                <w:sz w:val="22"/>
                <w:szCs w:val="22"/>
              </w:rPr>
            </w:pPr>
            <w:r w:rsidRPr="00F57DB4">
              <w:rPr>
                <w:rFonts w:asciiTheme="minorHAnsi" w:hAnsiTheme="minorHAnsi" w:cstheme="minorHAnsi"/>
                <w:b/>
                <w:color w:val="0070C0"/>
                <w:sz w:val="22"/>
                <w:szCs w:val="22"/>
              </w:rPr>
              <w:t>Issue</w:t>
            </w:r>
          </w:p>
        </w:tc>
        <w:tc>
          <w:tcPr>
            <w:tcW w:w="0" w:type="auto"/>
            <w:shd w:val="clear" w:color="auto" w:fill="auto"/>
          </w:tcPr>
          <w:p w14:paraId="10CCB09F" w14:textId="77777777" w:rsidR="00DB6832" w:rsidRPr="00F57DB4" w:rsidRDefault="00DB6832" w:rsidP="00AE4879">
            <w:pPr>
              <w:rPr>
                <w:rFonts w:asciiTheme="minorHAnsi" w:hAnsiTheme="minorHAnsi" w:cstheme="minorHAnsi"/>
                <w:b/>
                <w:color w:val="0070C0"/>
                <w:sz w:val="22"/>
                <w:szCs w:val="22"/>
              </w:rPr>
            </w:pPr>
            <w:r w:rsidRPr="00F57DB4">
              <w:rPr>
                <w:rFonts w:asciiTheme="minorHAnsi" w:hAnsiTheme="minorHAnsi" w:cstheme="minorHAnsi"/>
                <w:b/>
                <w:color w:val="0070C0"/>
                <w:sz w:val="22"/>
                <w:szCs w:val="22"/>
              </w:rPr>
              <w:t>Amendment</w:t>
            </w:r>
          </w:p>
        </w:tc>
        <w:tc>
          <w:tcPr>
            <w:tcW w:w="0" w:type="auto"/>
            <w:shd w:val="clear" w:color="auto" w:fill="auto"/>
          </w:tcPr>
          <w:p w14:paraId="17A08DF2" w14:textId="77777777" w:rsidR="00DB6832" w:rsidRPr="00F57DB4" w:rsidRDefault="00DB6832" w:rsidP="00AE4879">
            <w:pPr>
              <w:rPr>
                <w:rFonts w:asciiTheme="minorHAnsi" w:hAnsiTheme="minorHAnsi" w:cstheme="minorHAnsi"/>
                <w:b/>
                <w:color w:val="0070C0"/>
                <w:sz w:val="22"/>
                <w:szCs w:val="22"/>
              </w:rPr>
            </w:pPr>
            <w:r w:rsidRPr="00F57DB4">
              <w:rPr>
                <w:rFonts w:asciiTheme="minorHAnsi" w:hAnsiTheme="minorHAnsi" w:cstheme="minorHAnsi"/>
                <w:b/>
                <w:color w:val="0070C0"/>
                <w:sz w:val="22"/>
                <w:szCs w:val="22"/>
              </w:rPr>
              <w:t>Date</w:t>
            </w:r>
          </w:p>
        </w:tc>
        <w:tc>
          <w:tcPr>
            <w:tcW w:w="0" w:type="auto"/>
            <w:shd w:val="clear" w:color="auto" w:fill="auto"/>
          </w:tcPr>
          <w:p w14:paraId="057229A6" w14:textId="77777777" w:rsidR="00DB6832" w:rsidRPr="00F57DB4" w:rsidRDefault="00DB6832" w:rsidP="00AE4879">
            <w:pPr>
              <w:rPr>
                <w:rFonts w:asciiTheme="minorHAnsi" w:hAnsiTheme="minorHAnsi" w:cstheme="minorHAnsi"/>
                <w:b/>
                <w:color w:val="0070C0"/>
                <w:sz w:val="22"/>
                <w:szCs w:val="22"/>
              </w:rPr>
            </w:pPr>
            <w:r w:rsidRPr="00F57DB4">
              <w:rPr>
                <w:rFonts w:asciiTheme="minorHAnsi" w:hAnsiTheme="minorHAnsi" w:cstheme="minorHAnsi"/>
                <w:b/>
                <w:color w:val="0070C0"/>
                <w:sz w:val="22"/>
                <w:szCs w:val="22"/>
              </w:rPr>
              <w:t>Description</w:t>
            </w:r>
          </w:p>
        </w:tc>
      </w:tr>
      <w:tr w:rsidR="00DB6832" w:rsidRPr="00F57DB4" w14:paraId="09F3741D" w14:textId="77777777" w:rsidTr="00AE4879">
        <w:trPr>
          <w:jc w:val="center"/>
        </w:trPr>
        <w:tc>
          <w:tcPr>
            <w:tcW w:w="0" w:type="auto"/>
            <w:shd w:val="clear" w:color="auto" w:fill="auto"/>
          </w:tcPr>
          <w:p w14:paraId="3411253B"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1</w:t>
            </w:r>
          </w:p>
        </w:tc>
        <w:tc>
          <w:tcPr>
            <w:tcW w:w="0" w:type="auto"/>
            <w:shd w:val="clear" w:color="auto" w:fill="auto"/>
          </w:tcPr>
          <w:p w14:paraId="10CE1B4F"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0</w:t>
            </w:r>
          </w:p>
        </w:tc>
        <w:tc>
          <w:tcPr>
            <w:tcW w:w="0" w:type="auto"/>
            <w:shd w:val="clear" w:color="auto" w:fill="auto"/>
          </w:tcPr>
          <w:p w14:paraId="4DFA5521"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DD/MM/YYYY</w:t>
            </w:r>
          </w:p>
        </w:tc>
        <w:tc>
          <w:tcPr>
            <w:tcW w:w="0" w:type="auto"/>
            <w:shd w:val="clear" w:color="auto" w:fill="auto"/>
          </w:tcPr>
          <w:p w14:paraId="17A0AC02"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Initial Issue (ref. Form 81 dated)</w:t>
            </w:r>
          </w:p>
        </w:tc>
      </w:tr>
      <w:tr w:rsidR="00DB6832" w:rsidRPr="00F57DB4" w14:paraId="772FE73F" w14:textId="77777777" w:rsidTr="00AE4879">
        <w:trPr>
          <w:jc w:val="center"/>
        </w:trPr>
        <w:tc>
          <w:tcPr>
            <w:tcW w:w="0" w:type="auto"/>
            <w:shd w:val="clear" w:color="auto" w:fill="auto"/>
          </w:tcPr>
          <w:p w14:paraId="5BBA3687"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1</w:t>
            </w:r>
          </w:p>
        </w:tc>
        <w:tc>
          <w:tcPr>
            <w:tcW w:w="0" w:type="auto"/>
            <w:shd w:val="clear" w:color="auto" w:fill="auto"/>
          </w:tcPr>
          <w:p w14:paraId="11CAC983"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1</w:t>
            </w:r>
          </w:p>
        </w:tc>
        <w:tc>
          <w:tcPr>
            <w:tcW w:w="0" w:type="auto"/>
            <w:shd w:val="clear" w:color="auto" w:fill="auto"/>
          </w:tcPr>
          <w:p w14:paraId="2BA172B8"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DD/MM/YYYY</w:t>
            </w:r>
          </w:p>
        </w:tc>
        <w:tc>
          <w:tcPr>
            <w:tcW w:w="0" w:type="auto"/>
            <w:shd w:val="clear" w:color="auto" w:fill="auto"/>
          </w:tcPr>
          <w:p w14:paraId="6BBAC54C"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Documentary changes, affected paragraphs: …</w:t>
            </w:r>
          </w:p>
        </w:tc>
      </w:tr>
      <w:tr w:rsidR="00DB6832" w:rsidRPr="00F57DB4" w14:paraId="022B0A72" w14:textId="77777777" w:rsidTr="00AE4879">
        <w:trPr>
          <w:jc w:val="center"/>
        </w:trPr>
        <w:tc>
          <w:tcPr>
            <w:tcW w:w="0" w:type="auto"/>
            <w:shd w:val="clear" w:color="auto" w:fill="auto"/>
          </w:tcPr>
          <w:p w14:paraId="03C758CC"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2</w:t>
            </w:r>
          </w:p>
        </w:tc>
        <w:tc>
          <w:tcPr>
            <w:tcW w:w="0" w:type="auto"/>
            <w:shd w:val="clear" w:color="auto" w:fill="auto"/>
          </w:tcPr>
          <w:p w14:paraId="11A635CC"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0</w:t>
            </w:r>
          </w:p>
        </w:tc>
        <w:tc>
          <w:tcPr>
            <w:tcW w:w="0" w:type="auto"/>
            <w:shd w:val="clear" w:color="auto" w:fill="auto"/>
          </w:tcPr>
          <w:p w14:paraId="306A829D"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DD/MM/YYYY</w:t>
            </w:r>
          </w:p>
        </w:tc>
        <w:tc>
          <w:tcPr>
            <w:tcW w:w="0" w:type="auto"/>
            <w:shd w:val="clear" w:color="auto" w:fill="auto"/>
          </w:tcPr>
          <w:p w14:paraId="0121A106"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New Form 81 dated ….: changed scope of work by adding ETSO CYY, affected paragraphs: …</w:t>
            </w:r>
          </w:p>
        </w:tc>
      </w:tr>
      <w:tr w:rsidR="00DB6832" w:rsidRPr="00F57DB4" w14:paraId="2BEB0480" w14:textId="77777777" w:rsidTr="00AE4879">
        <w:trPr>
          <w:jc w:val="center"/>
        </w:trPr>
        <w:tc>
          <w:tcPr>
            <w:tcW w:w="0" w:type="auto"/>
            <w:shd w:val="clear" w:color="auto" w:fill="auto"/>
          </w:tcPr>
          <w:p w14:paraId="483C71C9"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w:t>
            </w:r>
          </w:p>
        </w:tc>
        <w:tc>
          <w:tcPr>
            <w:tcW w:w="0" w:type="auto"/>
            <w:shd w:val="clear" w:color="auto" w:fill="auto"/>
          </w:tcPr>
          <w:p w14:paraId="51E5FE1A"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w:t>
            </w:r>
          </w:p>
        </w:tc>
        <w:tc>
          <w:tcPr>
            <w:tcW w:w="0" w:type="auto"/>
            <w:shd w:val="clear" w:color="auto" w:fill="auto"/>
          </w:tcPr>
          <w:p w14:paraId="7F520103"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w:t>
            </w:r>
          </w:p>
        </w:tc>
        <w:tc>
          <w:tcPr>
            <w:tcW w:w="0" w:type="auto"/>
            <w:shd w:val="clear" w:color="auto" w:fill="auto"/>
          </w:tcPr>
          <w:p w14:paraId="07FDBA91" w14:textId="77777777" w:rsidR="00DB6832" w:rsidRPr="00F57DB4" w:rsidRDefault="00DB6832" w:rsidP="00AE4879">
            <w:pPr>
              <w:rPr>
                <w:rFonts w:asciiTheme="minorHAnsi" w:hAnsiTheme="minorHAnsi" w:cstheme="minorHAnsi"/>
                <w:color w:val="0070C0"/>
                <w:sz w:val="22"/>
                <w:szCs w:val="22"/>
              </w:rPr>
            </w:pPr>
            <w:r w:rsidRPr="00F57DB4">
              <w:rPr>
                <w:rFonts w:asciiTheme="minorHAnsi" w:hAnsiTheme="minorHAnsi" w:cstheme="minorHAnsi"/>
                <w:color w:val="0070C0"/>
                <w:sz w:val="22"/>
                <w:szCs w:val="22"/>
              </w:rPr>
              <w:t>…</w:t>
            </w:r>
          </w:p>
        </w:tc>
      </w:tr>
    </w:tbl>
    <w:p w14:paraId="72186256" w14:textId="77777777" w:rsidR="00DB6832" w:rsidRPr="00F57DB4" w:rsidRDefault="00DB6832" w:rsidP="00DB6832">
      <w:pPr>
        <w:rPr>
          <w:rFonts w:asciiTheme="minorHAnsi" w:hAnsiTheme="minorHAnsi" w:cstheme="minorHAnsi"/>
        </w:rPr>
      </w:pPr>
    </w:p>
    <w:p w14:paraId="7FC1AD52" w14:textId="77777777" w:rsidR="00DB6832" w:rsidRDefault="00DB6832" w:rsidP="00B17DC0">
      <w:pPr>
        <w:rPr>
          <w:rFonts w:asciiTheme="minorHAnsi" w:hAnsiTheme="minorHAnsi" w:cstheme="minorHAnsi"/>
          <w:sz w:val="22"/>
          <w:highlight w:val="green"/>
        </w:rPr>
      </w:pPr>
    </w:p>
    <w:p w14:paraId="44232085" w14:textId="77777777" w:rsidR="00DB6832" w:rsidRDefault="00DB6832" w:rsidP="00B17DC0">
      <w:pPr>
        <w:rPr>
          <w:rFonts w:asciiTheme="minorHAnsi" w:hAnsiTheme="minorHAnsi" w:cstheme="minorHAnsi"/>
          <w:sz w:val="22"/>
          <w:highlight w:val="green"/>
        </w:rPr>
      </w:pPr>
    </w:p>
    <w:p w14:paraId="2694DB78" w14:textId="422D3409" w:rsidR="00B17DC0" w:rsidRPr="00F57DB4" w:rsidRDefault="00B17DC0" w:rsidP="00B17DC0">
      <w:pPr>
        <w:rPr>
          <w:rFonts w:asciiTheme="minorHAnsi" w:hAnsiTheme="minorHAnsi" w:cstheme="minorHAnsi"/>
          <w:sz w:val="22"/>
        </w:rPr>
      </w:pPr>
      <w:r w:rsidRPr="00F57DB4">
        <w:rPr>
          <w:rFonts w:asciiTheme="minorHAnsi" w:hAnsiTheme="minorHAnsi" w:cstheme="minorHAnsi"/>
          <w:sz w:val="22"/>
          <w:highlight w:val="green"/>
        </w:rPr>
        <w:t>[TEXT HERE]</w:t>
      </w:r>
    </w:p>
    <w:p w14:paraId="4B172270" w14:textId="77777777" w:rsidR="006B41A3" w:rsidRPr="00F57DB4" w:rsidRDefault="006B41A3" w:rsidP="00B17DC0">
      <w:pPr>
        <w:rPr>
          <w:rFonts w:asciiTheme="minorHAnsi" w:hAnsiTheme="minorHAnsi" w:cstheme="minorHAnsi"/>
          <w:sz w:val="22"/>
        </w:rPr>
      </w:pPr>
    </w:p>
    <w:p w14:paraId="0111FD2A" w14:textId="09D21157" w:rsidR="00624B2D" w:rsidRPr="00F57DB4" w:rsidRDefault="00E15822" w:rsidP="00CC6B56">
      <w:pPr>
        <w:pStyle w:val="Heading2"/>
        <w:rPr>
          <w:rFonts w:asciiTheme="minorHAnsi" w:hAnsiTheme="minorHAnsi" w:cstheme="minorHAnsi"/>
          <w:szCs w:val="26"/>
        </w:rPr>
      </w:pPr>
      <w:bookmarkStart w:id="37" w:name="_Toc510615009"/>
      <w:bookmarkStart w:id="38" w:name="_Toc514998018"/>
      <w:bookmarkStart w:id="39" w:name="_Toc510615010"/>
      <w:bookmarkStart w:id="40" w:name="_Toc514998019"/>
      <w:bookmarkStart w:id="41" w:name="_Toc509915447"/>
      <w:bookmarkStart w:id="42" w:name="_Toc510615011"/>
      <w:bookmarkStart w:id="43" w:name="_Toc514998020"/>
      <w:bookmarkStart w:id="44" w:name="_Toc188666790"/>
      <w:bookmarkStart w:id="45" w:name="_Toc188666884"/>
      <w:bookmarkStart w:id="46" w:name="_Toc188666929"/>
      <w:bookmarkStart w:id="47" w:name="_Toc188666974"/>
      <w:bookmarkStart w:id="48" w:name="_Toc188667019"/>
      <w:bookmarkStart w:id="49" w:name="_Toc188667069"/>
      <w:bookmarkStart w:id="50" w:name="_Toc188667114"/>
      <w:bookmarkStart w:id="51" w:name="_Toc188667159"/>
      <w:bookmarkStart w:id="52" w:name="_Toc188667221"/>
      <w:bookmarkStart w:id="53" w:name="_Toc188667502"/>
      <w:bookmarkStart w:id="54" w:name="_Toc188667546"/>
      <w:bookmarkStart w:id="55" w:name="_Toc188667728"/>
      <w:bookmarkStart w:id="56" w:name="_Toc188678510"/>
      <w:bookmarkStart w:id="57" w:name="_Toc188686436"/>
      <w:bookmarkStart w:id="58" w:name="_Toc188686480"/>
      <w:bookmarkStart w:id="59" w:name="_Toc188688552"/>
      <w:bookmarkStart w:id="60" w:name="_Toc188753665"/>
      <w:bookmarkStart w:id="61" w:name="_Toc190850044"/>
      <w:bookmarkStart w:id="62" w:name="_Toc5609238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F57DB4">
        <w:rPr>
          <w:rFonts w:asciiTheme="minorHAnsi" w:hAnsiTheme="minorHAnsi" w:cstheme="minorHAnsi"/>
          <w:szCs w:val="26"/>
        </w:rPr>
        <w:t xml:space="preserve">Distribution </w:t>
      </w:r>
      <w:r w:rsidR="00A972B6" w:rsidRPr="00F57DB4">
        <w:rPr>
          <w:rFonts w:asciiTheme="minorHAnsi" w:hAnsiTheme="minorHAnsi" w:cstheme="minorHAnsi"/>
          <w:szCs w:val="26"/>
        </w:rPr>
        <w:t>L</w:t>
      </w:r>
      <w:r w:rsidRPr="00F57DB4">
        <w:rPr>
          <w:rFonts w:asciiTheme="minorHAnsi" w:hAnsiTheme="minorHAnsi" w:cstheme="minorHAnsi"/>
          <w:szCs w:val="26"/>
        </w:rPr>
        <w:t>ist</w:t>
      </w:r>
      <w:bookmarkEnd w:id="62"/>
    </w:p>
    <w:p w14:paraId="23AEF45A" w14:textId="1FDA7615" w:rsidR="00650199" w:rsidRPr="00A753AE" w:rsidRDefault="00BD33EC" w:rsidP="00D933AA">
      <w:pPr>
        <w:pStyle w:val="Example"/>
        <w:rPr>
          <w:rFonts w:asciiTheme="minorHAnsi" w:hAnsiTheme="minorHAnsi" w:cstheme="minorHAnsi"/>
          <w:color w:val="0070C0"/>
          <w:sz w:val="22"/>
        </w:rPr>
      </w:pPr>
      <w:r w:rsidRPr="00A753AE">
        <w:rPr>
          <w:rFonts w:asciiTheme="minorHAnsi" w:hAnsiTheme="minorHAnsi" w:cstheme="minorHAnsi"/>
          <w:noProof/>
          <w:color w:val="0070C0"/>
          <w:sz w:val="22"/>
        </w:rPr>
        <w:t>This paragraph should address the</w:t>
      </w:r>
      <w:r w:rsidR="00D933AA" w:rsidRPr="00A753AE">
        <w:rPr>
          <w:rFonts w:asciiTheme="minorHAnsi" w:hAnsiTheme="minorHAnsi" w:cstheme="minorHAnsi"/>
          <w:color w:val="0070C0"/>
          <w:sz w:val="22"/>
        </w:rPr>
        <w:t xml:space="preserve"> distribution of the </w:t>
      </w:r>
      <w:r w:rsidR="00DB6832" w:rsidRPr="00A753AE">
        <w:rPr>
          <w:rFonts w:asciiTheme="minorHAnsi" w:hAnsiTheme="minorHAnsi" w:cstheme="minorHAnsi"/>
          <w:color w:val="0070C0"/>
          <w:sz w:val="22"/>
        </w:rPr>
        <w:t>m</w:t>
      </w:r>
      <w:r w:rsidR="00650199" w:rsidRPr="00A753AE">
        <w:rPr>
          <w:rFonts w:asciiTheme="minorHAnsi" w:hAnsiTheme="minorHAnsi" w:cstheme="minorHAnsi"/>
          <w:color w:val="0070C0"/>
          <w:sz w:val="22"/>
        </w:rPr>
        <w:t>anual</w:t>
      </w:r>
      <w:r w:rsidR="00D933AA" w:rsidRPr="00A753AE">
        <w:rPr>
          <w:rFonts w:asciiTheme="minorHAnsi" w:hAnsiTheme="minorHAnsi" w:cstheme="minorHAnsi"/>
          <w:color w:val="0070C0"/>
          <w:sz w:val="22"/>
        </w:rPr>
        <w:t>.</w:t>
      </w:r>
      <w:r w:rsidR="003950BF" w:rsidRPr="00A753AE">
        <w:rPr>
          <w:rFonts w:asciiTheme="minorHAnsi" w:hAnsiTheme="minorHAnsi" w:cstheme="minorHAnsi"/>
          <w:color w:val="0070C0"/>
          <w:sz w:val="22"/>
        </w:rPr>
        <w:t xml:space="preserve"> Holders </w:t>
      </w:r>
      <w:r w:rsidR="00D933AA" w:rsidRPr="00A753AE">
        <w:rPr>
          <w:rFonts w:asciiTheme="minorHAnsi" w:hAnsiTheme="minorHAnsi" w:cstheme="minorHAnsi"/>
          <w:color w:val="0070C0"/>
          <w:sz w:val="22"/>
        </w:rPr>
        <w:t xml:space="preserve">of a controlled copy of the </w:t>
      </w:r>
      <w:r w:rsidR="00DB6832" w:rsidRPr="00A753AE">
        <w:rPr>
          <w:rFonts w:asciiTheme="minorHAnsi" w:hAnsiTheme="minorHAnsi" w:cstheme="minorHAnsi"/>
          <w:color w:val="0070C0"/>
          <w:sz w:val="22"/>
        </w:rPr>
        <w:t>m</w:t>
      </w:r>
      <w:r w:rsidR="00650199" w:rsidRPr="00A753AE">
        <w:rPr>
          <w:rFonts w:asciiTheme="minorHAnsi" w:hAnsiTheme="minorHAnsi" w:cstheme="minorHAnsi"/>
          <w:color w:val="0070C0"/>
          <w:sz w:val="22"/>
        </w:rPr>
        <w:t>anual</w:t>
      </w:r>
      <w:r w:rsidR="00D933AA" w:rsidRPr="00A753AE">
        <w:rPr>
          <w:rFonts w:asciiTheme="minorHAnsi" w:hAnsiTheme="minorHAnsi" w:cstheme="minorHAnsi"/>
          <w:color w:val="0070C0"/>
          <w:sz w:val="22"/>
        </w:rPr>
        <w:t xml:space="preserve"> should be </w:t>
      </w:r>
      <w:r w:rsidR="003950BF" w:rsidRPr="00A753AE">
        <w:rPr>
          <w:rFonts w:asciiTheme="minorHAnsi" w:hAnsiTheme="minorHAnsi" w:cstheme="minorHAnsi"/>
          <w:color w:val="0070C0"/>
          <w:sz w:val="22"/>
        </w:rPr>
        <w:t>identified</w:t>
      </w:r>
      <w:r w:rsidR="00D933AA" w:rsidRPr="00A753AE">
        <w:rPr>
          <w:rFonts w:asciiTheme="minorHAnsi" w:hAnsiTheme="minorHAnsi" w:cstheme="minorHAnsi"/>
          <w:color w:val="0070C0"/>
          <w:sz w:val="22"/>
        </w:rPr>
        <w:t xml:space="preserve">. </w:t>
      </w:r>
      <w:r w:rsidR="003950BF" w:rsidRPr="00A753AE">
        <w:rPr>
          <w:rFonts w:asciiTheme="minorHAnsi" w:hAnsiTheme="minorHAnsi" w:cstheme="minorHAnsi"/>
          <w:color w:val="0070C0"/>
          <w:sz w:val="22"/>
        </w:rPr>
        <w:t>The manual should describe how a</w:t>
      </w:r>
      <w:r w:rsidR="00D933AA" w:rsidRPr="00A753AE">
        <w:rPr>
          <w:rFonts w:asciiTheme="minorHAnsi" w:hAnsiTheme="minorHAnsi" w:cstheme="minorHAnsi"/>
          <w:color w:val="0070C0"/>
          <w:sz w:val="22"/>
        </w:rPr>
        <w:t>ll subsequent amendments and re</w:t>
      </w:r>
      <w:r w:rsidR="00DB6832" w:rsidRPr="00A753AE">
        <w:rPr>
          <w:rFonts w:asciiTheme="minorHAnsi" w:hAnsiTheme="minorHAnsi" w:cstheme="minorHAnsi"/>
          <w:color w:val="0070C0"/>
          <w:sz w:val="22"/>
        </w:rPr>
        <w:t>-</w:t>
      </w:r>
      <w:r w:rsidR="00D933AA" w:rsidRPr="00A753AE">
        <w:rPr>
          <w:rFonts w:asciiTheme="minorHAnsi" w:hAnsiTheme="minorHAnsi" w:cstheme="minorHAnsi"/>
          <w:color w:val="0070C0"/>
          <w:sz w:val="22"/>
        </w:rPr>
        <w:t xml:space="preserve">issues of the </w:t>
      </w:r>
      <w:r w:rsidR="00DB6832" w:rsidRPr="00A753AE">
        <w:rPr>
          <w:rFonts w:asciiTheme="minorHAnsi" w:hAnsiTheme="minorHAnsi" w:cstheme="minorHAnsi"/>
          <w:color w:val="0070C0"/>
          <w:sz w:val="22"/>
        </w:rPr>
        <w:t>m</w:t>
      </w:r>
      <w:r w:rsidR="00650199" w:rsidRPr="00A753AE">
        <w:rPr>
          <w:rFonts w:asciiTheme="minorHAnsi" w:hAnsiTheme="minorHAnsi" w:cstheme="minorHAnsi"/>
          <w:color w:val="0070C0"/>
          <w:sz w:val="22"/>
        </w:rPr>
        <w:t>anual</w:t>
      </w:r>
      <w:r w:rsidR="00D933AA" w:rsidRPr="00A753AE">
        <w:rPr>
          <w:rFonts w:asciiTheme="minorHAnsi" w:hAnsiTheme="minorHAnsi" w:cstheme="minorHAnsi"/>
          <w:color w:val="0070C0"/>
          <w:sz w:val="22"/>
        </w:rPr>
        <w:t xml:space="preserve"> and</w:t>
      </w:r>
      <w:r w:rsidR="003950BF" w:rsidRPr="00A753AE">
        <w:rPr>
          <w:rFonts w:asciiTheme="minorHAnsi" w:hAnsiTheme="minorHAnsi" w:cstheme="minorHAnsi"/>
          <w:color w:val="0070C0"/>
          <w:sz w:val="22"/>
        </w:rPr>
        <w:t xml:space="preserve"> its referenced procedures will</w:t>
      </w:r>
      <w:r w:rsidR="00D933AA" w:rsidRPr="00A753AE">
        <w:rPr>
          <w:rFonts w:asciiTheme="minorHAnsi" w:hAnsiTheme="minorHAnsi" w:cstheme="minorHAnsi"/>
          <w:color w:val="0070C0"/>
          <w:sz w:val="22"/>
        </w:rPr>
        <w:t xml:space="preserve"> be supplied to the holders of the controlled copies. Please also </w:t>
      </w:r>
      <w:r w:rsidR="00793AA5" w:rsidRPr="00A753AE">
        <w:rPr>
          <w:rFonts w:asciiTheme="minorHAnsi" w:hAnsiTheme="minorHAnsi" w:cstheme="minorHAnsi"/>
          <w:color w:val="0070C0"/>
          <w:sz w:val="22"/>
        </w:rPr>
        <w:t xml:space="preserve">make sure that the </w:t>
      </w:r>
      <w:r w:rsidR="00446125" w:rsidRPr="00A753AE">
        <w:rPr>
          <w:rFonts w:asciiTheme="minorHAnsi" w:hAnsiTheme="minorHAnsi" w:cstheme="minorHAnsi"/>
          <w:color w:val="0070C0"/>
          <w:sz w:val="22"/>
        </w:rPr>
        <w:t>EASA focal point for your AP</w:t>
      </w:r>
      <w:r w:rsidR="00C42030" w:rsidRPr="00A753AE">
        <w:rPr>
          <w:rFonts w:asciiTheme="minorHAnsi" w:hAnsiTheme="minorHAnsi" w:cstheme="minorHAnsi"/>
          <w:color w:val="0070C0"/>
          <w:sz w:val="22"/>
        </w:rPr>
        <w:t xml:space="preserve"> to </w:t>
      </w:r>
      <w:r w:rsidR="00446125" w:rsidRPr="00A753AE">
        <w:rPr>
          <w:rFonts w:asciiTheme="minorHAnsi" w:hAnsiTheme="minorHAnsi" w:cstheme="minorHAnsi"/>
          <w:color w:val="0070C0"/>
          <w:sz w:val="22"/>
        </w:rPr>
        <w:t>DOA (</w:t>
      </w:r>
      <w:r w:rsidR="00793AA5" w:rsidRPr="00A753AE">
        <w:rPr>
          <w:rFonts w:asciiTheme="minorHAnsi" w:hAnsiTheme="minorHAnsi" w:cstheme="minorHAnsi"/>
          <w:color w:val="0070C0"/>
          <w:sz w:val="22"/>
        </w:rPr>
        <w:t>DOA</w:t>
      </w:r>
      <w:r w:rsidR="00446125" w:rsidRPr="00A753AE">
        <w:rPr>
          <w:rFonts w:asciiTheme="minorHAnsi" w:hAnsiTheme="minorHAnsi" w:cstheme="minorHAnsi"/>
          <w:color w:val="0070C0"/>
          <w:sz w:val="22"/>
        </w:rPr>
        <w:t xml:space="preserve"> </w:t>
      </w:r>
      <w:r w:rsidR="00793AA5" w:rsidRPr="00A753AE">
        <w:rPr>
          <w:rFonts w:asciiTheme="minorHAnsi" w:hAnsiTheme="minorHAnsi" w:cstheme="minorHAnsi"/>
          <w:color w:val="0070C0"/>
          <w:sz w:val="22"/>
        </w:rPr>
        <w:t>T</w:t>
      </w:r>
      <w:r w:rsidR="00446125" w:rsidRPr="00A753AE">
        <w:rPr>
          <w:rFonts w:asciiTheme="minorHAnsi" w:hAnsiTheme="minorHAnsi" w:cstheme="minorHAnsi"/>
          <w:color w:val="0070C0"/>
          <w:sz w:val="22"/>
        </w:rPr>
        <w:t xml:space="preserve">eam </w:t>
      </w:r>
      <w:r w:rsidR="00793AA5" w:rsidRPr="00A753AE">
        <w:rPr>
          <w:rFonts w:asciiTheme="minorHAnsi" w:hAnsiTheme="minorHAnsi" w:cstheme="minorHAnsi"/>
          <w:color w:val="0070C0"/>
          <w:sz w:val="22"/>
        </w:rPr>
        <w:t>L</w:t>
      </w:r>
      <w:r w:rsidR="00446125" w:rsidRPr="00A753AE">
        <w:rPr>
          <w:rFonts w:asciiTheme="minorHAnsi" w:hAnsiTheme="minorHAnsi" w:cstheme="minorHAnsi"/>
          <w:color w:val="0070C0"/>
          <w:sz w:val="22"/>
        </w:rPr>
        <w:t>eader)</w:t>
      </w:r>
      <w:r w:rsidR="00793AA5" w:rsidRPr="00A753AE">
        <w:rPr>
          <w:rFonts w:asciiTheme="minorHAnsi" w:hAnsiTheme="minorHAnsi" w:cstheme="minorHAnsi"/>
          <w:color w:val="0070C0"/>
          <w:sz w:val="22"/>
        </w:rPr>
        <w:t xml:space="preserve"> and </w:t>
      </w:r>
      <w:r w:rsidR="00C42030" w:rsidRPr="00A753AE">
        <w:rPr>
          <w:rFonts w:asciiTheme="minorHAnsi" w:hAnsiTheme="minorHAnsi" w:cstheme="minorHAnsi"/>
          <w:color w:val="0070C0"/>
          <w:sz w:val="22"/>
        </w:rPr>
        <w:t xml:space="preserve">the </w:t>
      </w:r>
      <w:r w:rsidR="00446125" w:rsidRPr="00A753AE">
        <w:rPr>
          <w:rFonts w:asciiTheme="minorHAnsi" w:hAnsiTheme="minorHAnsi" w:cstheme="minorHAnsi"/>
          <w:color w:val="0070C0"/>
          <w:sz w:val="22"/>
        </w:rPr>
        <w:t>National Aviation Authority focal point for your POA (</w:t>
      </w:r>
      <w:r w:rsidR="00793AA5" w:rsidRPr="00A753AE">
        <w:rPr>
          <w:rFonts w:asciiTheme="minorHAnsi" w:hAnsiTheme="minorHAnsi" w:cstheme="minorHAnsi"/>
          <w:color w:val="0070C0"/>
          <w:sz w:val="22"/>
        </w:rPr>
        <w:t>POA</w:t>
      </w:r>
      <w:r w:rsidR="00446125" w:rsidRPr="00A753AE">
        <w:rPr>
          <w:rFonts w:asciiTheme="minorHAnsi" w:hAnsiTheme="minorHAnsi" w:cstheme="minorHAnsi"/>
          <w:color w:val="0070C0"/>
          <w:sz w:val="22"/>
        </w:rPr>
        <w:t xml:space="preserve"> </w:t>
      </w:r>
      <w:r w:rsidR="00793AA5" w:rsidRPr="00A753AE">
        <w:rPr>
          <w:rFonts w:asciiTheme="minorHAnsi" w:hAnsiTheme="minorHAnsi" w:cstheme="minorHAnsi"/>
          <w:color w:val="0070C0"/>
          <w:sz w:val="22"/>
        </w:rPr>
        <w:t>T</w:t>
      </w:r>
      <w:r w:rsidR="00446125" w:rsidRPr="00A753AE">
        <w:rPr>
          <w:rFonts w:asciiTheme="minorHAnsi" w:hAnsiTheme="minorHAnsi" w:cstheme="minorHAnsi"/>
          <w:color w:val="0070C0"/>
          <w:sz w:val="22"/>
        </w:rPr>
        <w:t xml:space="preserve">eam </w:t>
      </w:r>
      <w:r w:rsidR="00793AA5" w:rsidRPr="00A753AE">
        <w:rPr>
          <w:rFonts w:asciiTheme="minorHAnsi" w:hAnsiTheme="minorHAnsi" w:cstheme="minorHAnsi"/>
          <w:color w:val="0070C0"/>
          <w:sz w:val="22"/>
        </w:rPr>
        <w:t>L</w:t>
      </w:r>
      <w:r w:rsidR="00446125" w:rsidRPr="00A753AE">
        <w:rPr>
          <w:rFonts w:asciiTheme="minorHAnsi" w:hAnsiTheme="minorHAnsi" w:cstheme="minorHAnsi"/>
          <w:color w:val="0070C0"/>
          <w:sz w:val="22"/>
        </w:rPr>
        <w:t>eader)</w:t>
      </w:r>
      <w:r w:rsidR="00793AA5" w:rsidRPr="00A753AE">
        <w:rPr>
          <w:rFonts w:asciiTheme="minorHAnsi" w:hAnsiTheme="minorHAnsi" w:cstheme="minorHAnsi"/>
          <w:color w:val="0070C0"/>
          <w:sz w:val="22"/>
        </w:rPr>
        <w:t xml:space="preserve"> </w:t>
      </w:r>
      <w:r w:rsidR="003950BF" w:rsidRPr="00A753AE">
        <w:rPr>
          <w:rFonts w:asciiTheme="minorHAnsi" w:hAnsiTheme="minorHAnsi" w:cstheme="minorHAnsi"/>
          <w:color w:val="0070C0"/>
          <w:sz w:val="22"/>
        </w:rPr>
        <w:t>are included in this list</w:t>
      </w:r>
      <w:r w:rsidR="00D933AA" w:rsidRPr="00A753AE">
        <w:rPr>
          <w:rFonts w:asciiTheme="minorHAnsi" w:hAnsiTheme="minorHAnsi" w:cstheme="minorHAnsi"/>
          <w:color w:val="0070C0"/>
          <w:sz w:val="22"/>
        </w:rPr>
        <w:t xml:space="preserve">. </w:t>
      </w:r>
    </w:p>
    <w:p w14:paraId="09E0F09C" w14:textId="1AF0B90E" w:rsidR="00D933AA" w:rsidRPr="00F57DB4" w:rsidRDefault="00D933AA" w:rsidP="00D933AA">
      <w:pPr>
        <w:pStyle w:val="Example"/>
        <w:rPr>
          <w:rFonts w:asciiTheme="minorHAnsi" w:hAnsiTheme="minorHAnsi" w:cstheme="minorHAnsi"/>
          <w:color w:val="0070C0"/>
          <w:sz w:val="22"/>
        </w:rPr>
      </w:pPr>
      <w:r w:rsidRPr="00A753AE">
        <w:rPr>
          <w:rFonts w:asciiTheme="minorHAnsi" w:hAnsiTheme="minorHAnsi" w:cstheme="minorHAnsi"/>
          <w:color w:val="0070C0"/>
          <w:sz w:val="22"/>
        </w:rPr>
        <w:t xml:space="preserve">Furthermore, it </w:t>
      </w:r>
      <w:r w:rsidR="00E428F3" w:rsidRPr="00A753AE">
        <w:rPr>
          <w:rFonts w:asciiTheme="minorHAnsi" w:hAnsiTheme="minorHAnsi" w:cstheme="minorHAnsi"/>
          <w:color w:val="0070C0"/>
          <w:sz w:val="22"/>
        </w:rPr>
        <w:t>should</w:t>
      </w:r>
      <w:r w:rsidRPr="00A753AE">
        <w:rPr>
          <w:rFonts w:asciiTheme="minorHAnsi" w:hAnsiTheme="minorHAnsi" w:cstheme="minorHAnsi"/>
          <w:color w:val="0070C0"/>
          <w:sz w:val="22"/>
        </w:rPr>
        <w:t xml:space="preserve"> be described where </w:t>
      </w:r>
      <w:r w:rsidR="00562EFA" w:rsidRPr="00A753AE">
        <w:rPr>
          <w:rFonts w:asciiTheme="minorHAnsi" w:hAnsiTheme="minorHAnsi" w:cstheme="minorHAnsi"/>
          <w:color w:val="0070C0"/>
          <w:sz w:val="22"/>
        </w:rPr>
        <w:t>the master</w:t>
      </w:r>
      <w:r w:rsidRPr="00A753AE">
        <w:rPr>
          <w:rFonts w:asciiTheme="minorHAnsi" w:hAnsiTheme="minorHAnsi" w:cstheme="minorHAnsi"/>
          <w:color w:val="0070C0"/>
          <w:sz w:val="22"/>
        </w:rPr>
        <w:t xml:space="preserve"> hard copies and</w:t>
      </w:r>
      <w:r w:rsidR="00232135" w:rsidRPr="00A753AE">
        <w:rPr>
          <w:rFonts w:asciiTheme="minorHAnsi" w:hAnsiTheme="minorHAnsi" w:cstheme="minorHAnsi"/>
          <w:color w:val="0070C0"/>
          <w:sz w:val="22"/>
        </w:rPr>
        <w:t>/or</w:t>
      </w:r>
      <w:r w:rsidRPr="00A753AE">
        <w:rPr>
          <w:rFonts w:asciiTheme="minorHAnsi" w:hAnsiTheme="minorHAnsi" w:cstheme="minorHAnsi"/>
          <w:color w:val="0070C0"/>
          <w:sz w:val="22"/>
        </w:rPr>
        <w:t xml:space="preserve"> </w:t>
      </w:r>
      <w:r w:rsidR="00562EFA" w:rsidRPr="00A753AE">
        <w:rPr>
          <w:rFonts w:asciiTheme="minorHAnsi" w:hAnsiTheme="minorHAnsi" w:cstheme="minorHAnsi"/>
          <w:color w:val="0070C0"/>
          <w:sz w:val="22"/>
        </w:rPr>
        <w:t xml:space="preserve">the master </w:t>
      </w:r>
      <w:r w:rsidRPr="00A753AE">
        <w:rPr>
          <w:rFonts w:asciiTheme="minorHAnsi" w:hAnsiTheme="minorHAnsi" w:cstheme="minorHAnsi"/>
          <w:color w:val="0070C0"/>
          <w:sz w:val="22"/>
        </w:rPr>
        <w:t>electronic copies are stored</w:t>
      </w:r>
      <w:r w:rsidR="00C42030" w:rsidRPr="00A753AE">
        <w:rPr>
          <w:rFonts w:asciiTheme="minorHAnsi" w:hAnsiTheme="minorHAnsi" w:cstheme="minorHAnsi"/>
          <w:color w:val="0070C0"/>
          <w:sz w:val="22"/>
        </w:rPr>
        <w:t>,</w:t>
      </w:r>
      <w:r w:rsidR="00BD33EC" w:rsidRPr="00A753AE">
        <w:rPr>
          <w:rFonts w:asciiTheme="minorHAnsi" w:hAnsiTheme="minorHAnsi" w:cstheme="minorHAnsi"/>
          <w:color w:val="0070C0"/>
          <w:sz w:val="22"/>
        </w:rPr>
        <w:t xml:space="preserve"> and how </w:t>
      </w:r>
      <w:r w:rsidR="003950BF" w:rsidRPr="00A753AE">
        <w:rPr>
          <w:rFonts w:asciiTheme="minorHAnsi" w:hAnsiTheme="minorHAnsi" w:cstheme="minorHAnsi"/>
          <w:color w:val="0070C0"/>
          <w:sz w:val="22"/>
        </w:rPr>
        <w:t>design</w:t>
      </w:r>
      <w:r w:rsidR="003950BF" w:rsidRPr="00F57DB4">
        <w:rPr>
          <w:rFonts w:asciiTheme="minorHAnsi" w:hAnsiTheme="minorHAnsi" w:cstheme="minorHAnsi"/>
          <w:color w:val="0070C0"/>
          <w:sz w:val="22"/>
        </w:rPr>
        <w:t xml:space="preserve"> organisation staff are provided </w:t>
      </w:r>
      <w:r w:rsidR="00BD33EC" w:rsidRPr="00F57DB4">
        <w:rPr>
          <w:rFonts w:asciiTheme="minorHAnsi" w:hAnsiTheme="minorHAnsi" w:cstheme="minorHAnsi"/>
          <w:color w:val="0070C0"/>
          <w:sz w:val="22"/>
        </w:rPr>
        <w:t>access</w:t>
      </w:r>
      <w:r w:rsidR="00F764F6" w:rsidRPr="00F57DB4">
        <w:rPr>
          <w:rFonts w:asciiTheme="minorHAnsi" w:hAnsiTheme="minorHAnsi" w:cstheme="minorHAnsi"/>
          <w:color w:val="0070C0"/>
          <w:sz w:val="22"/>
        </w:rPr>
        <w:t xml:space="preserve"> to </w:t>
      </w:r>
      <w:r w:rsidR="003950BF" w:rsidRPr="00F57DB4">
        <w:rPr>
          <w:rFonts w:asciiTheme="minorHAnsi" w:hAnsiTheme="minorHAnsi" w:cstheme="minorHAnsi"/>
          <w:color w:val="0070C0"/>
          <w:sz w:val="22"/>
        </w:rPr>
        <w:t>t</w:t>
      </w:r>
      <w:r w:rsidR="001B13CC" w:rsidRPr="00F57DB4">
        <w:rPr>
          <w:rFonts w:asciiTheme="minorHAnsi" w:hAnsiTheme="minorHAnsi" w:cstheme="minorHAnsi"/>
          <w:color w:val="0070C0"/>
          <w:sz w:val="22"/>
        </w:rPr>
        <w:t xml:space="preserve">he manual. If the manual is published in a company intranet or equivalent, the manual should describe </w:t>
      </w:r>
      <w:r w:rsidR="00661C5A" w:rsidRPr="00F57DB4">
        <w:rPr>
          <w:rFonts w:asciiTheme="minorHAnsi" w:hAnsiTheme="minorHAnsi" w:cstheme="minorHAnsi"/>
          <w:color w:val="0070C0"/>
          <w:sz w:val="22"/>
        </w:rPr>
        <w:t xml:space="preserve">how employees are made aware of </w:t>
      </w:r>
      <w:r w:rsidR="001B13CC" w:rsidRPr="00F57DB4">
        <w:rPr>
          <w:rFonts w:asciiTheme="minorHAnsi" w:hAnsiTheme="minorHAnsi" w:cstheme="minorHAnsi"/>
          <w:color w:val="0070C0"/>
          <w:sz w:val="22"/>
        </w:rPr>
        <w:t>changes to the manual or associated documents (procedures/forms)</w:t>
      </w:r>
      <w:r w:rsidR="00BD33EC" w:rsidRPr="00F57DB4">
        <w:rPr>
          <w:rFonts w:asciiTheme="minorHAnsi" w:hAnsiTheme="minorHAnsi" w:cstheme="minorHAnsi"/>
          <w:color w:val="0070C0"/>
          <w:sz w:val="22"/>
        </w:rPr>
        <w:t>.</w:t>
      </w:r>
    </w:p>
    <w:p w14:paraId="363598EE" w14:textId="77777777" w:rsidR="009C7DB9" w:rsidRPr="00F57DB4" w:rsidRDefault="009C7DB9" w:rsidP="00E05430">
      <w:pPr>
        <w:pStyle w:val="Example"/>
        <w:rPr>
          <w:rFonts w:asciiTheme="minorHAnsi" w:hAnsiTheme="minorHAnsi" w:cstheme="minorHAnsi"/>
          <w:sz w:val="22"/>
        </w:rPr>
      </w:pPr>
    </w:p>
    <w:p w14:paraId="51911208" w14:textId="3ED6D6B8" w:rsidR="006B41A3" w:rsidRPr="00F57DB4" w:rsidRDefault="003915C8" w:rsidP="009B2B0E">
      <w:pPr>
        <w:rPr>
          <w:rFonts w:asciiTheme="minorHAnsi" w:hAnsiTheme="minorHAnsi" w:cstheme="minorHAnsi"/>
          <w:sz w:val="22"/>
        </w:rPr>
      </w:pPr>
      <w:r w:rsidRPr="00F57DB4">
        <w:rPr>
          <w:rFonts w:asciiTheme="minorHAnsi" w:hAnsiTheme="minorHAnsi" w:cstheme="minorHAnsi"/>
          <w:sz w:val="22"/>
          <w:szCs w:val="22"/>
          <w:highlight w:val="green"/>
        </w:rPr>
        <w:t>[TEXT HERE]</w:t>
      </w:r>
    </w:p>
    <w:p w14:paraId="53CF70CC" w14:textId="77777777" w:rsidR="008F1873" w:rsidRPr="00F57DB4" w:rsidRDefault="003915C8" w:rsidP="00902018">
      <w:pPr>
        <w:pStyle w:val="Heading1"/>
        <w:rPr>
          <w:rFonts w:asciiTheme="minorHAnsi" w:hAnsiTheme="minorHAnsi" w:cstheme="minorHAnsi"/>
        </w:rPr>
      </w:pPr>
      <w:r w:rsidRPr="00F57DB4">
        <w:rPr>
          <w:rFonts w:asciiTheme="minorHAnsi" w:hAnsiTheme="minorHAnsi" w:cstheme="minorHAnsi"/>
          <w:sz w:val="22"/>
          <w:szCs w:val="22"/>
        </w:rPr>
        <w:br w:type="page"/>
      </w:r>
      <w:bookmarkStart w:id="63" w:name="_Toc188666792"/>
      <w:bookmarkStart w:id="64" w:name="_Toc188666886"/>
      <w:bookmarkStart w:id="65" w:name="_Toc188666931"/>
      <w:bookmarkStart w:id="66" w:name="_Toc188666976"/>
      <w:bookmarkStart w:id="67" w:name="_Toc188667071"/>
      <w:bookmarkStart w:id="68" w:name="_Toc188667116"/>
      <w:bookmarkStart w:id="69" w:name="_Toc188667161"/>
      <w:bookmarkStart w:id="70" w:name="_Toc188667223"/>
      <w:bookmarkStart w:id="71" w:name="_Toc188667504"/>
      <w:bookmarkStart w:id="72" w:name="_Toc188667548"/>
      <w:bookmarkStart w:id="73" w:name="_Toc188667730"/>
      <w:bookmarkStart w:id="74" w:name="_Toc188678512"/>
      <w:bookmarkStart w:id="75" w:name="_Toc188686438"/>
      <w:bookmarkStart w:id="76" w:name="_Toc188686482"/>
      <w:bookmarkStart w:id="77" w:name="_Toc188688554"/>
      <w:bookmarkStart w:id="78" w:name="_Toc188753667"/>
      <w:bookmarkStart w:id="79" w:name="_Toc190850046"/>
      <w:bookmarkStart w:id="80" w:name="_Toc5609238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732949" w:rsidRPr="00F57DB4">
        <w:rPr>
          <w:rFonts w:asciiTheme="minorHAnsi" w:hAnsiTheme="minorHAnsi" w:cstheme="minorHAnsi"/>
        </w:rPr>
        <w:lastRenderedPageBreak/>
        <w:t>O</w:t>
      </w:r>
      <w:r w:rsidR="008F1873" w:rsidRPr="00F57DB4">
        <w:rPr>
          <w:rFonts w:asciiTheme="minorHAnsi" w:hAnsiTheme="minorHAnsi" w:cstheme="minorHAnsi"/>
        </w:rPr>
        <w:t>rganisation</w:t>
      </w:r>
      <w:bookmarkEnd w:id="80"/>
    </w:p>
    <w:p w14:paraId="58272636" w14:textId="0B4F013C" w:rsidR="00E15822" w:rsidRPr="00F57DB4" w:rsidRDefault="00A14D81" w:rsidP="00E15822">
      <w:pPr>
        <w:pStyle w:val="Heading2"/>
        <w:rPr>
          <w:rFonts w:asciiTheme="minorHAnsi" w:hAnsiTheme="minorHAnsi" w:cstheme="minorHAnsi"/>
          <w:szCs w:val="26"/>
        </w:rPr>
      </w:pPr>
      <w:bookmarkStart w:id="81" w:name="_Toc56092385"/>
      <w:r w:rsidRPr="00F57DB4">
        <w:rPr>
          <w:rFonts w:asciiTheme="minorHAnsi" w:hAnsiTheme="minorHAnsi" w:cstheme="minorHAnsi"/>
          <w:szCs w:val="26"/>
        </w:rPr>
        <w:t xml:space="preserve">Purpose of the </w:t>
      </w:r>
      <w:r w:rsidR="00C42030">
        <w:rPr>
          <w:rFonts w:asciiTheme="minorHAnsi" w:hAnsiTheme="minorHAnsi" w:cstheme="minorHAnsi"/>
          <w:szCs w:val="26"/>
        </w:rPr>
        <w:t>M</w:t>
      </w:r>
      <w:r w:rsidR="00650199" w:rsidRPr="00C42030">
        <w:rPr>
          <w:rFonts w:asciiTheme="minorHAnsi" w:hAnsiTheme="minorHAnsi" w:cstheme="minorHAnsi"/>
          <w:szCs w:val="26"/>
        </w:rPr>
        <w:t>anual</w:t>
      </w:r>
      <w:bookmarkEnd w:id="81"/>
    </w:p>
    <w:p w14:paraId="092790B1" w14:textId="6125CC31" w:rsidR="0007219B" w:rsidRPr="00F57DB4" w:rsidRDefault="00132104" w:rsidP="00E05430">
      <w:pPr>
        <w:jc w:val="both"/>
        <w:rPr>
          <w:rFonts w:asciiTheme="minorHAnsi" w:hAnsiTheme="minorHAnsi" w:cstheme="minorHAnsi"/>
          <w:color w:val="0070C0"/>
          <w:sz w:val="22"/>
          <w:szCs w:val="22"/>
        </w:rPr>
      </w:pPr>
      <w:r w:rsidRPr="00F57DB4">
        <w:rPr>
          <w:rFonts w:asciiTheme="minorHAnsi" w:hAnsiTheme="minorHAnsi" w:cstheme="minorHAnsi"/>
          <w:color w:val="0070C0"/>
          <w:sz w:val="22"/>
          <w:szCs w:val="22"/>
        </w:rPr>
        <w:t xml:space="preserve">This </w:t>
      </w:r>
      <w:r w:rsidRPr="00A753AE">
        <w:rPr>
          <w:rFonts w:asciiTheme="minorHAnsi" w:hAnsiTheme="minorHAnsi" w:cstheme="minorHAnsi"/>
          <w:color w:val="0070C0"/>
          <w:sz w:val="22"/>
          <w:szCs w:val="22"/>
        </w:rPr>
        <w:t xml:space="preserve">chapter should describe the purpose of the </w:t>
      </w:r>
      <w:r w:rsidR="00C42030" w:rsidRPr="00A753AE">
        <w:rPr>
          <w:rFonts w:asciiTheme="minorHAnsi" w:hAnsiTheme="minorHAnsi" w:cstheme="minorHAnsi"/>
          <w:color w:val="0070C0"/>
          <w:sz w:val="22"/>
          <w:szCs w:val="22"/>
        </w:rPr>
        <w:t>m</w:t>
      </w:r>
      <w:r w:rsidR="00650199" w:rsidRPr="00A753AE">
        <w:rPr>
          <w:rFonts w:asciiTheme="minorHAnsi" w:hAnsiTheme="minorHAnsi" w:cstheme="minorHAnsi"/>
          <w:color w:val="0070C0"/>
          <w:sz w:val="22"/>
          <w:szCs w:val="22"/>
        </w:rPr>
        <w:t>anual</w:t>
      </w:r>
      <w:r w:rsidRPr="00A753AE">
        <w:rPr>
          <w:rFonts w:asciiTheme="minorHAnsi" w:hAnsiTheme="minorHAnsi" w:cstheme="minorHAnsi"/>
          <w:color w:val="0070C0"/>
          <w:sz w:val="22"/>
          <w:szCs w:val="22"/>
        </w:rPr>
        <w:t>, as the inherent procedures are meant to provide guidance for the company’s person</w:t>
      </w:r>
      <w:r w:rsidR="00C42030" w:rsidRPr="00A753AE">
        <w:rPr>
          <w:rFonts w:asciiTheme="minorHAnsi" w:hAnsiTheme="minorHAnsi" w:cstheme="minorHAnsi"/>
          <w:color w:val="0070C0"/>
          <w:sz w:val="22"/>
          <w:szCs w:val="22"/>
        </w:rPr>
        <w:t>nel</w:t>
      </w:r>
      <w:r w:rsidRPr="00A753AE">
        <w:rPr>
          <w:rFonts w:asciiTheme="minorHAnsi" w:hAnsiTheme="minorHAnsi" w:cstheme="minorHAnsi"/>
          <w:color w:val="0070C0"/>
          <w:sz w:val="22"/>
          <w:szCs w:val="22"/>
        </w:rPr>
        <w:t xml:space="preserve">. Furthermore, a short introduction to the company’s </w:t>
      </w:r>
      <w:r w:rsidR="00C42030" w:rsidRPr="00A753AE">
        <w:rPr>
          <w:rFonts w:asciiTheme="minorHAnsi" w:hAnsiTheme="minorHAnsi" w:cstheme="minorHAnsi"/>
          <w:color w:val="0070C0"/>
          <w:sz w:val="22"/>
          <w:szCs w:val="22"/>
        </w:rPr>
        <w:t xml:space="preserve">ETSO </w:t>
      </w:r>
      <w:r w:rsidR="002C07C9" w:rsidRPr="00A753AE">
        <w:rPr>
          <w:rFonts w:asciiTheme="minorHAnsi" w:hAnsiTheme="minorHAnsi" w:cstheme="minorHAnsi"/>
          <w:color w:val="0070C0"/>
          <w:sz w:val="22"/>
          <w:szCs w:val="22"/>
        </w:rPr>
        <w:t>articles</w:t>
      </w:r>
      <w:r w:rsidRPr="00A753AE">
        <w:rPr>
          <w:rFonts w:asciiTheme="minorHAnsi" w:hAnsiTheme="minorHAnsi" w:cstheme="minorHAnsi"/>
          <w:color w:val="0070C0"/>
          <w:sz w:val="22"/>
          <w:szCs w:val="22"/>
        </w:rPr>
        <w:t xml:space="preserve"> </w:t>
      </w:r>
      <w:r w:rsidR="002D3AB0" w:rsidRPr="00A753AE">
        <w:rPr>
          <w:rFonts w:asciiTheme="minorHAnsi" w:hAnsiTheme="minorHAnsi" w:cstheme="minorHAnsi"/>
          <w:color w:val="0070C0"/>
          <w:sz w:val="22"/>
          <w:szCs w:val="22"/>
        </w:rPr>
        <w:t xml:space="preserve">(to which this </w:t>
      </w:r>
      <w:r w:rsidR="00C42030" w:rsidRPr="00A753AE">
        <w:rPr>
          <w:rFonts w:asciiTheme="minorHAnsi" w:hAnsiTheme="minorHAnsi" w:cstheme="minorHAnsi"/>
          <w:color w:val="0070C0"/>
          <w:sz w:val="22"/>
          <w:szCs w:val="22"/>
        </w:rPr>
        <w:t>m</w:t>
      </w:r>
      <w:r w:rsidR="002D3AB0" w:rsidRPr="00A753AE">
        <w:rPr>
          <w:rFonts w:asciiTheme="minorHAnsi" w:hAnsiTheme="minorHAnsi" w:cstheme="minorHAnsi"/>
          <w:color w:val="0070C0"/>
          <w:sz w:val="22"/>
          <w:szCs w:val="22"/>
        </w:rPr>
        <w:t xml:space="preserve">anual applies) </w:t>
      </w:r>
      <w:r w:rsidRPr="00A753AE">
        <w:rPr>
          <w:rFonts w:asciiTheme="minorHAnsi" w:hAnsiTheme="minorHAnsi" w:cstheme="minorHAnsi"/>
          <w:color w:val="0070C0"/>
          <w:sz w:val="22"/>
          <w:szCs w:val="22"/>
        </w:rPr>
        <w:t>should</w:t>
      </w:r>
      <w:r w:rsidRPr="00F57DB4">
        <w:rPr>
          <w:rFonts w:asciiTheme="minorHAnsi" w:hAnsiTheme="minorHAnsi" w:cstheme="minorHAnsi"/>
          <w:color w:val="0070C0"/>
          <w:sz w:val="22"/>
          <w:szCs w:val="22"/>
        </w:rPr>
        <w:t xml:space="preserve"> be given.</w:t>
      </w:r>
    </w:p>
    <w:p w14:paraId="4DE68B46" w14:textId="77777777" w:rsidR="00354091" w:rsidRPr="00F57DB4" w:rsidRDefault="00354091" w:rsidP="0054009E">
      <w:pPr>
        <w:rPr>
          <w:rFonts w:asciiTheme="minorHAnsi" w:hAnsiTheme="minorHAnsi" w:cstheme="minorHAnsi"/>
          <w:sz w:val="22"/>
          <w:szCs w:val="22"/>
        </w:rPr>
      </w:pPr>
    </w:p>
    <w:p w14:paraId="2079E661" w14:textId="77777777" w:rsidR="00E7461C" w:rsidRPr="00F57DB4" w:rsidRDefault="00E7461C" w:rsidP="00E7461C">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7F87EAEE" w14:textId="77777777" w:rsidR="006B05EE" w:rsidRPr="00F57DB4" w:rsidRDefault="006B05EE" w:rsidP="00E7461C">
      <w:pPr>
        <w:rPr>
          <w:rFonts w:asciiTheme="minorHAnsi" w:hAnsiTheme="minorHAnsi" w:cstheme="minorHAnsi"/>
          <w:sz w:val="22"/>
          <w:szCs w:val="22"/>
        </w:rPr>
      </w:pPr>
    </w:p>
    <w:p w14:paraId="1C4CA88B" w14:textId="77777777" w:rsidR="000A378E" w:rsidRPr="00F57DB4" w:rsidRDefault="000A378E" w:rsidP="00E7461C">
      <w:pPr>
        <w:rPr>
          <w:rFonts w:asciiTheme="minorHAnsi" w:hAnsiTheme="minorHAnsi" w:cstheme="minorHAnsi"/>
          <w:sz w:val="22"/>
          <w:szCs w:val="22"/>
        </w:rPr>
      </w:pPr>
    </w:p>
    <w:p w14:paraId="43EAAE8B" w14:textId="6306D98D" w:rsidR="008F1873" w:rsidRPr="00F57DB4" w:rsidRDefault="008F1873" w:rsidP="008F1873">
      <w:pPr>
        <w:pStyle w:val="Heading2"/>
        <w:rPr>
          <w:rFonts w:asciiTheme="minorHAnsi" w:hAnsiTheme="minorHAnsi" w:cstheme="minorHAnsi"/>
          <w:szCs w:val="26"/>
        </w:rPr>
      </w:pPr>
      <w:bookmarkStart w:id="82" w:name="_Toc56092386"/>
      <w:r w:rsidRPr="00F57DB4">
        <w:rPr>
          <w:rFonts w:asciiTheme="minorHAnsi" w:hAnsiTheme="minorHAnsi" w:cstheme="minorHAnsi"/>
          <w:szCs w:val="26"/>
        </w:rPr>
        <w:t xml:space="preserve">Statement of </w:t>
      </w:r>
      <w:r w:rsidR="00BA5A85" w:rsidRPr="00F57DB4">
        <w:rPr>
          <w:rFonts w:asciiTheme="minorHAnsi" w:hAnsiTheme="minorHAnsi" w:cstheme="minorHAnsi"/>
          <w:szCs w:val="26"/>
        </w:rPr>
        <w:t>Commitment</w:t>
      </w:r>
      <w:bookmarkEnd w:id="82"/>
      <w:r w:rsidRPr="00F57DB4">
        <w:rPr>
          <w:rFonts w:asciiTheme="minorHAnsi" w:hAnsiTheme="minorHAnsi" w:cstheme="minorHAnsi"/>
          <w:szCs w:val="26"/>
        </w:rPr>
        <w:t xml:space="preserve"> </w:t>
      </w:r>
    </w:p>
    <w:p w14:paraId="1D36E05E" w14:textId="762216E3" w:rsidR="001C5009" w:rsidRPr="00A753AE" w:rsidRDefault="001060E1" w:rsidP="001060E1">
      <w:pPr>
        <w:pStyle w:val="Example"/>
        <w:rPr>
          <w:rFonts w:asciiTheme="minorHAnsi" w:hAnsiTheme="minorHAnsi" w:cstheme="minorHAnsi"/>
          <w:color w:val="0070C0"/>
          <w:sz w:val="22"/>
        </w:rPr>
      </w:pPr>
      <w:r w:rsidRPr="00F57DB4">
        <w:rPr>
          <w:rFonts w:asciiTheme="minorHAnsi" w:hAnsiTheme="minorHAnsi" w:cstheme="minorHAnsi"/>
          <w:color w:val="0070C0"/>
          <w:sz w:val="22"/>
        </w:rPr>
        <w:t xml:space="preserve">This </w:t>
      </w:r>
      <w:r w:rsidRPr="00A753AE">
        <w:rPr>
          <w:rFonts w:asciiTheme="minorHAnsi" w:hAnsiTheme="minorHAnsi" w:cstheme="minorHAnsi"/>
          <w:color w:val="0070C0"/>
          <w:sz w:val="22"/>
        </w:rPr>
        <w:t xml:space="preserve">section must contain a statement by the organisation’s </w:t>
      </w:r>
      <w:r w:rsidR="00354091" w:rsidRPr="00A753AE">
        <w:rPr>
          <w:rFonts w:asciiTheme="minorHAnsi" w:hAnsiTheme="minorHAnsi" w:cstheme="minorHAnsi"/>
          <w:color w:val="0070C0"/>
          <w:sz w:val="22"/>
        </w:rPr>
        <w:t>C</w:t>
      </w:r>
      <w:r w:rsidRPr="00A753AE">
        <w:rPr>
          <w:rFonts w:asciiTheme="minorHAnsi" w:hAnsiTheme="minorHAnsi" w:cstheme="minorHAnsi"/>
          <w:color w:val="0070C0"/>
          <w:sz w:val="22"/>
        </w:rPr>
        <w:t xml:space="preserve">hief </w:t>
      </w:r>
      <w:r w:rsidR="00354091" w:rsidRPr="00A753AE">
        <w:rPr>
          <w:rFonts w:asciiTheme="minorHAnsi" w:hAnsiTheme="minorHAnsi" w:cstheme="minorHAnsi"/>
          <w:color w:val="0070C0"/>
          <w:sz w:val="22"/>
        </w:rPr>
        <w:t>E</w:t>
      </w:r>
      <w:r w:rsidRPr="00A753AE">
        <w:rPr>
          <w:rFonts w:asciiTheme="minorHAnsi" w:hAnsiTheme="minorHAnsi" w:cstheme="minorHAnsi"/>
          <w:color w:val="0070C0"/>
          <w:sz w:val="22"/>
        </w:rPr>
        <w:t>xecutive</w:t>
      </w:r>
      <w:r w:rsidR="00C42030" w:rsidRPr="00A753AE">
        <w:rPr>
          <w:rFonts w:asciiTheme="minorHAnsi" w:hAnsiTheme="minorHAnsi" w:cstheme="minorHAnsi"/>
          <w:color w:val="0070C0"/>
          <w:sz w:val="22"/>
        </w:rPr>
        <w:t>,</w:t>
      </w:r>
      <w:r w:rsidRPr="00A753AE">
        <w:rPr>
          <w:rFonts w:asciiTheme="minorHAnsi" w:hAnsiTheme="minorHAnsi" w:cstheme="minorHAnsi"/>
          <w:color w:val="0070C0"/>
          <w:sz w:val="22"/>
        </w:rPr>
        <w:t xml:space="preserve"> declaring that the organisation </w:t>
      </w:r>
      <w:r w:rsidR="008F4178" w:rsidRPr="00A753AE">
        <w:rPr>
          <w:rFonts w:asciiTheme="minorHAnsi" w:hAnsiTheme="minorHAnsi" w:cstheme="minorHAnsi"/>
          <w:color w:val="0070C0"/>
          <w:sz w:val="22"/>
        </w:rPr>
        <w:t>will comply with the AP to DOA.</w:t>
      </w:r>
    </w:p>
    <w:p w14:paraId="4A3612E8" w14:textId="77777777" w:rsidR="008F4178" w:rsidRPr="00A753AE" w:rsidRDefault="008F4178" w:rsidP="001060E1">
      <w:pPr>
        <w:pStyle w:val="Example"/>
        <w:rPr>
          <w:rFonts w:asciiTheme="minorHAnsi" w:hAnsiTheme="minorHAnsi" w:cstheme="minorHAnsi"/>
          <w:color w:val="0070C0"/>
          <w:sz w:val="22"/>
        </w:rPr>
      </w:pPr>
    </w:p>
    <w:p w14:paraId="5D4A2FC4" w14:textId="4608C1A2" w:rsidR="001060E1" w:rsidRDefault="001060E1" w:rsidP="001060E1">
      <w:pPr>
        <w:pStyle w:val="Example"/>
        <w:rPr>
          <w:rFonts w:asciiTheme="minorHAnsi" w:hAnsiTheme="minorHAnsi" w:cstheme="minorHAnsi"/>
          <w:i/>
          <w:color w:val="0070C0"/>
          <w:sz w:val="22"/>
        </w:rPr>
      </w:pPr>
      <w:r w:rsidRPr="00887448">
        <w:rPr>
          <w:rFonts w:asciiTheme="minorHAnsi" w:hAnsiTheme="minorHAnsi" w:cstheme="minorHAnsi"/>
          <w:b/>
          <w:color w:val="0070C0"/>
          <w:sz w:val="22"/>
        </w:rPr>
        <w:t>Example</w:t>
      </w:r>
      <w:r w:rsidRPr="00A753AE">
        <w:rPr>
          <w:rFonts w:asciiTheme="minorHAnsi" w:hAnsiTheme="minorHAnsi" w:cstheme="minorHAnsi"/>
          <w:color w:val="0070C0"/>
          <w:sz w:val="22"/>
        </w:rPr>
        <w:t>: W</w:t>
      </w:r>
      <w:r w:rsidRPr="00A753AE">
        <w:rPr>
          <w:rFonts w:asciiTheme="minorHAnsi" w:hAnsiTheme="minorHAnsi" w:cstheme="minorHAnsi"/>
          <w:i/>
          <w:color w:val="0070C0"/>
          <w:sz w:val="22"/>
        </w:rPr>
        <w:t>ith re</w:t>
      </w:r>
      <w:r w:rsidR="005777EC" w:rsidRPr="00A753AE">
        <w:rPr>
          <w:rFonts w:asciiTheme="minorHAnsi" w:hAnsiTheme="minorHAnsi" w:cstheme="minorHAnsi"/>
          <w:i/>
          <w:color w:val="0070C0"/>
          <w:sz w:val="22"/>
        </w:rPr>
        <w:t>ference to EC Regulation No. 2018/1139</w:t>
      </w:r>
      <w:r w:rsidRPr="00A753AE">
        <w:rPr>
          <w:rFonts w:asciiTheme="minorHAnsi" w:hAnsiTheme="minorHAnsi" w:cstheme="minorHAnsi"/>
          <w:i/>
          <w:color w:val="0070C0"/>
          <w:sz w:val="22"/>
        </w:rPr>
        <w:t xml:space="preserve">, EC Regulation No. 748/2012 and its Annex Part 21, this </w:t>
      </w:r>
      <w:r w:rsidR="00C42030" w:rsidRPr="00A753AE">
        <w:rPr>
          <w:rFonts w:asciiTheme="minorHAnsi" w:hAnsiTheme="minorHAnsi" w:cstheme="minorHAnsi"/>
          <w:i/>
          <w:color w:val="0070C0"/>
          <w:sz w:val="22"/>
        </w:rPr>
        <w:t>m</w:t>
      </w:r>
      <w:r w:rsidR="00650199" w:rsidRPr="00A753AE">
        <w:rPr>
          <w:rFonts w:asciiTheme="minorHAnsi" w:hAnsiTheme="minorHAnsi" w:cstheme="minorHAnsi"/>
          <w:i/>
          <w:color w:val="0070C0"/>
          <w:sz w:val="22"/>
        </w:rPr>
        <w:t>anual</w:t>
      </w:r>
      <w:r w:rsidRPr="00A753AE">
        <w:rPr>
          <w:rFonts w:asciiTheme="minorHAnsi" w:hAnsiTheme="minorHAnsi" w:cstheme="minorHAnsi"/>
          <w:i/>
          <w:color w:val="0070C0"/>
          <w:sz w:val="22"/>
        </w:rPr>
        <w:t xml:space="preserve"> defines the organisation and procedures upon which the EASA </w:t>
      </w:r>
      <w:r w:rsidR="00C42030" w:rsidRPr="00A753AE">
        <w:rPr>
          <w:rFonts w:asciiTheme="minorHAnsi" w:hAnsiTheme="minorHAnsi" w:cstheme="minorHAnsi"/>
          <w:i/>
          <w:color w:val="0070C0"/>
          <w:sz w:val="22"/>
        </w:rPr>
        <w:t xml:space="preserve">AP </w:t>
      </w:r>
      <w:r w:rsidRPr="00A753AE">
        <w:rPr>
          <w:rFonts w:asciiTheme="minorHAnsi" w:hAnsiTheme="minorHAnsi" w:cstheme="minorHAnsi"/>
          <w:i/>
          <w:color w:val="0070C0"/>
          <w:sz w:val="22"/>
        </w:rPr>
        <w:t xml:space="preserve">Finding of Compliance against 21.A.602B (b) 2 is based. </w:t>
      </w:r>
      <w:bookmarkStart w:id="83" w:name="OLE_LINK1"/>
      <w:bookmarkStart w:id="84" w:name="OLE_LINK2"/>
      <w:r w:rsidRPr="00A753AE">
        <w:rPr>
          <w:rFonts w:asciiTheme="minorHAnsi" w:hAnsiTheme="minorHAnsi" w:cstheme="minorHAnsi"/>
          <w:i/>
          <w:color w:val="0070C0"/>
          <w:sz w:val="22"/>
        </w:rPr>
        <w:t xml:space="preserve">These procedures are approved by the undersigned and must be adhered to as applicable when the organisation is performing the functions for which the </w:t>
      </w:r>
      <w:r w:rsidR="00C42030" w:rsidRPr="00A753AE">
        <w:rPr>
          <w:rFonts w:asciiTheme="minorHAnsi" w:hAnsiTheme="minorHAnsi" w:cstheme="minorHAnsi"/>
          <w:i/>
          <w:color w:val="0070C0"/>
          <w:sz w:val="22"/>
        </w:rPr>
        <w:t xml:space="preserve">AP </w:t>
      </w:r>
      <w:r w:rsidR="00446125" w:rsidRPr="00A753AE">
        <w:rPr>
          <w:rFonts w:asciiTheme="minorHAnsi" w:hAnsiTheme="minorHAnsi" w:cstheme="minorHAnsi"/>
          <w:i/>
          <w:color w:val="0070C0"/>
          <w:sz w:val="22"/>
        </w:rPr>
        <w:t>Finding</w:t>
      </w:r>
      <w:r w:rsidR="00446125">
        <w:rPr>
          <w:rFonts w:asciiTheme="minorHAnsi" w:hAnsiTheme="minorHAnsi" w:cstheme="minorHAnsi"/>
          <w:i/>
          <w:color w:val="0070C0"/>
          <w:sz w:val="22"/>
        </w:rPr>
        <w:t xml:space="preserve"> of Compliance</w:t>
      </w:r>
      <w:r w:rsidR="00446125" w:rsidRPr="00F57DB4">
        <w:rPr>
          <w:rFonts w:asciiTheme="minorHAnsi" w:hAnsiTheme="minorHAnsi" w:cstheme="minorHAnsi"/>
          <w:i/>
          <w:color w:val="0070C0"/>
          <w:sz w:val="22"/>
        </w:rPr>
        <w:t xml:space="preserve"> </w:t>
      </w:r>
      <w:r w:rsidRPr="00F57DB4">
        <w:rPr>
          <w:rFonts w:asciiTheme="minorHAnsi" w:hAnsiTheme="minorHAnsi" w:cstheme="minorHAnsi"/>
          <w:i/>
          <w:color w:val="0070C0"/>
          <w:sz w:val="22"/>
        </w:rPr>
        <w:t>is granted.</w:t>
      </w:r>
      <w:bookmarkEnd w:id="83"/>
      <w:bookmarkEnd w:id="84"/>
    </w:p>
    <w:p w14:paraId="14D4FE8D" w14:textId="77777777" w:rsidR="008F4178" w:rsidRPr="00F57DB4" w:rsidRDefault="008F4178" w:rsidP="001060E1">
      <w:pPr>
        <w:pStyle w:val="Example"/>
        <w:rPr>
          <w:rFonts w:asciiTheme="minorHAnsi" w:hAnsiTheme="minorHAnsi" w:cstheme="minorHAnsi"/>
          <w:color w:val="0070C0"/>
          <w:sz w:val="22"/>
        </w:rPr>
      </w:pPr>
    </w:p>
    <w:p w14:paraId="02176632" w14:textId="75D9AB8E" w:rsidR="001060E1" w:rsidRPr="00F57DB4" w:rsidRDefault="001060E1" w:rsidP="001060E1">
      <w:pPr>
        <w:pStyle w:val="Example"/>
        <w:rPr>
          <w:rFonts w:asciiTheme="minorHAnsi" w:hAnsiTheme="minorHAnsi" w:cstheme="minorHAnsi"/>
          <w:color w:val="0070C0"/>
          <w:sz w:val="22"/>
        </w:rPr>
      </w:pPr>
      <w:r w:rsidRPr="00F57DB4">
        <w:rPr>
          <w:rFonts w:asciiTheme="minorHAnsi" w:hAnsiTheme="minorHAnsi" w:cstheme="minorHAnsi"/>
          <w:color w:val="0070C0"/>
          <w:sz w:val="22"/>
        </w:rPr>
        <w:t xml:space="preserve">In case of a </w:t>
      </w:r>
      <w:r w:rsidRPr="00F57DB4">
        <w:rPr>
          <w:rFonts w:asciiTheme="minorHAnsi" w:hAnsiTheme="minorHAnsi" w:cstheme="minorHAnsi"/>
          <w:color w:val="0070C0"/>
          <w:sz w:val="22"/>
          <w:u w:val="single"/>
        </w:rPr>
        <w:t xml:space="preserve">new </w:t>
      </w:r>
      <w:r w:rsidR="00354091" w:rsidRPr="00F57DB4">
        <w:rPr>
          <w:rFonts w:asciiTheme="minorHAnsi" w:hAnsiTheme="minorHAnsi" w:cstheme="minorHAnsi"/>
          <w:color w:val="0070C0"/>
          <w:sz w:val="22"/>
          <w:u w:val="single"/>
        </w:rPr>
        <w:t>I</w:t>
      </w:r>
      <w:r w:rsidRPr="00F57DB4">
        <w:rPr>
          <w:rFonts w:asciiTheme="minorHAnsi" w:hAnsiTheme="minorHAnsi" w:cstheme="minorHAnsi"/>
          <w:color w:val="0070C0"/>
          <w:sz w:val="22"/>
          <w:u w:val="single"/>
        </w:rPr>
        <w:t>ssue</w:t>
      </w:r>
      <w:r w:rsidRPr="00F57DB4">
        <w:rPr>
          <w:rFonts w:asciiTheme="minorHAnsi" w:hAnsiTheme="minorHAnsi" w:cstheme="minorHAnsi"/>
          <w:color w:val="0070C0"/>
          <w:sz w:val="22"/>
        </w:rPr>
        <w:t xml:space="preserve"> of the </w:t>
      </w:r>
      <w:r w:rsidR="00650199" w:rsidRPr="00F57DB4">
        <w:rPr>
          <w:rFonts w:asciiTheme="minorHAnsi" w:hAnsiTheme="minorHAnsi" w:cstheme="minorHAnsi"/>
          <w:color w:val="0070C0"/>
          <w:sz w:val="22"/>
        </w:rPr>
        <w:t>Manual</w:t>
      </w:r>
      <w:r w:rsidRPr="00F57DB4">
        <w:rPr>
          <w:rFonts w:asciiTheme="minorHAnsi" w:hAnsiTheme="minorHAnsi" w:cstheme="minorHAnsi"/>
          <w:color w:val="0070C0"/>
          <w:sz w:val="22"/>
        </w:rPr>
        <w:t>, this Statement of Commitment has to be dated and signed a</w:t>
      </w:r>
      <w:r w:rsidR="00335931" w:rsidRPr="00F57DB4">
        <w:rPr>
          <w:rFonts w:asciiTheme="minorHAnsi" w:hAnsiTheme="minorHAnsi" w:cstheme="minorHAnsi"/>
          <w:color w:val="0070C0"/>
          <w:sz w:val="22"/>
        </w:rPr>
        <w:t xml:space="preserve">gain by the </w:t>
      </w:r>
      <w:r w:rsidR="00A301D5" w:rsidRPr="00F57DB4">
        <w:rPr>
          <w:rFonts w:asciiTheme="minorHAnsi" w:hAnsiTheme="minorHAnsi" w:cstheme="minorHAnsi"/>
          <w:color w:val="0070C0"/>
          <w:sz w:val="22"/>
        </w:rPr>
        <w:t>organisation’s Chief Executive</w:t>
      </w:r>
      <w:r w:rsidR="00F764F6" w:rsidRPr="00F57DB4">
        <w:rPr>
          <w:rFonts w:asciiTheme="minorHAnsi" w:hAnsiTheme="minorHAnsi" w:cstheme="minorHAnsi"/>
          <w:color w:val="0070C0"/>
          <w:sz w:val="22"/>
        </w:rPr>
        <w:t>.</w:t>
      </w:r>
    </w:p>
    <w:p w14:paraId="56B84688" w14:textId="77777777" w:rsidR="001060E1" w:rsidRPr="00F57DB4" w:rsidRDefault="001060E1" w:rsidP="00E7461C">
      <w:pPr>
        <w:rPr>
          <w:rFonts w:asciiTheme="minorHAnsi" w:hAnsiTheme="minorHAnsi" w:cstheme="minorHAnsi"/>
          <w:sz w:val="22"/>
          <w:szCs w:val="22"/>
        </w:rPr>
      </w:pPr>
    </w:p>
    <w:p w14:paraId="4424BD95" w14:textId="77777777" w:rsidR="00E7461C" w:rsidRPr="00F57DB4" w:rsidRDefault="00E7461C" w:rsidP="00E7461C">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5089E4C1" w14:textId="77777777" w:rsidR="006B05EE" w:rsidRPr="00F57DB4" w:rsidRDefault="006B05EE" w:rsidP="00E7461C">
      <w:pPr>
        <w:rPr>
          <w:rFonts w:asciiTheme="minorHAnsi" w:hAnsiTheme="minorHAnsi" w:cstheme="minorHAnsi"/>
          <w:sz w:val="22"/>
          <w:szCs w:val="22"/>
        </w:rPr>
      </w:pPr>
    </w:p>
    <w:p w14:paraId="5519A1F8" w14:textId="77777777" w:rsidR="000A378E" w:rsidRPr="00F57DB4" w:rsidRDefault="000A378E" w:rsidP="00E7461C">
      <w:pPr>
        <w:rPr>
          <w:rFonts w:asciiTheme="minorHAnsi" w:hAnsiTheme="minorHAnsi" w:cstheme="minorHAnsi"/>
          <w:sz w:val="22"/>
          <w:szCs w:val="22"/>
        </w:rPr>
      </w:pPr>
    </w:p>
    <w:p w14:paraId="53678979" w14:textId="721CD0BD" w:rsidR="00E15822" w:rsidRPr="00F57DB4" w:rsidRDefault="00B10337" w:rsidP="00E15822">
      <w:pPr>
        <w:pStyle w:val="Heading2"/>
        <w:rPr>
          <w:rFonts w:asciiTheme="minorHAnsi" w:hAnsiTheme="minorHAnsi" w:cstheme="minorHAnsi"/>
          <w:szCs w:val="26"/>
        </w:rPr>
      </w:pPr>
      <w:bookmarkStart w:id="85" w:name="_Toc188666796"/>
      <w:bookmarkStart w:id="86" w:name="_Toc188666890"/>
      <w:bookmarkStart w:id="87" w:name="_Toc188666935"/>
      <w:bookmarkStart w:id="88" w:name="_Toc188666980"/>
      <w:bookmarkStart w:id="89" w:name="_Toc188667024"/>
      <w:bookmarkStart w:id="90" w:name="_Toc188667075"/>
      <w:bookmarkStart w:id="91" w:name="_Toc188667120"/>
      <w:bookmarkStart w:id="92" w:name="_Toc188667165"/>
      <w:bookmarkStart w:id="93" w:name="_Toc188667227"/>
      <w:bookmarkStart w:id="94" w:name="_Toc188667508"/>
      <w:bookmarkStart w:id="95" w:name="_Toc188667552"/>
      <w:bookmarkStart w:id="96" w:name="_Toc188667734"/>
      <w:bookmarkStart w:id="97" w:name="_Toc188678516"/>
      <w:bookmarkStart w:id="98" w:name="_Toc188686442"/>
      <w:bookmarkStart w:id="99" w:name="_Toc188686486"/>
      <w:bookmarkStart w:id="100" w:name="_Toc188688558"/>
      <w:bookmarkStart w:id="101" w:name="_Toc188753671"/>
      <w:bookmarkStart w:id="102" w:name="_Toc190850050"/>
      <w:bookmarkStart w:id="103" w:name="_Toc56092387"/>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57DB4">
        <w:rPr>
          <w:rFonts w:asciiTheme="minorHAnsi" w:hAnsiTheme="minorHAnsi" w:cstheme="minorHAnsi"/>
          <w:szCs w:val="26"/>
        </w:rPr>
        <w:t>Details of the Organisation</w:t>
      </w:r>
      <w:bookmarkEnd w:id="103"/>
    </w:p>
    <w:p w14:paraId="4611D3C1" w14:textId="7C2CF272" w:rsidR="00132104" w:rsidRPr="00F57DB4" w:rsidRDefault="00132104" w:rsidP="00132104">
      <w:pPr>
        <w:pStyle w:val="Example"/>
        <w:rPr>
          <w:rFonts w:asciiTheme="minorHAnsi" w:hAnsiTheme="minorHAnsi" w:cstheme="minorHAnsi"/>
          <w:color w:val="0070C0"/>
          <w:sz w:val="22"/>
        </w:rPr>
      </w:pPr>
      <w:r w:rsidRPr="00F57DB4">
        <w:rPr>
          <w:rFonts w:asciiTheme="minorHAnsi" w:hAnsiTheme="minorHAnsi" w:cstheme="minorHAnsi"/>
          <w:color w:val="0070C0"/>
          <w:sz w:val="22"/>
        </w:rPr>
        <w:t xml:space="preserve">This </w:t>
      </w:r>
      <w:r w:rsidRPr="00A753AE">
        <w:rPr>
          <w:rFonts w:asciiTheme="minorHAnsi" w:hAnsiTheme="minorHAnsi" w:cstheme="minorHAnsi"/>
          <w:color w:val="0070C0"/>
          <w:sz w:val="22"/>
        </w:rPr>
        <w:t>section should give brief general information about the organisation's structure, staff numbers, premises and history. The scope of the organisation undertakings, at the address</w:t>
      </w:r>
      <w:r w:rsidR="008F4178" w:rsidRPr="00A753AE">
        <w:rPr>
          <w:rFonts w:asciiTheme="minorHAnsi" w:hAnsiTheme="minorHAnsi" w:cstheme="minorHAnsi"/>
          <w:color w:val="0070C0"/>
          <w:sz w:val="22"/>
        </w:rPr>
        <w:t>(</w:t>
      </w:r>
      <w:r w:rsidRPr="00A753AE">
        <w:rPr>
          <w:rFonts w:asciiTheme="minorHAnsi" w:hAnsiTheme="minorHAnsi" w:cstheme="minorHAnsi"/>
          <w:color w:val="0070C0"/>
          <w:sz w:val="22"/>
        </w:rPr>
        <w:t>es</w:t>
      </w:r>
      <w:r w:rsidR="008F4178" w:rsidRPr="00A753AE">
        <w:rPr>
          <w:rFonts w:asciiTheme="minorHAnsi" w:hAnsiTheme="minorHAnsi" w:cstheme="minorHAnsi"/>
          <w:color w:val="0070C0"/>
          <w:sz w:val="22"/>
        </w:rPr>
        <w:t>)</w:t>
      </w:r>
      <w:r w:rsidRPr="00A753AE">
        <w:rPr>
          <w:rFonts w:asciiTheme="minorHAnsi" w:hAnsiTheme="minorHAnsi" w:cstheme="minorHAnsi"/>
          <w:color w:val="0070C0"/>
          <w:sz w:val="22"/>
        </w:rPr>
        <w:t xml:space="preserve"> of the </w:t>
      </w:r>
      <w:r w:rsidR="008F4178" w:rsidRPr="00A753AE">
        <w:rPr>
          <w:rFonts w:asciiTheme="minorHAnsi" w:hAnsiTheme="minorHAnsi" w:cstheme="minorHAnsi"/>
          <w:color w:val="0070C0"/>
          <w:sz w:val="22"/>
        </w:rPr>
        <w:t>(v</w:t>
      </w:r>
      <w:r w:rsidRPr="00A753AE">
        <w:rPr>
          <w:rFonts w:asciiTheme="minorHAnsi" w:hAnsiTheme="minorHAnsi" w:cstheme="minorHAnsi"/>
          <w:color w:val="0070C0"/>
          <w:sz w:val="22"/>
        </w:rPr>
        <w:t>arious</w:t>
      </w:r>
      <w:r w:rsidR="008F4178" w:rsidRPr="00A753AE">
        <w:rPr>
          <w:rFonts w:asciiTheme="minorHAnsi" w:hAnsiTheme="minorHAnsi" w:cstheme="minorHAnsi"/>
          <w:color w:val="0070C0"/>
          <w:sz w:val="22"/>
        </w:rPr>
        <w:t>)</w:t>
      </w:r>
      <w:r w:rsidRPr="00A753AE">
        <w:rPr>
          <w:rFonts w:asciiTheme="minorHAnsi" w:hAnsiTheme="minorHAnsi" w:cstheme="minorHAnsi"/>
          <w:color w:val="0070C0"/>
          <w:sz w:val="22"/>
        </w:rPr>
        <w:t xml:space="preserve"> premises</w:t>
      </w:r>
      <w:r w:rsidRPr="00F57DB4">
        <w:rPr>
          <w:rFonts w:asciiTheme="minorHAnsi" w:hAnsiTheme="minorHAnsi" w:cstheme="minorHAnsi"/>
          <w:color w:val="0070C0"/>
          <w:sz w:val="22"/>
        </w:rPr>
        <w:t>, should be described. Where appropriate, relationships with other organisations forming part of the same group should be mentioned.</w:t>
      </w:r>
    </w:p>
    <w:p w14:paraId="44E62F62" w14:textId="77777777" w:rsidR="00AF6147" w:rsidRPr="00F57DB4" w:rsidRDefault="00AF6147" w:rsidP="00132104">
      <w:pPr>
        <w:pStyle w:val="Example"/>
        <w:rPr>
          <w:rFonts w:asciiTheme="minorHAnsi" w:hAnsiTheme="minorHAnsi" w:cstheme="minorHAnsi"/>
          <w:sz w:val="22"/>
        </w:rPr>
      </w:pPr>
    </w:p>
    <w:p w14:paraId="5FE5BA2E" w14:textId="77777777" w:rsidR="001B13CC" w:rsidRPr="00F57DB4" w:rsidRDefault="001B13CC" w:rsidP="001B13CC">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288A6231" w14:textId="77777777" w:rsidR="001B13CC" w:rsidRPr="00F57DB4" w:rsidRDefault="001B13CC" w:rsidP="00132104">
      <w:pPr>
        <w:pStyle w:val="Example"/>
        <w:rPr>
          <w:rFonts w:asciiTheme="minorHAnsi" w:hAnsiTheme="minorHAnsi" w:cstheme="minorHAnsi"/>
          <w:sz w:val="22"/>
        </w:rPr>
      </w:pPr>
    </w:p>
    <w:p w14:paraId="4DB4A2E2" w14:textId="41F451CD" w:rsidR="00132104" w:rsidRPr="00F57DB4" w:rsidRDefault="00132104" w:rsidP="00E05430">
      <w:pPr>
        <w:pStyle w:val="Heading3"/>
        <w:rPr>
          <w:rFonts w:asciiTheme="minorHAnsi" w:hAnsiTheme="minorHAnsi" w:cstheme="minorHAnsi"/>
          <w:sz w:val="24"/>
          <w:szCs w:val="24"/>
        </w:rPr>
      </w:pPr>
      <w:bookmarkStart w:id="104" w:name="_Toc56092388"/>
      <w:r w:rsidRPr="00F57DB4">
        <w:rPr>
          <w:rFonts w:asciiTheme="minorHAnsi" w:hAnsiTheme="minorHAnsi" w:cstheme="minorHAnsi"/>
          <w:sz w:val="24"/>
          <w:szCs w:val="24"/>
        </w:rPr>
        <w:t>Organisational chart</w:t>
      </w:r>
      <w:r w:rsidR="001B13CC" w:rsidRPr="00F57DB4">
        <w:rPr>
          <w:rFonts w:asciiTheme="minorHAnsi" w:hAnsiTheme="minorHAnsi" w:cstheme="minorHAnsi"/>
          <w:sz w:val="24"/>
          <w:szCs w:val="24"/>
        </w:rPr>
        <w:t>(</w:t>
      </w:r>
      <w:r w:rsidR="003C3D91" w:rsidRPr="00F57DB4">
        <w:rPr>
          <w:rFonts w:asciiTheme="minorHAnsi" w:hAnsiTheme="minorHAnsi" w:cstheme="minorHAnsi"/>
          <w:sz w:val="24"/>
          <w:szCs w:val="24"/>
        </w:rPr>
        <w:t>s</w:t>
      </w:r>
      <w:r w:rsidR="001B13CC" w:rsidRPr="00F57DB4">
        <w:rPr>
          <w:rFonts w:asciiTheme="minorHAnsi" w:hAnsiTheme="minorHAnsi" w:cstheme="minorHAnsi"/>
          <w:sz w:val="24"/>
          <w:szCs w:val="24"/>
        </w:rPr>
        <w:t>)</w:t>
      </w:r>
      <w:bookmarkEnd w:id="104"/>
    </w:p>
    <w:p w14:paraId="61D76B95" w14:textId="3C3B06B3" w:rsidR="001B13CC" w:rsidRPr="009572F8" w:rsidRDefault="00132104" w:rsidP="00E05430">
      <w:pPr>
        <w:ind w:left="540"/>
        <w:jc w:val="both"/>
        <w:rPr>
          <w:rFonts w:asciiTheme="minorHAnsi" w:hAnsiTheme="minorHAnsi" w:cstheme="minorHAnsi"/>
          <w:color w:val="0070C0"/>
          <w:sz w:val="22"/>
          <w:szCs w:val="22"/>
        </w:rPr>
      </w:pPr>
      <w:r w:rsidRPr="00F57DB4">
        <w:rPr>
          <w:rFonts w:asciiTheme="minorHAnsi" w:hAnsiTheme="minorHAnsi" w:cstheme="minorHAnsi"/>
          <w:color w:val="0070C0"/>
          <w:sz w:val="22"/>
          <w:szCs w:val="22"/>
        </w:rPr>
        <w:t xml:space="preserve">Please </w:t>
      </w:r>
      <w:r w:rsidR="003C3D91" w:rsidRPr="009572F8">
        <w:rPr>
          <w:rFonts w:asciiTheme="minorHAnsi" w:hAnsiTheme="minorHAnsi" w:cstheme="minorHAnsi"/>
          <w:color w:val="0070C0"/>
          <w:sz w:val="22"/>
          <w:szCs w:val="22"/>
        </w:rPr>
        <w:t>provide here chart</w:t>
      </w:r>
      <w:r w:rsidR="001B13CC" w:rsidRPr="009572F8">
        <w:rPr>
          <w:rFonts w:asciiTheme="minorHAnsi" w:hAnsiTheme="minorHAnsi" w:cstheme="minorHAnsi"/>
          <w:color w:val="0070C0"/>
          <w:sz w:val="22"/>
          <w:szCs w:val="22"/>
        </w:rPr>
        <w:t>s</w:t>
      </w:r>
      <w:r w:rsidR="00AF6147" w:rsidRPr="009572F8">
        <w:rPr>
          <w:rFonts w:asciiTheme="minorHAnsi" w:hAnsiTheme="minorHAnsi" w:cstheme="minorHAnsi"/>
          <w:color w:val="0070C0"/>
          <w:sz w:val="22"/>
          <w:szCs w:val="22"/>
        </w:rPr>
        <w:t xml:space="preserve"> </w:t>
      </w:r>
      <w:r w:rsidR="001B13CC" w:rsidRPr="009572F8">
        <w:rPr>
          <w:rFonts w:asciiTheme="minorHAnsi" w:hAnsiTheme="minorHAnsi" w:cstheme="minorHAnsi"/>
          <w:color w:val="0070C0"/>
          <w:sz w:val="22"/>
          <w:szCs w:val="22"/>
        </w:rPr>
        <w:t>of:</w:t>
      </w:r>
    </w:p>
    <w:p w14:paraId="5E4BFE6D" w14:textId="77777777" w:rsidR="001B13CC" w:rsidRPr="009572F8" w:rsidRDefault="003C3D91" w:rsidP="001B13CC">
      <w:pPr>
        <w:pStyle w:val="ListParagraph"/>
        <w:numPr>
          <w:ilvl w:val="0"/>
          <w:numId w:val="39"/>
        </w:numPr>
        <w:jc w:val="both"/>
        <w:rPr>
          <w:rFonts w:asciiTheme="minorHAnsi" w:hAnsiTheme="minorHAnsi" w:cstheme="minorHAnsi"/>
          <w:color w:val="0070C0"/>
          <w:sz w:val="22"/>
          <w:szCs w:val="22"/>
        </w:rPr>
      </w:pPr>
      <w:r w:rsidRPr="009572F8">
        <w:rPr>
          <w:rFonts w:asciiTheme="minorHAnsi" w:hAnsiTheme="minorHAnsi" w:cstheme="minorHAnsi"/>
          <w:color w:val="0070C0"/>
          <w:sz w:val="22"/>
          <w:szCs w:val="22"/>
        </w:rPr>
        <w:t xml:space="preserve">the </w:t>
      </w:r>
      <w:r w:rsidRPr="009572F8">
        <w:rPr>
          <w:rFonts w:asciiTheme="minorHAnsi" w:hAnsiTheme="minorHAnsi" w:cstheme="minorHAnsi"/>
          <w:b/>
          <w:color w:val="0070C0"/>
          <w:sz w:val="22"/>
          <w:szCs w:val="22"/>
        </w:rPr>
        <w:t xml:space="preserve">overall </w:t>
      </w:r>
      <w:r w:rsidR="00AF6147" w:rsidRPr="009572F8">
        <w:rPr>
          <w:rFonts w:asciiTheme="minorHAnsi" w:hAnsiTheme="minorHAnsi" w:cstheme="minorHAnsi"/>
          <w:b/>
          <w:color w:val="0070C0"/>
          <w:sz w:val="22"/>
          <w:szCs w:val="22"/>
        </w:rPr>
        <w:t>company</w:t>
      </w:r>
      <w:r w:rsidRPr="009572F8">
        <w:rPr>
          <w:rFonts w:asciiTheme="minorHAnsi" w:hAnsiTheme="minorHAnsi" w:cstheme="minorHAnsi"/>
          <w:color w:val="0070C0"/>
          <w:sz w:val="22"/>
          <w:szCs w:val="22"/>
        </w:rPr>
        <w:t xml:space="preserve"> (including also the link and reporting lines between the company’s Design Organisation and Production Organisation); </w:t>
      </w:r>
      <w:r w:rsidR="001B13CC" w:rsidRPr="009572F8">
        <w:rPr>
          <w:rFonts w:asciiTheme="minorHAnsi" w:hAnsiTheme="minorHAnsi" w:cstheme="minorHAnsi"/>
          <w:color w:val="0070C0"/>
          <w:sz w:val="22"/>
          <w:szCs w:val="22"/>
        </w:rPr>
        <w:t>and</w:t>
      </w:r>
      <w:r w:rsidRPr="009572F8">
        <w:rPr>
          <w:rFonts w:asciiTheme="minorHAnsi" w:hAnsiTheme="minorHAnsi" w:cstheme="minorHAnsi"/>
          <w:color w:val="0070C0"/>
          <w:sz w:val="22"/>
          <w:szCs w:val="22"/>
        </w:rPr>
        <w:t xml:space="preserve"> </w:t>
      </w:r>
    </w:p>
    <w:p w14:paraId="25D9A19A" w14:textId="6E4FFE86" w:rsidR="00132104" w:rsidRPr="009572F8" w:rsidRDefault="001B13CC" w:rsidP="001B13CC">
      <w:pPr>
        <w:pStyle w:val="ListParagraph"/>
        <w:numPr>
          <w:ilvl w:val="0"/>
          <w:numId w:val="39"/>
        </w:numPr>
        <w:jc w:val="both"/>
        <w:rPr>
          <w:rFonts w:asciiTheme="minorHAnsi" w:hAnsiTheme="minorHAnsi" w:cstheme="minorHAnsi"/>
          <w:b/>
          <w:color w:val="0070C0"/>
          <w:sz w:val="22"/>
          <w:szCs w:val="22"/>
        </w:rPr>
      </w:pPr>
      <w:r w:rsidRPr="009572F8">
        <w:rPr>
          <w:rFonts w:asciiTheme="minorHAnsi" w:hAnsiTheme="minorHAnsi" w:cstheme="minorHAnsi"/>
          <w:color w:val="0070C0"/>
          <w:sz w:val="22"/>
          <w:szCs w:val="22"/>
        </w:rPr>
        <w:t>the</w:t>
      </w:r>
      <w:r w:rsidR="008F4178" w:rsidRPr="009572F8">
        <w:rPr>
          <w:rFonts w:asciiTheme="minorHAnsi" w:hAnsiTheme="minorHAnsi" w:cstheme="minorHAnsi"/>
          <w:color w:val="0070C0"/>
          <w:sz w:val="22"/>
          <w:szCs w:val="22"/>
        </w:rPr>
        <w:t xml:space="preserve"> </w:t>
      </w:r>
      <w:r w:rsidRPr="009572F8">
        <w:rPr>
          <w:rFonts w:asciiTheme="minorHAnsi" w:hAnsiTheme="minorHAnsi" w:cstheme="minorHAnsi"/>
          <w:b/>
          <w:color w:val="0070C0"/>
          <w:sz w:val="22"/>
          <w:szCs w:val="22"/>
        </w:rPr>
        <w:t>design organisation</w:t>
      </w:r>
      <w:r w:rsidRPr="009572F8">
        <w:rPr>
          <w:rFonts w:asciiTheme="minorHAnsi" w:hAnsiTheme="minorHAnsi" w:cstheme="minorHAnsi"/>
          <w:color w:val="0070C0"/>
          <w:sz w:val="22"/>
          <w:szCs w:val="22"/>
        </w:rPr>
        <w:t xml:space="preserve"> (AP to DOA) </w:t>
      </w:r>
      <w:r w:rsidR="003C3D91" w:rsidRPr="009572F8">
        <w:rPr>
          <w:rFonts w:asciiTheme="minorHAnsi" w:hAnsiTheme="minorHAnsi" w:cstheme="minorHAnsi"/>
          <w:color w:val="0070C0"/>
          <w:sz w:val="22"/>
          <w:szCs w:val="22"/>
        </w:rPr>
        <w:t>showing chains of responsibility of nominated design staff</w:t>
      </w:r>
      <w:r w:rsidR="00132104" w:rsidRPr="009572F8">
        <w:rPr>
          <w:rFonts w:asciiTheme="minorHAnsi" w:hAnsiTheme="minorHAnsi" w:cstheme="minorHAnsi"/>
          <w:color w:val="0070C0"/>
          <w:sz w:val="22"/>
          <w:szCs w:val="22"/>
        </w:rPr>
        <w:t>.</w:t>
      </w:r>
      <w:r w:rsidR="00863801" w:rsidRPr="009572F8">
        <w:rPr>
          <w:rFonts w:asciiTheme="minorHAnsi" w:hAnsiTheme="minorHAnsi" w:cstheme="minorHAnsi"/>
          <w:color w:val="0070C0"/>
          <w:sz w:val="22"/>
          <w:szCs w:val="22"/>
        </w:rPr>
        <w:t xml:space="preserve"> (Optional link with </w:t>
      </w:r>
      <w:r w:rsidR="008F4178" w:rsidRPr="009572F8">
        <w:rPr>
          <w:rFonts w:asciiTheme="minorHAnsi" w:hAnsiTheme="minorHAnsi" w:cstheme="minorHAnsi"/>
          <w:color w:val="0070C0"/>
          <w:sz w:val="22"/>
          <w:szCs w:val="22"/>
        </w:rPr>
        <w:t xml:space="preserve">the </w:t>
      </w:r>
      <w:r w:rsidR="00863801" w:rsidRPr="009572F8">
        <w:rPr>
          <w:rFonts w:asciiTheme="minorHAnsi" w:hAnsiTheme="minorHAnsi" w:cstheme="minorHAnsi"/>
          <w:color w:val="0070C0"/>
          <w:sz w:val="22"/>
          <w:szCs w:val="22"/>
        </w:rPr>
        <w:t>Quality function, only if applicable)</w:t>
      </w:r>
    </w:p>
    <w:p w14:paraId="10DA5533" w14:textId="77777777" w:rsidR="007D78CF" w:rsidRPr="009572F8" w:rsidRDefault="007D78CF" w:rsidP="001B13CC">
      <w:pPr>
        <w:ind w:left="720"/>
        <w:jc w:val="both"/>
        <w:rPr>
          <w:rFonts w:asciiTheme="minorHAnsi" w:hAnsiTheme="minorHAnsi" w:cstheme="minorHAnsi"/>
          <w:color w:val="0070C0"/>
          <w:sz w:val="22"/>
          <w:szCs w:val="22"/>
        </w:rPr>
      </w:pPr>
    </w:p>
    <w:p w14:paraId="69D41E97" w14:textId="0DE44ED2" w:rsidR="001B13CC" w:rsidRPr="00F57DB4" w:rsidRDefault="001B13CC" w:rsidP="001B13CC">
      <w:pPr>
        <w:ind w:left="720"/>
        <w:jc w:val="both"/>
        <w:rPr>
          <w:rFonts w:asciiTheme="minorHAnsi" w:hAnsiTheme="minorHAnsi" w:cstheme="minorHAnsi"/>
          <w:color w:val="0070C0"/>
          <w:sz w:val="22"/>
          <w:szCs w:val="22"/>
        </w:rPr>
      </w:pPr>
      <w:r w:rsidRPr="009572F8">
        <w:rPr>
          <w:rFonts w:asciiTheme="minorHAnsi" w:hAnsiTheme="minorHAnsi" w:cstheme="minorHAnsi"/>
          <w:color w:val="0070C0"/>
          <w:sz w:val="22"/>
          <w:szCs w:val="22"/>
        </w:rPr>
        <w:t xml:space="preserve">Depending on the </w:t>
      </w:r>
      <w:r w:rsidR="007F3556" w:rsidRPr="009572F8">
        <w:rPr>
          <w:rFonts w:asciiTheme="minorHAnsi" w:hAnsiTheme="minorHAnsi" w:cstheme="minorHAnsi"/>
          <w:color w:val="0070C0"/>
          <w:sz w:val="22"/>
          <w:szCs w:val="22"/>
        </w:rPr>
        <w:t xml:space="preserve">size and </w:t>
      </w:r>
      <w:r w:rsidRPr="009572F8">
        <w:rPr>
          <w:rFonts w:asciiTheme="minorHAnsi" w:hAnsiTheme="minorHAnsi" w:cstheme="minorHAnsi"/>
          <w:color w:val="0070C0"/>
          <w:sz w:val="22"/>
          <w:szCs w:val="22"/>
        </w:rPr>
        <w:t>(non-)complexity of the organisation</w:t>
      </w:r>
      <w:r w:rsidR="008F4178" w:rsidRPr="009572F8">
        <w:rPr>
          <w:rFonts w:asciiTheme="minorHAnsi" w:hAnsiTheme="minorHAnsi" w:cstheme="minorHAnsi"/>
          <w:color w:val="0070C0"/>
          <w:sz w:val="22"/>
          <w:szCs w:val="22"/>
        </w:rPr>
        <w:t>,</w:t>
      </w:r>
      <w:r w:rsidRPr="009572F8">
        <w:rPr>
          <w:rFonts w:asciiTheme="minorHAnsi" w:hAnsiTheme="minorHAnsi" w:cstheme="minorHAnsi"/>
          <w:color w:val="0070C0"/>
          <w:sz w:val="22"/>
          <w:szCs w:val="22"/>
        </w:rPr>
        <w:t xml:space="preserve"> these</w:t>
      </w:r>
      <w:r w:rsidRPr="00F57DB4">
        <w:rPr>
          <w:rFonts w:asciiTheme="minorHAnsi" w:hAnsiTheme="minorHAnsi" w:cstheme="minorHAnsi"/>
          <w:color w:val="0070C0"/>
          <w:sz w:val="22"/>
          <w:szCs w:val="22"/>
        </w:rPr>
        <w:t xml:space="preserve"> charts may be combined</w:t>
      </w:r>
      <w:r w:rsidR="007F3556" w:rsidRPr="00F57DB4">
        <w:rPr>
          <w:rFonts w:asciiTheme="minorHAnsi" w:hAnsiTheme="minorHAnsi" w:cstheme="minorHAnsi"/>
          <w:color w:val="0070C0"/>
          <w:sz w:val="22"/>
          <w:szCs w:val="22"/>
        </w:rPr>
        <w:t xml:space="preserve"> or presented separately (as appropriate)</w:t>
      </w:r>
      <w:r w:rsidRPr="00F57DB4">
        <w:rPr>
          <w:rFonts w:asciiTheme="minorHAnsi" w:hAnsiTheme="minorHAnsi" w:cstheme="minorHAnsi"/>
          <w:color w:val="0070C0"/>
          <w:sz w:val="22"/>
          <w:szCs w:val="22"/>
        </w:rPr>
        <w:t>.</w:t>
      </w:r>
    </w:p>
    <w:p w14:paraId="4DB2833F" w14:textId="24AFBE54" w:rsidR="00132104" w:rsidRPr="00F57DB4" w:rsidRDefault="00C601E3" w:rsidP="00E05430">
      <w:pPr>
        <w:jc w:val="center"/>
        <w:rPr>
          <w:rFonts w:asciiTheme="minorHAnsi" w:hAnsiTheme="minorHAnsi" w:cstheme="minorHAnsi"/>
        </w:rPr>
      </w:pPr>
      <w:r w:rsidRPr="00F57DB4">
        <w:rPr>
          <w:rFonts w:asciiTheme="minorHAnsi" w:hAnsiTheme="minorHAnsi" w:cstheme="minorHAnsi"/>
        </w:rPr>
        <w:object w:dxaOrig="13351" w:dyaOrig="7366" w14:anchorId="0CC07847">
          <v:shape id="_x0000_i1027" type="#_x0000_t75" style="width:387pt;height:212.25pt" o:ole="">
            <v:imagedata r:id="rId16" o:title=""/>
          </v:shape>
          <o:OLEObject Type="Embed" ProgID="Visio.Drawing.15" ShapeID="_x0000_i1027" DrawAspect="Content" ObjectID="_1667133872" r:id="rId17"/>
        </w:object>
      </w:r>
    </w:p>
    <w:p w14:paraId="489C3F92" w14:textId="77777777" w:rsidR="00B844C1" w:rsidRPr="00F57DB4" w:rsidRDefault="00B844C1" w:rsidP="00E7461C">
      <w:pPr>
        <w:rPr>
          <w:rFonts w:asciiTheme="minorHAnsi" w:hAnsiTheme="minorHAnsi" w:cstheme="minorHAnsi"/>
          <w:sz w:val="22"/>
          <w:szCs w:val="22"/>
          <w:highlight w:val="green"/>
        </w:rPr>
      </w:pPr>
    </w:p>
    <w:p w14:paraId="2D3FAC91" w14:textId="77777777" w:rsidR="00E7461C" w:rsidRPr="00F57DB4" w:rsidRDefault="00E7461C" w:rsidP="00E05430">
      <w:pPr>
        <w:ind w:firstLine="540"/>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7ECBF90F" w14:textId="77777777" w:rsidR="006B05EE" w:rsidRPr="00F57DB4" w:rsidRDefault="006B05EE" w:rsidP="00E7461C">
      <w:pPr>
        <w:rPr>
          <w:rFonts w:asciiTheme="minorHAnsi" w:hAnsiTheme="minorHAnsi" w:cstheme="minorHAnsi"/>
          <w:sz w:val="22"/>
          <w:szCs w:val="22"/>
        </w:rPr>
      </w:pPr>
    </w:p>
    <w:p w14:paraId="456D9399" w14:textId="77777777" w:rsidR="006B41A3" w:rsidRPr="00F57DB4" w:rsidRDefault="006B41A3" w:rsidP="00E7461C">
      <w:pPr>
        <w:rPr>
          <w:rFonts w:asciiTheme="minorHAnsi" w:hAnsiTheme="minorHAnsi" w:cstheme="minorHAnsi"/>
          <w:sz w:val="22"/>
          <w:szCs w:val="22"/>
        </w:rPr>
      </w:pPr>
    </w:p>
    <w:p w14:paraId="721EB21A" w14:textId="09213544" w:rsidR="00132104" w:rsidRPr="009572F8" w:rsidRDefault="002C2BB4" w:rsidP="00E05430">
      <w:pPr>
        <w:pStyle w:val="Heading3"/>
        <w:rPr>
          <w:rFonts w:asciiTheme="minorHAnsi" w:hAnsiTheme="minorHAnsi" w:cstheme="minorHAnsi"/>
          <w:sz w:val="24"/>
          <w:szCs w:val="24"/>
        </w:rPr>
      </w:pPr>
      <w:bookmarkStart w:id="105" w:name="_Toc188666798"/>
      <w:bookmarkStart w:id="106" w:name="_Toc188666892"/>
      <w:bookmarkStart w:id="107" w:name="_Toc188666937"/>
      <w:bookmarkStart w:id="108" w:name="_Toc188666982"/>
      <w:bookmarkStart w:id="109" w:name="_Toc188667026"/>
      <w:bookmarkStart w:id="110" w:name="_Toc188667077"/>
      <w:bookmarkStart w:id="111" w:name="_Toc188667122"/>
      <w:bookmarkStart w:id="112" w:name="_Toc188667167"/>
      <w:bookmarkStart w:id="113" w:name="_Toc188667229"/>
      <w:bookmarkStart w:id="114" w:name="_Toc188667510"/>
      <w:bookmarkStart w:id="115" w:name="_Toc188667554"/>
      <w:bookmarkStart w:id="116" w:name="_Toc188667736"/>
      <w:bookmarkStart w:id="117" w:name="_Toc188678518"/>
      <w:bookmarkStart w:id="118" w:name="_Toc188686444"/>
      <w:bookmarkStart w:id="119" w:name="_Toc188686488"/>
      <w:bookmarkStart w:id="120" w:name="_Toc188688560"/>
      <w:bookmarkStart w:id="121" w:name="_Toc188753673"/>
      <w:bookmarkStart w:id="122" w:name="_Toc190850052"/>
      <w:bookmarkStart w:id="123" w:name="_Toc56092389"/>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9572F8">
        <w:rPr>
          <w:rFonts w:asciiTheme="minorHAnsi" w:hAnsiTheme="minorHAnsi" w:cstheme="minorHAnsi"/>
          <w:sz w:val="24"/>
          <w:szCs w:val="24"/>
        </w:rPr>
        <w:t xml:space="preserve">Interface </w:t>
      </w:r>
      <w:r w:rsidR="008F4178" w:rsidRPr="009572F8">
        <w:rPr>
          <w:rFonts w:asciiTheme="minorHAnsi" w:hAnsiTheme="minorHAnsi" w:cstheme="minorHAnsi"/>
          <w:sz w:val="24"/>
          <w:szCs w:val="24"/>
        </w:rPr>
        <w:t>with the</w:t>
      </w:r>
      <w:r w:rsidRPr="009572F8">
        <w:rPr>
          <w:rFonts w:asciiTheme="minorHAnsi" w:hAnsiTheme="minorHAnsi" w:cstheme="minorHAnsi"/>
          <w:sz w:val="24"/>
          <w:szCs w:val="24"/>
        </w:rPr>
        <w:t xml:space="preserve"> P</w:t>
      </w:r>
      <w:r w:rsidR="00863801" w:rsidRPr="009572F8">
        <w:rPr>
          <w:rFonts w:asciiTheme="minorHAnsi" w:hAnsiTheme="minorHAnsi" w:cstheme="minorHAnsi"/>
          <w:sz w:val="24"/>
          <w:szCs w:val="24"/>
        </w:rPr>
        <w:t xml:space="preserve">roduction </w:t>
      </w:r>
      <w:r w:rsidRPr="009572F8">
        <w:rPr>
          <w:rFonts w:asciiTheme="minorHAnsi" w:hAnsiTheme="minorHAnsi" w:cstheme="minorHAnsi"/>
          <w:sz w:val="24"/>
          <w:szCs w:val="24"/>
        </w:rPr>
        <w:t>O</w:t>
      </w:r>
      <w:r w:rsidR="00863801" w:rsidRPr="009572F8">
        <w:rPr>
          <w:rFonts w:asciiTheme="minorHAnsi" w:hAnsiTheme="minorHAnsi" w:cstheme="minorHAnsi"/>
          <w:sz w:val="24"/>
          <w:szCs w:val="24"/>
        </w:rPr>
        <w:t>rganisation</w:t>
      </w:r>
      <w:bookmarkEnd w:id="123"/>
    </w:p>
    <w:p w14:paraId="6E334DC1" w14:textId="33213B69" w:rsidR="0082754D" w:rsidRPr="00F57DB4" w:rsidRDefault="003C3D91" w:rsidP="00E05430">
      <w:pPr>
        <w:pStyle w:val="Example"/>
        <w:ind w:left="540"/>
        <w:rPr>
          <w:rFonts w:asciiTheme="minorHAnsi" w:hAnsiTheme="minorHAnsi" w:cstheme="minorHAnsi"/>
          <w:color w:val="0070C0"/>
          <w:sz w:val="22"/>
        </w:rPr>
      </w:pPr>
      <w:r w:rsidRPr="009572F8">
        <w:rPr>
          <w:rFonts w:asciiTheme="minorHAnsi" w:hAnsiTheme="minorHAnsi" w:cstheme="minorHAnsi"/>
          <w:color w:val="0070C0"/>
          <w:sz w:val="22"/>
        </w:rPr>
        <w:t xml:space="preserve">The </w:t>
      </w:r>
      <w:r w:rsidR="007F3556" w:rsidRPr="009572F8">
        <w:rPr>
          <w:rFonts w:asciiTheme="minorHAnsi" w:hAnsiTheme="minorHAnsi" w:cstheme="minorHAnsi"/>
          <w:color w:val="0070C0"/>
          <w:sz w:val="22"/>
        </w:rPr>
        <w:t xml:space="preserve">interface between design and production should be introduced. </w:t>
      </w:r>
      <w:r w:rsidR="00515189" w:rsidRPr="009572F8">
        <w:rPr>
          <w:rFonts w:asciiTheme="minorHAnsi" w:hAnsiTheme="minorHAnsi" w:cstheme="minorHAnsi"/>
          <w:color w:val="0070C0"/>
          <w:sz w:val="22"/>
        </w:rPr>
        <w:t xml:space="preserve">Highlight whether the design and production are within the same company </w:t>
      </w:r>
      <w:r w:rsidR="008F4178" w:rsidRPr="009572F8">
        <w:rPr>
          <w:rFonts w:asciiTheme="minorHAnsi" w:hAnsiTheme="minorHAnsi" w:cstheme="minorHAnsi"/>
          <w:color w:val="0070C0"/>
          <w:sz w:val="22"/>
        </w:rPr>
        <w:t>or</w:t>
      </w:r>
      <w:r w:rsidR="00515189" w:rsidRPr="009572F8">
        <w:rPr>
          <w:rFonts w:asciiTheme="minorHAnsi" w:hAnsiTheme="minorHAnsi" w:cstheme="minorHAnsi"/>
          <w:color w:val="0070C0"/>
          <w:sz w:val="22"/>
        </w:rPr>
        <w:t xml:space="preserve"> separate entities. </w:t>
      </w:r>
      <w:r w:rsidR="00863801" w:rsidRPr="009572F8">
        <w:rPr>
          <w:rFonts w:asciiTheme="minorHAnsi" w:hAnsiTheme="minorHAnsi" w:cstheme="minorHAnsi"/>
          <w:color w:val="0070C0"/>
          <w:sz w:val="22"/>
        </w:rPr>
        <w:t>Provide the document reference number(s) for the DO-PO arrangement(s)</w:t>
      </w:r>
      <w:r w:rsidR="008F4178" w:rsidRPr="009572F8">
        <w:rPr>
          <w:rFonts w:asciiTheme="minorHAnsi" w:hAnsiTheme="minorHAnsi" w:cstheme="minorHAnsi"/>
          <w:color w:val="0070C0"/>
          <w:sz w:val="22"/>
        </w:rPr>
        <w:t xml:space="preserve">, </w:t>
      </w:r>
      <w:r w:rsidR="00863801" w:rsidRPr="009572F8">
        <w:rPr>
          <w:rFonts w:asciiTheme="minorHAnsi" w:hAnsiTheme="minorHAnsi" w:cstheme="minorHAnsi"/>
          <w:color w:val="0070C0"/>
          <w:sz w:val="22"/>
        </w:rPr>
        <w:t>if applicable</w:t>
      </w:r>
      <w:r w:rsidR="008F4178" w:rsidRPr="009572F8">
        <w:rPr>
          <w:rFonts w:asciiTheme="minorHAnsi" w:hAnsiTheme="minorHAnsi" w:cstheme="minorHAnsi"/>
          <w:color w:val="0070C0"/>
          <w:sz w:val="22"/>
        </w:rPr>
        <w:t>,</w:t>
      </w:r>
      <w:r w:rsidR="00863801" w:rsidRPr="009572F8">
        <w:rPr>
          <w:rFonts w:asciiTheme="minorHAnsi" w:hAnsiTheme="minorHAnsi" w:cstheme="minorHAnsi"/>
          <w:color w:val="0070C0"/>
          <w:sz w:val="22"/>
        </w:rPr>
        <w:t xml:space="preserve"> and identify the POA approval number</w:t>
      </w:r>
      <w:r w:rsidR="005E69D6" w:rsidRPr="009572F8">
        <w:rPr>
          <w:rFonts w:asciiTheme="minorHAnsi" w:hAnsiTheme="minorHAnsi" w:cstheme="minorHAnsi"/>
          <w:color w:val="0070C0"/>
          <w:sz w:val="22"/>
        </w:rPr>
        <w:t>(s)</w:t>
      </w:r>
      <w:r w:rsidR="00863801" w:rsidRPr="009572F8">
        <w:rPr>
          <w:rFonts w:asciiTheme="minorHAnsi" w:hAnsiTheme="minorHAnsi" w:cstheme="minorHAnsi"/>
          <w:color w:val="0070C0"/>
          <w:sz w:val="22"/>
        </w:rPr>
        <w:t xml:space="preserve">. </w:t>
      </w:r>
      <w:r w:rsidRPr="009572F8">
        <w:rPr>
          <w:rFonts w:asciiTheme="minorHAnsi" w:hAnsiTheme="minorHAnsi" w:cstheme="minorHAnsi"/>
          <w:color w:val="0070C0"/>
          <w:sz w:val="22"/>
        </w:rPr>
        <w:t xml:space="preserve">Please </w:t>
      </w:r>
      <w:r w:rsidR="00132104" w:rsidRPr="009572F8">
        <w:rPr>
          <w:rFonts w:asciiTheme="minorHAnsi" w:hAnsiTheme="minorHAnsi" w:cstheme="minorHAnsi"/>
          <w:color w:val="0070C0"/>
          <w:sz w:val="22"/>
        </w:rPr>
        <w:t>shortly describe</w:t>
      </w:r>
      <w:r w:rsidR="00EA3D08" w:rsidRPr="009572F8">
        <w:rPr>
          <w:rFonts w:asciiTheme="minorHAnsi" w:hAnsiTheme="minorHAnsi" w:cstheme="minorHAnsi"/>
          <w:color w:val="0070C0"/>
          <w:sz w:val="22"/>
        </w:rPr>
        <w:t xml:space="preserve"> who </w:t>
      </w:r>
      <w:r w:rsidR="00132104" w:rsidRPr="009572F8">
        <w:rPr>
          <w:rFonts w:asciiTheme="minorHAnsi" w:hAnsiTheme="minorHAnsi" w:cstheme="minorHAnsi"/>
          <w:color w:val="0070C0"/>
          <w:sz w:val="22"/>
        </w:rPr>
        <w:t>is in charge of implementing the</w:t>
      </w:r>
      <w:r w:rsidR="00B146AF" w:rsidRPr="009572F8">
        <w:rPr>
          <w:rFonts w:asciiTheme="minorHAnsi" w:hAnsiTheme="minorHAnsi" w:cstheme="minorHAnsi"/>
          <w:color w:val="0070C0"/>
          <w:sz w:val="22"/>
        </w:rPr>
        <w:t xml:space="preserve"> </w:t>
      </w:r>
      <w:r w:rsidR="00EA3D08" w:rsidRPr="009572F8">
        <w:rPr>
          <w:rFonts w:asciiTheme="minorHAnsi" w:hAnsiTheme="minorHAnsi" w:cstheme="minorHAnsi"/>
          <w:color w:val="0070C0"/>
          <w:sz w:val="22"/>
        </w:rPr>
        <w:t xml:space="preserve">DO-PO </w:t>
      </w:r>
      <w:r w:rsidR="00132104" w:rsidRPr="009572F8">
        <w:rPr>
          <w:rFonts w:asciiTheme="minorHAnsi" w:hAnsiTheme="minorHAnsi" w:cstheme="minorHAnsi"/>
          <w:color w:val="0070C0"/>
          <w:sz w:val="22"/>
        </w:rPr>
        <w:t xml:space="preserve">procedures </w:t>
      </w:r>
      <w:r w:rsidR="00A25C39" w:rsidRPr="009572F8">
        <w:rPr>
          <w:rFonts w:asciiTheme="minorHAnsi" w:hAnsiTheme="minorHAnsi" w:cstheme="minorHAnsi"/>
          <w:color w:val="0070C0"/>
          <w:sz w:val="22"/>
        </w:rPr>
        <w:t xml:space="preserve">(as described in </w:t>
      </w:r>
      <w:r w:rsidR="007F3556" w:rsidRPr="009572F8">
        <w:rPr>
          <w:rFonts w:asciiTheme="minorHAnsi" w:hAnsiTheme="minorHAnsi" w:cstheme="minorHAnsi"/>
          <w:color w:val="0070C0"/>
          <w:sz w:val="22"/>
        </w:rPr>
        <w:t xml:space="preserve">chapter 2.3.7 </w:t>
      </w:r>
      <w:r w:rsidR="00132104" w:rsidRPr="009572F8">
        <w:rPr>
          <w:rFonts w:asciiTheme="minorHAnsi" w:hAnsiTheme="minorHAnsi" w:cstheme="minorHAnsi"/>
          <w:color w:val="0070C0"/>
          <w:sz w:val="22"/>
        </w:rPr>
        <w:t xml:space="preserve">of this </w:t>
      </w:r>
      <w:r w:rsidR="008F4178" w:rsidRPr="009572F8">
        <w:rPr>
          <w:rFonts w:asciiTheme="minorHAnsi" w:hAnsiTheme="minorHAnsi" w:cstheme="minorHAnsi"/>
          <w:color w:val="0070C0"/>
          <w:sz w:val="22"/>
        </w:rPr>
        <w:t>m</w:t>
      </w:r>
      <w:r w:rsidR="00650199" w:rsidRPr="009572F8">
        <w:rPr>
          <w:rFonts w:asciiTheme="minorHAnsi" w:hAnsiTheme="minorHAnsi" w:cstheme="minorHAnsi"/>
          <w:color w:val="0070C0"/>
          <w:sz w:val="22"/>
        </w:rPr>
        <w:t>anual</w:t>
      </w:r>
      <w:r w:rsidR="00A25C39" w:rsidRPr="009572F8">
        <w:rPr>
          <w:rFonts w:asciiTheme="minorHAnsi" w:hAnsiTheme="minorHAnsi" w:cstheme="minorHAnsi"/>
          <w:color w:val="0070C0"/>
          <w:sz w:val="22"/>
        </w:rPr>
        <w:t>)</w:t>
      </w:r>
      <w:r w:rsidR="00EA3D08" w:rsidRPr="009572F8">
        <w:rPr>
          <w:rFonts w:asciiTheme="minorHAnsi" w:hAnsiTheme="minorHAnsi" w:cstheme="minorHAnsi"/>
          <w:color w:val="0070C0"/>
          <w:sz w:val="22"/>
        </w:rPr>
        <w:t>.</w:t>
      </w:r>
    </w:p>
    <w:p w14:paraId="1A11B21F" w14:textId="77777777" w:rsidR="0082754D" w:rsidRPr="00F57DB4" w:rsidRDefault="0082754D" w:rsidP="00E05430">
      <w:pPr>
        <w:pStyle w:val="Example"/>
        <w:ind w:left="540"/>
        <w:rPr>
          <w:rFonts w:asciiTheme="minorHAnsi" w:hAnsiTheme="minorHAnsi" w:cstheme="minorHAnsi"/>
          <w:sz w:val="22"/>
        </w:rPr>
      </w:pPr>
    </w:p>
    <w:p w14:paraId="5B72CBB5" w14:textId="77777777" w:rsidR="0082754D" w:rsidRDefault="0082754D" w:rsidP="00E05430">
      <w:pPr>
        <w:ind w:left="540"/>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1CF102BD" w14:textId="77777777" w:rsidR="008F4178" w:rsidRPr="00F57DB4" w:rsidRDefault="008F4178" w:rsidP="00E05430">
      <w:pPr>
        <w:ind w:left="540"/>
        <w:rPr>
          <w:rFonts w:asciiTheme="minorHAnsi" w:hAnsiTheme="minorHAnsi" w:cstheme="minorHAnsi"/>
          <w:sz w:val="22"/>
          <w:szCs w:val="22"/>
        </w:rPr>
      </w:pPr>
    </w:p>
    <w:p w14:paraId="45B4DDBB" w14:textId="77777777" w:rsidR="00AF6147" w:rsidRPr="00F57DB4" w:rsidRDefault="00AF6147" w:rsidP="00E05430">
      <w:pPr>
        <w:pStyle w:val="Example"/>
        <w:rPr>
          <w:rFonts w:asciiTheme="minorHAnsi" w:hAnsiTheme="minorHAnsi" w:cstheme="minorHAnsi"/>
          <w:sz w:val="22"/>
        </w:rPr>
      </w:pPr>
    </w:p>
    <w:p w14:paraId="46AB1B96" w14:textId="1B3F9186" w:rsidR="00132104" w:rsidRPr="00F57DB4" w:rsidRDefault="00E54CA0" w:rsidP="00E05430">
      <w:pPr>
        <w:pStyle w:val="Heading3"/>
        <w:rPr>
          <w:rFonts w:asciiTheme="minorHAnsi" w:hAnsiTheme="minorHAnsi" w:cstheme="minorHAnsi"/>
          <w:sz w:val="24"/>
          <w:szCs w:val="24"/>
        </w:rPr>
      </w:pPr>
      <w:bookmarkStart w:id="124" w:name="_Toc56092390"/>
      <w:r w:rsidRPr="00F57DB4">
        <w:rPr>
          <w:rFonts w:asciiTheme="minorHAnsi" w:hAnsiTheme="minorHAnsi" w:cstheme="minorHAnsi"/>
          <w:sz w:val="24"/>
          <w:szCs w:val="24"/>
        </w:rPr>
        <w:t>Nominated Personnel</w:t>
      </w:r>
      <w:bookmarkEnd w:id="124"/>
    </w:p>
    <w:p w14:paraId="113746FB" w14:textId="281175E0" w:rsidR="007F3556" w:rsidRPr="009572F8" w:rsidRDefault="007F3556" w:rsidP="00E05430">
      <w:pPr>
        <w:ind w:left="540"/>
        <w:jc w:val="both"/>
        <w:rPr>
          <w:rFonts w:asciiTheme="minorHAnsi" w:hAnsiTheme="minorHAnsi" w:cstheme="minorHAnsi"/>
          <w:color w:val="0070C0"/>
          <w:sz w:val="22"/>
          <w:szCs w:val="22"/>
        </w:rPr>
      </w:pPr>
      <w:r w:rsidRPr="009572F8">
        <w:rPr>
          <w:rFonts w:asciiTheme="minorHAnsi" w:hAnsiTheme="minorHAnsi" w:cstheme="minorHAnsi"/>
          <w:color w:val="0070C0"/>
          <w:sz w:val="22"/>
          <w:szCs w:val="22"/>
        </w:rPr>
        <w:t xml:space="preserve">Key positions in the design organisations should be introduced, as well </w:t>
      </w:r>
      <w:r w:rsidR="009802E5" w:rsidRPr="009572F8">
        <w:rPr>
          <w:rFonts w:asciiTheme="minorHAnsi" w:hAnsiTheme="minorHAnsi" w:cstheme="minorHAnsi"/>
          <w:color w:val="0070C0"/>
          <w:sz w:val="22"/>
          <w:szCs w:val="22"/>
        </w:rPr>
        <w:t xml:space="preserve">as </w:t>
      </w:r>
      <w:r w:rsidRPr="009572F8">
        <w:rPr>
          <w:rFonts w:asciiTheme="minorHAnsi" w:hAnsiTheme="minorHAnsi" w:cstheme="minorHAnsi"/>
          <w:color w:val="0070C0"/>
          <w:sz w:val="22"/>
          <w:szCs w:val="22"/>
        </w:rPr>
        <w:t xml:space="preserve">an overview of all </w:t>
      </w:r>
      <w:r w:rsidR="009802E5" w:rsidRPr="009572F8">
        <w:rPr>
          <w:rFonts w:asciiTheme="minorHAnsi" w:hAnsiTheme="minorHAnsi" w:cstheme="minorHAnsi"/>
          <w:color w:val="0070C0"/>
          <w:sz w:val="22"/>
          <w:szCs w:val="22"/>
        </w:rPr>
        <w:t xml:space="preserve">the </w:t>
      </w:r>
      <w:r w:rsidRPr="009572F8">
        <w:rPr>
          <w:rFonts w:asciiTheme="minorHAnsi" w:hAnsiTheme="minorHAnsi" w:cstheme="minorHAnsi"/>
          <w:color w:val="0070C0"/>
          <w:sz w:val="22"/>
          <w:szCs w:val="22"/>
        </w:rPr>
        <w:t>functions within the design organisation. Brief terms of reference of nominated personnel need to be provided</w:t>
      </w:r>
      <w:r w:rsidR="009802E5" w:rsidRPr="009572F8">
        <w:rPr>
          <w:rFonts w:asciiTheme="minorHAnsi" w:hAnsiTheme="minorHAnsi" w:cstheme="minorHAnsi"/>
          <w:color w:val="0070C0"/>
          <w:sz w:val="22"/>
          <w:szCs w:val="22"/>
        </w:rPr>
        <w:t xml:space="preserve">; </w:t>
      </w:r>
      <w:r w:rsidRPr="009572F8">
        <w:rPr>
          <w:rFonts w:asciiTheme="minorHAnsi" w:hAnsiTheme="minorHAnsi" w:cstheme="minorHAnsi"/>
          <w:color w:val="0070C0"/>
          <w:sz w:val="22"/>
          <w:szCs w:val="22"/>
        </w:rPr>
        <w:t>tasks &amp; responsibilities</w:t>
      </w:r>
      <w:r w:rsidR="009802E5" w:rsidRPr="009572F8">
        <w:rPr>
          <w:rFonts w:asciiTheme="minorHAnsi" w:hAnsiTheme="minorHAnsi" w:cstheme="minorHAnsi"/>
          <w:color w:val="0070C0"/>
          <w:sz w:val="22"/>
          <w:szCs w:val="22"/>
        </w:rPr>
        <w:t xml:space="preserve"> and </w:t>
      </w:r>
      <w:r w:rsidR="00BA33AC" w:rsidRPr="009572F8">
        <w:rPr>
          <w:rFonts w:asciiTheme="minorHAnsi" w:hAnsiTheme="minorHAnsi" w:cstheme="minorHAnsi"/>
          <w:color w:val="0070C0"/>
          <w:sz w:val="22"/>
          <w:szCs w:val="22"/>
        </w:rPr>
        <w:t xml:space="preserve">internal* </w:t>
      </w:r>
      <w:r w:rsidR="009802E5" w:rsidRPr="009572F8">
        <w:rPr>
          <w:rFonts w:asciiTheme="minorHAnsi" w:hAnsiTheme="minorHAnsi" w:cstheme="minorHAnsi"/>
          <w:color w:val="0070C0"/>
          <w:sz w:val="22"/>
          <w:szCs w:val="22"/>
        </w:rPr>
        <w:t>qualification requirements</w:t>
      </w:r>
      <w:r w:rsidRPr="009572F8">
        <w:rPr>
          <w:rFonts w:asciiTheme="minorHAnsi" w:hAnsiTheme="minorHAnsi" w:cstheme="minorHAnsi"/>
          <w:color w:val="0070C0"/>
          <w:sz w:val="22"/>
          <w:szCs w:val="22"/>
        </w:rPr>
        <w:t>. Eventual references to external documents are acceptable (e.g. job description</w:t>
      </w:r>
      <w:r w:rsidR="009802E5" w:rsidRPr="009572F8">
        <w:rPr>
          <w:rFonts w:asciiTheme="minorHAnsi" w:hAnsiTheme="minorHAnsi" w:cstheme="minorHAnsi"/>
          <w:color w:val="0070C0"/>
          <w:sz w:val="22"/>
          <w:szCs w:val="22"/>
        </w:rPr>
        <w:t>s in</w:t>
      </w:r>
      <w:r w:rsidRPr="009572F8">
        <w:rPr>
          <w:rFonts w:asciiTheme="minorHAnsi" w:hAnsiTheme="minorHAnsi" w:cstheme="minorHAnsi"/>
          <w:color w:val="0070C0"/>
          <w:sz w:val="22"/>
          <w:szCs w:val="22"/>
        </w:rPr>
        <w:t xml:space="preserve"> personnel records).</w:t>
      </w:r>
    </w:p>
    <w:p w14:paraId="02751EA8" w14:textId="77777777" w:rsidR="007F3556" w:rsidRPr="009572F8" w:rsidRDefault="007F3556" w:rsidP="00E05430">
      <w:pPr>
        <w:ind w:left="540"/>
        <w:jc w:val="both"/>
        <w:rPr>
          <w:rFonts w:asciiTheme="minorHAnsi" w:hAnsiTheme="minorHAnsi" w:cstheme="minorHAnsi"/>
          <w:color w:val="0070C0"/>
          <w:sz w:val="22"/>
          <w:szCs w:val="22"/>
        </w:rPr>
      </w:pPr>
    </w:p>
    <w:p w14:paraId="7D817D82" w14:textId="40E3EB8A" w:rsidR="00BA33AC" w:rsidRPr="009572F8" w:rsidRDefault="00BA33AC" w:rsidP="00E05430">
      <w:pPr>
        <w:ind w:left="540"/>
        <w:jc w:val="both"/>
        <w:rPr>
          <w:rFonts w:asciiTheme="minorHAnsi" w:hAnsiTheme="minorHAnsi" w:cstheme="minorHAnsi"/>
          <w:i/>
          <w:color w:val="0070C0"/>
          <w:sz w:val="22"/>
          <w:szCs w:val="22"/>
        </w:rPr>
      </w:pPr>
      <w:r w:rsidRPr="009572F8">
        <w:rPr>
          <w:rFonts w:asciiTheme="minorHAnsi" w:hAnsiTheme="minorHAnsi" w:cstheme="minorHAnsi"/>
          <w:i/>
          <w:color w:val="0070C0"/>
          <w:sz w:val="22"/>
          <w:szCs w:val="22"/>
        </w:rPr>
        <w:t xml:space="preserve">* </w:t>
      </w:r>
      <w:r w:rsidRPr="00887448">
        <w:rPr>
          <w:rFonts w:asciiTheme="minorHAnsi" w:hAnsiTheme="minorHAnsi" w:cstheme="minorHAnsi"/>
          <w:b/>
          <w:i/>
          <w:color w:val="0070C0"/>
          <w:sz w:val="22"/>
          <w:szCs w:val="22"/>
        </w:rPr>
        <w:t>Note</w:t>
      </w:r>
      <w:r w:rsidRPr="009572F8">
        <w:rPr>
          <w:rFonts w:asciiTheme="minorHAnsi" w:hAnsiTheme="minorHAnsi" w:cstheme="minorHAnsi"/>
          <w:i/>
          <w:color w:val="0070C0"/>
          <w:sz w:val="22"/>
          <w:szCs w:val="22"/>
        </w:rPr>
        <w:t xml:space="preserve">: </w:t>
      </w:r>
      <w:r w:rsidR="007D7C2C" w:rsidRPr="009572F8">
        <w:rPr>
          <w:rFonts w:asciiTheme="minorHAnsi" w:hAnsiTheme="minorHAnsi" w:cstheme="minorHAnsi"/>
          <w:i/>
          <w:color w:val="0070C0"/>
          <w:sz w:val="22"/>
          <w:szCs w:val="22"/>
        </w:rPr>
        <w:t>it is suggested</w:t>
      </w:r>
      <w:r w:rsidRPr="009572F8">
        <w:rPr>
          <w:rFonts w:asciiTheme="minorHAnsi" w:hAnsiTheme="minorHAnsi" w:cstheme="minorHAnsi"/>
          <w:i/>
          <w:color w:val="0070C0"/>
          <w:sz w:val="22"/>
          <w:szCs w:val="22"/>
        </w:rPr>
        <w:t xml:space="preserve"> to </w:t>
      </w:r>
      <w:r w:rsidR="007D7C2C" w:rsidRPr="009572F8">
        <w:rPr>
          <w:rFonts w:asciiTheme="minorHAnsi" w:hAnsiTheme="minorHAnsi" w:cstheme="minorHAnsi"/>
          <w:i/>
          <w:color w:val="0070C0"/>
          <w:sz w:val="22"/>
          <w:szCs w:val="22"/>
        </w:rPr>
        <w:t xml:space="preserve">make </w:t>
      </w:r>
      <w:r w:rsidRPr="009572F8">
        <w:rPr>
          <w:rFonts w:asciiTheme="minorHAnsi" w:hAnsiTheme="minorHAnsi" w:cstheme="minorHAnsi"/>
          <w:i/>
          <w:color w:val="0070C0"/>
          <w:sz w:val="22"/>
          <w:szCs w:val="22"/>
        </w:rPr>
        <w:t xml:space="preserve">use </w:t>
      </w:r>
      <w:r w:rsidR="007D7C2C" w:rsidRPr="009572F8">
        <w:rPr>
          <w:rFonts w:asciiTheme="minorHAnsi" w:hAnsiTheme="minorHAnsi" w:cstheme="minorHAnsi"/>
          <w:i/>
          <w:color w:val="0070C0"/>
          <w:sz w:val="22"/>
          <w:szCs w:val="22"/>
        </w:rPr>
        <w:t>of</w:t>
      </w:r>
      <w:r w:rsidRPr="009572F8">
        <w:rPr>
          <w:rFonts w:asciiTheme="minorHAnsi" w:hAnsiTheme="minorHAnsi" w:cstheme="minorHAnsi"/>
          <w:i/>
          <w:color w:val="0070C0"/>
          <w:sz w:val="22"/>
          <w:szCs w:val="22"/>
        </w:rPr>
        <w:t xml:space="preserve"> the </w:t>
      </w:r>
      <w:r w:rsidR="009802E5" w:rsidRPr="009572F8">
        <w:rPr>
          <w:rFonts w:asciiTheme="minorHAnsi" w:hAnsiTheme="minorHAnsi" w:cstheme="minorHAnsi"/>
          <w:i/>
          <w:color w:val="0070C0"/>
          <w:sz w:val="22"/>
          <w:szCs w:val="22"/>
        </w:rPr>
        <w:t xml:space="preserve">existing </w:t>
      </w:r>
      <w:r w:rsidRPr="009572F8">
        <w:rPr>
          <w:rFonts w:asciiTheme="minorHAnsi" w:hAnsiTheme="minorHAnsi" w:cstheme="minorHAnsi"/>
          <w:i/>
          <w:color w:val="0070C0"/>
          <w:sz w:val="22"/>
          <w:szCs w:val="22"/>
        </w:rPr>
        <w:t>internal quality management system to define the above mentioned qualification requirements.</w:t>
      </w:r>
    </w:p>
    <w:p w14:paraId="6BB8E28E" w14:textId="77777777" w:rsidR="00BA33AC" w:rsidRPr="009572F8" w:rsidRDefault="00BA33AC" w:rsidP="00E05430">
      <w:pPr>
        <w:ind w:left="540"/>
        <w:jc w:val="both"/>
        <w:rPr>
          <w:rFonts w:asciiTheme="minorHAnsi" w:hAnsiTheme="minorHAnsi" w:cstheme="minorHAnsi"/>
          <w:color w:val="0070C0"/>
          <w:sz w:val="22"/>
          <w:szCs w:val="22"/>
        </w:rPr>
      </w:pPr>
    </w:p>
    <w:p w14:paraId="2D4E27D4" w14:textId="5D2ACD48" w:rsidR="00E54CA0" w:rsidRPr="00F57DB4" w:rsidRDefault="007F3556" w:rsidP="00E05430">
      <w:pPr>
        <w:ind w:left="540"/>
        <w:jc w:val="both"/>
        <w:rPr>
          <w:rFonts w:asciiTheme="minorHAnsi" w:hAnsiTheme="minorHAnsi" w:cstheme="minorHAnsi"/>
          <w:color w:val="0070C0"/>
          <w:sz w:val="22"/>
          <w:szCs w:val="22"/>
        </w:rPr>
      </w:pPr>
      <w:r w:rsidRPr="009572F8">
        <w:rPr>
          <w:rFonts w:asciiTheme="minorHAnsi" w:hAnsiTheme="minorHAnsi" w:cstheme="minorHAnsi"/>
          <w:color w:val="0070C0"/>
          <w:sz w:val="22"/>
          <w:szCs w:val="22"/>
        </w:rPr>
        <w:t>A</w:t>
      </w:r>
      <w:r w:rsidR="00E54CA0" w:rsidRPr="009572F8">
        <w:rPr>
          <w:rFonts w:asciiTheme="minorHAnsi" w:hAnsiTheme="minorHAnsi" w:cstheme="minorHAnsi"/>
          <w:color w:val="0070C0"/>
          <w:sz w:val="22"/>
          <w:szCs w:val="22"/>
        </w:rPr>
        <w:t xml:space="preserve"> list</w:t>
      </w:r>
      <w:r w:rsidRPr="009572F8">
        <w:rPr>
          <w:rFonts w:asciiTheme="minorHAnsi" w:hAnsiTheme="minorHAnsi" w:cstheme="minorHAnsi"/>
          <w:color w:val="0070C0"/>
          <w:sz w:val="22"/>
          <w:szCs w:val="22"/>
        </w:rPr>
        <w:t>ing</w:t>
      </w:r>
      <w:r w:rsidR="00E54CA0" w:rsidRPr="009572F8">
        <w:rPr>
          <w:rFonts w:asciiTheme="minorHAnsi" w:hAnsiTheme="minorHAnsi" w:cstheme="minorHAnsi"/>
          <w:color w:val="0070C0"/>
          <w:sz w:val="22"/>
          <w:szCs w:val="22"/>
        </w:rPr>
        <w:t xml:space="preserve"> of </w:t>
      </w:r>
      <w:r w:rsidR="009802E5" w:rsidRPr="009572F8">
        <w:rPr>
          <w:rFonts w:asciiTheme="minorHAnsi" w:hAnsiTheme="minorHAnsi" w:cstheme="minorHAnsi"/>
          <w:color w:val="0070C0"/>
          <w:sz w:val="22"/>
          <w:szCs w:val="22"/>
        </w:rPr>
        <w:t>all</w:t>
      </w:r>
      <w:r w:rsidR="00E54CA0" w:rsidRPr="009572F8">
        <w:rPr>
          <w:rFonts w:asciiTheme="minorHAnsi" w:hAnsiTheme="minorHAnsi" w:cstheme="minorHAnsi"/>
          <w:color w:val="0070C0"/>
          <w:sz w:val="22"/>
          <w:szCs w:val="22"/>
        </w:rPr>
        <w:t xml:space="preserve"> nominated personnel, their position</w:t>
      </w:r>
      <w:r w:rsidR="003C3D91" w:rsidRPr="009572F8">
        <w:rPr>
          <w:rFonts w:asciiTheme="minorHAnsi" w:hAnsiTheme="minorHAnsi" w:cstheme="minorHAnsi"/>
          <w:color w:val="0070C0"/>
          <w:sz w:val="22"/>
          <w:szCs w:val="22"/>
        </w:rPr>
        <w:t>s</w:t>
      </w:r>
      <w:r w:rsidR="00E54CA0" w:rsidRPr="009572F8">
        <w:rPr>
          <w:rFonts w:asciiTheme="minorHAnsi" w:hAnsiTheme="minorHAnsi" w:cstheme="minorHAnsi"/>
          <w:color w:val="0070C0"/>
          <w:sz w:val="22"/>
          <w:szCs w:val="22"/>
        </w:rPr>
        <w:t xml:space="preserve"> in the company and </w:t>
      </w:r>
      <w:r w:rsidR="003C3D91" w:rsidRPr="009572F8">
        <w:rPr>
          <w:rFonts w:asciiTheme="minorHAnsi" w:hAnsiTheme="minorHAnsi" w:cstheme="minorHAnsi"/>
          <w:color w:val="0070C0"/>
          <w:sz w:val="22"/>
          <w:szCs w:val="22"/>
        </w:rPr>
        <w:t xml:space="preserve">their </w:t>
      </w:r>
      <w:r w:rsidR="00E54CA0" w:rsidRPr="009572F8">
        <w:rPr>
          <w:rFonts w:asciiTheme="minorHAnsi" w:hAnsiTheme="minorHAnsi" w:cstheme="minorHAnsi"/>
          <w:color w:val="0070C0"/>
          <w:sz w:val="22"/>
          <w:szCs w:val="22"/>
        </w:rPr>
        <w:t>names</w:t>
      </w:r>
      <w:r w:rsidRPr="009572F8">
        <w:rPr>
          <w:rFonts w:asciiTheme="minorHAnsi" w:hAnsiTheme="minorHAnsi" w:cstheme="minorHAnsi"/>
          <w:color w:val="0070C0"/>
          <w:sz w:val="22"/>
          <w:szCs w:val="22"/>
        </w:rPr>
        <w:t xml:space="preserve"> should be available</w:t>
      </w:r>
      <w:r w:rsidR="00E54CA0" w:rsidRPr="009572F8">
        <w:rPr>
          <w:rFonts w:asciiTheme="minorHAnsi" w:hAnsiTheme="minorHAnsi" w:cstheme="minorHAnsi"/>
          <w:color w:val="0070C0"/>
          <w:sz w:val="22"/>
          <w:szCs w:val="22"/>
        </w:rPr>
        <w:t>.</w:t>
      </w:r>
      <w:r w:rsidR="00661C5A" w:rsidRPr="009572F8">
        <w:rPr>
          <w:rFonts w:asciiTheme="minorHAnsi" w:hAnsiTheme="minorHAnsi" w:cstheme="minorHAnsi"/>
          <w:color w:val="0070C0"/>
          <w:sz w:val="22"/>
          <w:szCs w:val="22"/>
        </w:rPr>
        <w:t xml:space="preserve"> It is recommended </w:t>
      </w:r>
      <w:r w:rsidRPr="009572F8">
        <w:rPr>
          <w:rFonts w:asciiTheme="minorHAnsi" w:hAnsiTheme="minorHAnsi" w:cstheme="minorHAnsi"/>
          <w:b/>
          <w:color w:val="0070C0"/>
          <w:sz w:val="22"/>
          <w:szCs w:val="22"/>
          <w:u w:val="single"/>
        </w:rPr>
        <w:t>not</w:t>
      </w:r>
      <w:r w:rsidR="00661C5A" w:rsidRPr="009572F8">
        <w:rPr>
          <w:rFonts w:asciiTheme="minorHAnsi" w:hAnsiTheme="minorHAnsi" w:cstheme="minorHAnsi"/>
          <w:color w:val="0070C0"/>
          <w:sz w:val="22"/>
          <w:szCs w:val="22"/>
        </w:rPr>
        <w:t xml:space="preserve"> to include this </w:t>
      </w:r>
      <w:r w:rsidR="00DD72F0" w:rsidRPr="009572F8">
        <w:rPr>
          <w:rFonts w:asciiTheme="minorHAnsi" w:hAnsiTheme="minorHAnsi" w:cstheme="minorHAnsi"/>
          <w:color w:val="0070C0"/>
          <w:sz w:val="22"/>
          <w:szCs w:val="22"/>
        </w:rPr>
        <w:t xml:space="preserve">list </w:t>
      </w:r>
      <w:r w:rsidR="00661C5A" w:rsidRPr="009572F8">
        <w:rPr>
          <w:rFonts w:asciiTheme="minorHAnsi" w:hAnsiTheme="minorHAnsi" w:cstheme="minorHAnsi"/>
          <w:color w:val="0070C0"/>
          <w:sz w:val="22"/>
          <w:szCs w:val="22"/>
        </w:rPr>
        <w:t>in the manual itself but as a separate list</w:t>
      </w:r>
      <w:r w:rsidR="009802E5" w:rsidRPr="009572F8">
        <w:rPr>
          <w:rFonts w:asciiTheme="minorHAnsi" w:hAnsiTheme="minorHAnsi" w:cstheme="minorHAnsi"/>
          <w:color w:val="0070C0"/>
          <w:sz w:val="22"/>
          <w:szCs w:val="22"/>
        </w:rPr>
        <w:t>,</w:t>
      </w:r>
      <w:r w:rsidR="00661C5A" w:rsidRPr="009572F8">
        <w:rPr>
          <w:rFonts w:asciiTheme="minorHAnsi" w:hAnsiTheme="minorHAnsi" w:cstheme="minorHAnsi"/>
          <w:color w:val="0070C0"/>
          <w:sz w:val="22"/>
          <w:szCs w:val="22"/>
        </w:rPr>
        <w:t xml:space="preserve"> </w:t>
      </w:r>
      <w:r w:rsidR="00DD72F0" w:rsidRPr="009572F8">
        <w:rPr>
          <w:rFonts w:asciiTheme="minorHAnsi" w:hAnsiTheme="minorHAnsi" w:cstheme="minorHAnsi"/>
          <w:color w:val="0070C0"/>
          <w:sz w:val="22"/>
          <w:szCs w:val="22"/>
        </w:rPr>
        <w:t>to have a more flexible documentation syst</w:t>
      </w:r>
      <w:r w:rsidR="00DD72F0" w:rsidRPr="00F57DB4">
        <w:rPr>
          <w:rFonts w:asciiTheme="minorHAnsi" w:hAnsiTheme="minorHAnsi" w:cstheme="minorHAnsi"/>
          <w:color w:val="0070C0"/>
          <w:sz w:val="22"/>
          <w:szCs w:val="22"/>
        </w:rPr>
        <w:t>em</w:t>
      </w:r>
      <w:r w:rsidR="00662572">
        <w:rPr>
          <w:rFonts w:asciiTheme="minorHAnsi" w:hAnsiTheme="minorHAnsi" w:cstheme="minorHAnsi"/>
          <w:color w:val="0070C0"/>
          <w:sz w:val="22"/>
          <w:szCs w:val="22"/>
        </w:rPr>
        <w:t xml:space="preserve"> – see Appendix 3.2</w:t>
      </w:r>
      <w:r w:rsidR="00DD72F0" w:rsidRPr="00F57DB4">
        <w:rPr>
          <w:rFonts w:asciiTheme="minorHAnsi" w:hAnsiTheme="minorHAnsi" w:cstheme="minorHAnsi"/>
          <w:color w:val="0070C0"/>
          <w:sz w:val="22"/>
          <w:szCs w:val="22"/>
        </w:rPr>
        <w:t>.</w:t>
      </w:r>
    </w:p>
    <w:p w14:paraId="46615C73" w14:textId="77777777" w:rsidR="0082754D" w:rsidRPr="00F57DB4" w:rsidRDefault="0082754D" w:rsidP="00E05430">
      <w:pPr>
        <w:ind w:left="540"/>
        <w:jc w:val="both"/>
        <w:rPr>
          <w:rFonts w:asciiTheme="minorHAnsi" w:hAnsiTheme="minorHAnsi" w:cstheme="minorHAnsi"/>
          <w:sz w:val="22"/>
          <w:szCs w:val="22"/>
        </w:rPr>
      </w:pPr>
    </w:p>
    <w:p w14:paraId="6D698873" w14:textId="4EE6219A" w:rsidR="0082754D" w:rsidRPr="00F57DB4" w:rsidRDefault="0082754D" w:rsidP="00E05430">
      <w:pPr>
        <w:ind w:left="540"/>
        <w:jc w:val="both"/>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0B2AF9B5" w14:textId="77777777" w:rsidR="00AF6147" w:rsidRPr="00F57DB4" w:rsidRDefault="00AF6147" w:rsidP="00E05430">
      <w:pPr>
        <w:rPr>
          <w:rFonts w:asciiTheme="minorHAnsi" w:hAnsiTheme="minorHAnsi" w:cstheme="minorHAnsi"/>
          <w:sz w:val="22"/>
          <w:szCs w:val="22"/>
        </w:rPr>
      </w:pPr>
    </w:p>
    <w:p w14:paraId="30C47C25" w14:textId="77777777" w:rsidR="0082754D" w:rsidRPr="00F57DB4" w:rsidRDefault="0082754D" w:rsidP="00E05430">
      <w:pPr>
        <w:rPr>
          <w:rFonts w:asciiTheme="minorHAnsi" w:hAnsiTheme="minorHAnsi" w:cstheme="minorHAnsi"/>
          <w:sz w:val="22"/>
          <w:szCs w:val="22"/>
        </w:rPr>
      </w:pPr>
    </w:p>
    <w:p w14:paraId="0ABA5412" w14:textId="77777777" w:rsidR="00255CDC" w:rsidRPr="00F57DB4" w:rsidRDefault="00A415C6" w:rsidP="00255CDC">
      <w:pPr>
        <w:pStyle w:val="Heading2"/>
        <w:rPr>
          <w:rFonts w:asciiTheme="minorHAnsi" w:hAnsiTheme="minorHAnsi" w:cstheme="minorHAnsi"/>
        </w:rPr>
      </w:pPr>
      <w:bookmarkStart w:id="125" w:name="_Toc56092391"/>
      <w:r w:rsidRPr="00F57DB4">
        <w:rPr>
          <w:rFonts w:asciiTheme="minorHAnsi" w:hAnsiTheme="minorHAnsi" w:cstheme="minorHAnsi"/>
          <w:szCs w:val="20"/>
        </w:rPr>
        <w:lastRenderedPageBreak/>
        <w:t>Scope of work</w:t>
      </w:r>
      <w:bookmarkEnd w:id="125"/>
    </w:p>
    <w:p w14:paraId="6045F8E3" w14:textId="60C0CFF4" w:rsidR="005E0632" w:rsidRDefault="00BC0F61" w:rsidP="00BC0F61">
      <w:pPr>
        <w:pStyle w:val="Example"/>
        <w:rPr>
          <w:rFonts w:asciiTheme="minorHAnsi" w:hAnsiTheme="minorHAnsi" w:cstheme="minorHAnsi"/>
          <w:color w:val="0070C0"/>
          <w:sz w:val="22"/>
        </w:rPr>
      </w:pPr>
      <w:r w:rsidRPr="00F57DB4">
        <w:rPr>
          <w:rFonts w:asciiTheme="minorHAnsi" w:hAnsiTheme="minorHAnsi" w:cstheme="minorHAnsi"/>
          <w:color w:val="0070C0"/>
          <w:sz w:val="22"/>
        </w:rPr>
        <w:t xml:space="preserve">This section must list the CS-ETSO (number and title) standards for which the applicant is seeking to demonstrate design capability for; this information should be the </w:t>
      </w:r>
      <w:r w:rsidRPr="009572F8">
        <w:rPr>
          <w:rFonts w:asciiTheme="minorHAnsi" w:hAnsiTheme="minorHAnsi" w:cstheme="minorHAnsi"/>
          <w:color w:val="0070C0"/>
          <w:sz w:val="22"/>
        </w:rPr>
        <w:t xml:space="preserve">same </w:t>
      </w:r>
      <w:r w:rsidR="009802E5" w:rsidRPr="009572F8">
        <w:rPr>
          <w:rFonts w:asciiTheme="minorHAnsi" w:hAnsiTheme="minorHAnsi" w:cstheme="minorHAnsi"/>
          <w:color w:val="0070C0"/>
          <w:sz w:val="22"/>
        </w:rPr>
        <w:t>as</w:t>
      </w:r>
      <w:r w:rsidRPr="00F57DB4">
        <w:rPr>
          <w:rFonts w:asciiTheme="minorHAnsi" w:hAnsiTheme="minorHAnsi" w:cstheme="minorHAnsi"/>
          <w:color w:val="0070C0"/>
          <w:sz w:val="22"/>
        </w:rPr>
        <w:t xml:space="preserve"> indicated on form FO.DOA.00081.</w:t>
      </w:r>
    </w:p>
    <w:p w14:paraId="2937FCAC" w14:textId="5FF6B262" w:rsidR="00BC0F61" w:rsidRPr="009802E5" w:rsidRDefault="005E0632" w:rsidP="00BC0F61">
      <w:pPr>
        <w:pStyle w:val="Example"/>
        <w:rPr>
          <w:rFonts w:asciiTheme="minorHAnsi" w:hAnsiTheme="minorHAnsi" w:cstheme="minorHAnsi"/>
          <w:i/>
          <w:color w:val="0070C0"/>
          <w:sz w:val="22"/>
        </w:rPr>
      </w:pPr>
      <w:r w:rsidRPr="001C574A">
        <w:rPr>
          <w:rFonts w:asciiTheme="minorHAnsi" w:hAnsiTheme="minorHAnsi" w:cstheme="minorHAnsi"/>
          <w:b/>
          <w:i/>
          <w:color w:val="0070C0"/>
          <w:sz w:val="22"/>
        </w:rPr>
        <w:t>Note</w:t>
      </w:r>
      <w:r w:rsidRPr="001C574A">
        <w:rPr>
          <w:rFonts w:asciiTheme="minorHAnsi" w:hAnsiTheme="minorHAnsi" w:cstheme="minorHAnsi"/>
          <w:i/>
          <w:color w:val="0070C0"/>
          <w:sz w:val="22"/>
        </w:rPr>
        <w:t xml:space="preserve">: </w:t>
      </w:r>
      <w:r w:rsidR="001C574A" w:rsidRPr="001C574A">
        <w:rPr>
          <w:rFonts w:asciiTheme="minorHAnsi" w:hAnsiTheme="minorHAnsi" w:cstheme="minorHAnsi"/>
          <w:i/>
          <w:color w:val="0070C0"/>
          <w:sz w:val="22"/>
        </w:rPr>
        <w:t>In general it is not necessary to indicate the revision status of the CS-ETSO, as otherwise each revision of the CS-ETSO standard would trigger a Significant Change to the AP to DOA. However f</w:t>
      </w:r>
      <w:r w:rsidRPr="001C574A">
        <w:rPr>
          <w:rFonts w:asciiTheme="minorHAnsi" w:hAnsiTheme="minorHAnsi" w:cstheme="minorHAnsi"/>
          <w:i/>
          <w:color w:val="0070C0"/>
          <w:sz w:val="22"/>
        </w:rPr>
        <w:t xml:space="preserve">or some ETSO standards (e.g. ETSO-C127) it might be necessary to identify in this section also the Revision </w:t>
      </w:r>
      <w:r w:rsidR="00CF55AC" w:rsidRPr="001C574A">
        <w:rPr>
          <w:rFonts w:asciiTheme="minorHAnsi" w:hAnsiTheme="minorHAnsi" w:cstheme="minorHAnsi"/>
          <w:i/>
          <w:color w:val="0070C0"/>
          <w:sz w:val="22"/>
        </w:rPr>
        <w:t>letter</w:t>
      </w:r>
      <w:r w:rsidRPr="001C574A">
        <w:rPr>
          <w:rFonts w:asciiTheme="minorHAnsi" w:hAnsiTheme="minorHAnsi" w:cstheme="minorHAnsi"/>
          <w:i/>
          <w:color w:val="0070C0"/>
          <w:sz w:val="22"/>
        </w:rPr>
        <w:t xml:space="preserve"> of the ETSO standard</w:t>
      </w:r>
      <w:r w:rsidR="001C574A" w:rsidRPr="001C574A">
        <w:rPr>
          <w:rFonts w:asciiTheme="minorHAnsi" w:hAnsiTheme="minorHAnsi" w:cstheme="minorHAnsi"/>
          <w:i/>
          <w:color w:val="0070C0"/>
          <w:sz w:val="22"/>
        </w:rPr>
        <w:t>, due to the significant evolution of the ETSO standard</w:t>
      </w:r>
      <w:r w:rsidRPr="001C574A">
        <w:rPr>
          <w:rFonts w:asciiTheme="minorHAnsi" w:hAnsiTheme="minorHAnsi" w:cstheme="minorHAnsi"/>
          <w:i/>
          <w:color w:val="0070C0"/>
          <w:sz w:val="22"/>
        </w:rPr>
        <w:t xml:space="preserve">. </w:t>
      </w:r>
      <w:r w:rsidR="001C574A" w:rsidRPr="001C574A">
        <w:rPr>
          <w:rFonts w:asciiTheme="minorHAnsi" w:hAnsiTheme="minorHAnsi" w:cstheme="minorHAnsi"/>
          <w:i/>
          <w:color w:val="0070C0"/>
          <w:sz w:val="22"/>
        </w:rPr>
        <w:t>Please consult with your DOA Team Leader for your specific Scope of Work.</w:t>
      </w:r>
    </w:p>
    <w:p w14:paraId="63E52CEC" w14:textId="49BFCC85" w:rsidR="00BC0F61" w:rsidRPr="00F57DB4" w:rsidRDefault="00BC0F61" w:rsidP="00BC0F61">
      <w:pPr>
        <w:pStyle w:val="Example"/>
        <w:rPr>
          <w:rFonts w:asciiTheme="minorHAnsi" w:hAnsiTheme="minorHAnsi" w:cstheme="minorHAnsi"/>
          <w:color w:val="0070C0"/>
          <w:sz w:val="22"/>
        </w:rPr>
      </w:pPr>
    </w:p>
    <w:p w14:paraId="108A2E38" w14:textId="7470DFD6" w:rsidR="00661C5A" w:rsidRPr="00F57DB4" w:rsidRDefault="009802E5" w:rsidP="00BC0F61">
      <w:pPr>
        <w:pStyle w:val="Example"/>
        <w:rPr>
          <w:rFonts w:asciiTheme="minorHAnsi" w:hAnsiTheme="minorHAnsi" w:cstheme="minorHAnsi"/>
          <w:color w:val="0070C0"/>
          <w:sz w:val="22"/>
        </w:rPr>
      </w:pPr>
      <w:r w:rsidRPr="009572F8">
        <w:rPr>
          <w:rFonts w:asciiTheme="minorHAnsi" w:hAnsiTheme="minorHAnsi" w:cstheme="minorHAnsi"/>
          <w:color w:val="0070C0"/>
          <w:sz w:val="22"/>
        </w:rPr>
        <w:t>Example</w:t>
      </w: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5"/>
        <w:gridCol w:w="6379"/>
      </w:tblGrid>
      <w:tr w:rsidR="006E4D8F" w:rsidRPr="00F57DB4" w14:paraId="56620C40" w14:textId="77777777" w:rsidTr="00F910FB">
        <w:trPr>
          <w:trHeight w:val="342"/>
        </w:trPr>
        <w:tc>
          <w:tcPr>
            <w:tcW w:w="8534" w:type="dxa"/>
            <w:gridSpan w:val="2"/>
            <w:shd w:val="clear" w:color="auto" w:fill="auto"/>
            <w:vAlign w:val="center"/>
          </w:tcPr>
          <w:p w14:paraId="218069A8" w14:textId="7B4CBD35" w:rsidR="00DD72F0" w:rsidRPr="00F57DB4" w:rsidRDefault="00F910FB" w:rsidP="001549F2">
            <w:pPr>
              <w:pStyle w:val="HeaderTable"/>
              <w:rPr>
                <w:rFonts w:asciiTheme="minorHAnsi" w:hAnsiTheme="minorHAnsi" w:cstheme="minorHAnsi"/>
                <w:color w:val="0070C0"/>
                <w:szCs w:val="22"/>
              </w:rPr>
            </w:pPr>
            <w:r w:rsidRPr="00F57DB4">
              <w:rPr>
                <w:rFonts w:asciiTheme="minorHAnsi" w:hAnsiTheme="minorHAnsi" w:cstheme="minorHAnsi"/>
                <w:color w:val="0070C0"/>
                <w:szCs w:val="22"/>
              </w:rPr>
              <w:t>ETSO Scope of Work</w:t>
            </w:r>
          </w:p>
        </w:tc>
      </w:tr>
      <w:tr w:rsidR="006E4D8F" w:rsidRPr="00F57DB4" w14:paraId="4F492F26" w14:textId="77777777" w:rsidTr="00F910FB">
        <w:trPr>
          <w:trHeight w:val="342"/>
        </w:trPr>
        <w:tc>
          <w:tcPr>
            <w:tcW w:w="2155" w:type="dxa"/>
            <w:shd w:val="clear" w:color="auto" w:fill="auto"/>
            <w:vAlign w:val="center"/>
          </w:tcPr>
          <w:p w14:paraId="6F3889A4" w14:textId="67AB3692" w:rsidR="00F910FB" w:rsidRPr="00F57DB4" w:rsidRDefault="00F910FB" w:rsidP="001549F2">
            <w:pPr>
              <w:rPr>
                <w:rFonts w:asciiTheme="minorHAnsi" w:hAnsiTheme="minorHAnsi" w:cstheme="minorHAnsi"/>
                <w:color w:val="0070C0"/>
                <w:sz w:val="22"/>
                <w:szCs w:val="22"/>
              </w:rPr>
            </w:pPr>
            <w:r w:rsidRPr="00F57DB4">
              <w:rPr>
                <w:rFonts w:asciiTheme="minorHAnsi" w:hAnsiTheme="minorHAnsi" w:cstheme="minorHAnsi"/>
                <w:color w:val="0070C0"/>
                <w:sz w:val="22"/>
                <w:szCs w:val="22"/>
              </w:rPr>
              <w:t>ETSO-C1</w:t>
            </w:r>
          </w:p>
        </w:tc>
        <w:tc>
          <w:tcPr>
            <w:tcW w:w="6379" w:type="dxa"/>
            <w:shd w:val="clear" w:color="auto" w:fill="auto"/>
            <w:vAlign w:val="center"/>
          </w:tcPr>
          <w:p w14:paraId="67053EDA" w14:textId="2E597115" w:rsidR="00F910FB" w:rsidRPr="00F57DB4" w:rsidRDefault="00F910FB" w:rsidP="001549F2">
            <w:pPr>
              <w:rPr>
                <w:rFonts w:asciiTheme="minorHAnsi" w:hAnsiTheme="minorHAnsi" w:cstheme="minorHAnsi"/>
                <w:color w:val="0070C0"/>
                <w:sz w:val="22"/>
                <w:szCs w:val="22"/>
              </w:rPr>
            </w:pPr>
            <w:r w:rsidRPr="00F57DB4">
              <w:rPr>
                <w:rFonts w:asciiTheme="minorHAnsi" w:hAnsiTheme="minorHAnsi" w:cstheme="minorHAnsi"/>
                <w:color w:val="0070C0"/>
                <w:sz w:val="22"/>
                <w:szCs w:val="22"/>
              </w:rPr>
              <w:t>Cargo compartment fire detection instruments</w:t>
            </w:r>
          </w:p>
        </w:tc>
      </w:tr>
      <w:tr w:rsidR="006E4D8F" w:rsidRPr="00F57DB4" w14:paraId="01BDC13F" w14:textId="77777777" w:rsidTr="00F910FB">
        <w:trPr>
          <w:trHeight w:val="342"/>
        </w:trPr>
        <w:tc>
          <w:tcPr>
            <w:tcW w:w="2155" w:type="dxa"/>
            <w:shd w:val="clear" w:color="auto" w:fill="auto"/>
            <w:vAlign w:val="center"/>
          </w:tcPr>
          <w:p w14:paraId="2D537C83" w14:textId="38540EA4" w:rsidR="00F910FB" w:rsidRPr="00F57DB4" w:rsidRDefault="00F910FB" w:rsidP="001549F2">
            <w:pPr>
              <w:rPr>
                <w:rFonts w:asciiTheme="minorHAnsi" w:hAnsiTheme="minorHAnsi" w:cstheme="minorHAnsi"/>
                <w:color w:val="0070C0"/>
                <w:sz w:val="22"/>
                <w:szCs w:val="22"/>
              </w:rPr>
            </w:pPr>
            <w:r w:rsidRPr="00F57DB4">
              <w:rPr>
                <w:rFonts w:asciiTheme="minorHAnsi" w:hAnsiTheme="minorHAnsi" w:cstheme="minorHAnsi"/>
                <w:color w:val="0070C0"/>
                <w:sz w:val="22"/>
                <w:szCs w:val="22"/>
              </w:rPr>
              <w:t>ETSO-C2</w:t>
            </w:r>
          </w:p>
        </w:tc>
        <w:tc>
          <w:tcPr>
            <w:tcW w:w="6379" w:type="dxa"/>
            <w:shd w:val="clear" w:color="auto" w:fill="auto"/>
            <w:vAlign w:val="center"/>
          </w:tcPr>
          <w:p w14:paraId="76DC6FE6" w14:textId="0BC28585" w:rsidR="00F910FB" w:rsidRPr="00F57DB4" w:rsidRDefault="00F910FB" w:rsidP="001549F2">
            <w:pPr>
              <w:rPr>
                <w:rFonts w:asciiTheme="minorHAnsi" w:hAnsiTheme="minorHAnsi" w:cstheme="minorHAnsi"/>
                <w:color w:val="0070C0"/>
                <w:sz w:val="22"/>
                <w:szCs w:val="22"/>
              </w:rPr>
            </w:pPr>
            <w:r w:rsidRPr="00F57DB4">
              <w:rPr>
                <w:rFonts w:asciiTheme="minorHAnsi" w:hAnsiTheme="minorHAnsi" w:cstheme="minorHAnsi"/>
                <w:color w:val="0070C0"/>
                <w:sz w:val="22"/>
                <w:szCs w:val="22"/>
              </w:rPr>
              <w:t>Airspeed instruments</w:t>
            </w:r>
          </w:p>
        </w:tc>
      </w:tr>
      <w:tr w:rsidR="006E4D8F" w:rsidRPr="00F57DB4" w14:paraId="01DB8473" w14:textId="77777777" w:rsidTr="00F910FB">
        <w:trPr>
          <w:trHeight w:val="342"/>
        </w:trPr>
        <w:tc>
          <w:tcPr>
            <w:tcW w:w="2155" w:type="dxa"/>
            <w:shd w:val="clear" w:color="auto" w:fill="auto"/>
            <w:vAlign w:val="center"/>
          </w:tcPr>
          <w:p w14:paraId="392F2A5E" w14:textId="419DEC0F" w:rsidR="00F910FB" w:rsidRPr="00F57DB4" w:rsidRDefault="00F910FB" w:rsidP="001549F2">
            <w:pPr>
              <w:rPr>
                <w:rFonts w:asciiTheme="minorHAnsi" w:hAnsiTheme="minorHAnsi" w:cstheme="minorHAnsi"/>
                <w:color w:val="0070C0"/>
                <w:sz w:val="22"/>
                <w:szCs w:val="22"/>
              </w:rPr>
            </w:pPr>
            <w:r w:rsidRPr="00F57DB4">
              <w:rPr>
                <w:rFonts w:asciiTheme="minorHAnsi" w:hAnsiTheme="minorHAnsi" w:cstheme="minorHAnsi"/>
                <w:color w:val="0070C0"/>
                <w:sz w:val="22"/>
                <w:szCs w:val="22"/>
              </w:rPr>
              <w:t>…</w:t>
            </w:r>
          </w:p>
        </w:tc>
        <w:tc>
          <w:tcPr>
            <w:tcW w:w="6379" w:type="dxa"/>
            <w:shd w:val="clear" w:color="auto" w:fill="auto"/>
            <w:vAlign w:val="center"/>
          </w:tcPr>
          <w:p w14:paraId="61793462" w14:textId="77777777" w:rsidR="00F910FB" w:rsidRPr="00F57DB4" w:rsidRDefault="00F910FB" w:rsidP="001549F2">
            <w:pPr>
              <w:rPr>
                <w:rFonts w:asciiTheme="minorHAnsi" w:hAnsiTheme="minorHAnsi" w:cstheme="minorHAnsi"/>
                <w:color w:val="0070C0"/>
                <w:sz w:val="22"/>
                <w:szCs w:val="22"/>
              </w:rPr>
            </w:pPr>
          </w:p>
        </w:tc>
      </w:tr>
    </w:tbl>
    <w:p w14:paraId="69F93CCA" w14:textId="77777777" w:rsidR="0007219B" w:rsidRPr="00F57DB4" w:rsidRDefault="0007219B" w:rsidP="0054009E">
      <w:pPr>
        <w:rPr>
          <w:rFonts w:asciiTheme="minorHAnsi" w:hAnsiTheme="minorHAnsi" w:cstheme="minorHAnsi"/>
          <w:sz w:val="22"/>
          <w:szCs w:val="22"/>
        </w:rPr>
      </w:pPr>
    </w:p>
    <w:p w14:paraId="14299E6A" w14:textId="236FC071" w:rsidR="000A378E" w:rsidRPr="00F57DB4" w:rsidRDefault="00E7461C" w:rsidP="000245CB">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2DEC36D8" w14:textId="77777777" w:rsidR="00F910FB" w:rsidRPr="00F57DB4" w:rsidRDefault="00F910FB" w:rsidP="000245CB">
      <w:pPr>
        <w:rPr>
          <w:rFonts w:asciiTheme="minorHAnsi" w:hAnsiTheme="minorHAnsi" w:cstheme="minorHAnsi"/>
          <w:sz w:val="22"/>
          <w:szCs w:val="22"/>
        </w:rPr>
      </w:pPr>
    </w:p>
    <w:p w14:paraId="1BAF0919" w14:textId="4D42062D" w:rsidR="00624B2D" w:rsidRPr="00F57DB4" w:rsidRDefault="00F31505" w:rsidP="00CC6B56">
      <w:pPr>
        <w:pStyle w:val="Heading2"/>
        <w:rPr>
          <w:rFonts w:asciiTheme="minorHAnsi" w:hAnsiTheme="minorHAnsi" w:cstheme="minorHAnsi"/>
          <w:szCs w:val="26"/>
        </w:rPr>
      </w:pPr>
      <w:bookmarkStart w:id="126" w:name="_Ref195428470"/>
      <w:bookmarkStart w:id="127" w:name="_Ref195430725"/>
      <w:bookmarkStart w:id="128" w:name="_Ref195430769"/>
      <w:bookmarkStart w:id="129" w:name="_Ref196812220"/>
      <w:bookmarkStart w:id="130" w:name="_Toc56092392"/>
      <w:r w:rsidRPr="00F57DB4">
        <w:rPr>
          <w:rFonts w:asciiTheme="minorHAnsi" w:hAnsiTheme="minorHAnsi" w:cstheme="minorHAnsi"/>
          <w:szCs w:val="26"/>
        </w:rPr>
        <w:t>A</w:t>
      </w:r>
      <w:r w:rsidR="00255CDC" w:rsidRPr="00F57DB4">
        <w:rPr>
          <w:rFonts w:asciiTheme="minorHAnsi" w:hAnsiTheme="minorHAnsi" w:cstheme="minorHAnsi"/>
          <w:szCs w:val="26"/>
        </w:rPr>
        <w:t>uthori</w:t>
      </w:r>
      <w:r w:rsidR="00DD0EBD" w:rsidRPr="00F57DB4">
        <w:rPr>
          <w:rFonts w:asciiTheme="minorHAnsi" w:hAnsiTheme="minorHAnsi" w:cstheme="minorHAnsi"/>
          <w:szCs w:val="26"/>
        </w:rPr>
        <w:t>s</w:t>
      </w:r>
      <w:r w:rsidR="00255CDC" w:rsidRPr="00F57DB4">
        <w:rPr>
          <w:rFonts w:asciiTheme="minorHAnsi" w:hAnsiTheme="minorHAnsi" w:cstheme="minorHAnsi"/>
          <w:szCs w:val="26"/>
        </w:rPr>
        <w:t xml:space="preserve">ed </w:t>
      </w:r>
      <w:r w:rsidRPr="00F57DB4">
        <w:rPr>
          <w:rFonts w:asciiTheme="minorHAnsi" w:hAnsiTheme="minorHAnsi" w:cstheme="minorHAnsi"/>
          <w:szCs w:val="26"/>
        </w:rPr>
        <w:t>S</w:t>
      </w:r>
      <w:r w:rsidR="00255CDC" w:rsidRPr="00F57DB4">
        <w:rPr>
          <w:rFonts w:asciiTheme="minorHAnsi" w:hAnsiTheme="minorHAnsi" w:cstheme="minorHAnsi"/>
          <w:szCs w:val="26"/>
        </w:rPr>
        <w:t>ignatories</w:t>
      </w:r>
      <w:bookmarkEnd w:id="126"/>
      <w:bookmarkEnd w:id="127"/>
      <w:bookmarkEnd w:id="128"/>
      <w:bookmarkEnd w:id="129"/>
      <w:bookmarkEnd w:id="130"/>
    </w:p>
    <w:p w14:paraId="5D1E8C6E" w14:textId="4590F691" w:rsidR="006B41A3" w:rsidRPr="00F57DB4" w:rsidRDefault="00EA3604" w:rsidP="00AF6F34">
      <w:pPr>
        <w:pStyle w:val="Example"/>
        <w:rPr>
          <w:rFonts w:asciiTheme="minorHAnsi" w:hAnsiTheme="minorHAnsi" w:cstheme="minorHAnsi"/>
          <w:color w:val="0070C0"/>
          <w:sz w:val="22"/>
        </w:rPr>
      </w:pPr>
      <w:r w:rsidRPr="00F57DB4">
        <w:rPr>
          <w:rFonts w:asciiTheme="minorHAnsi" w:hAnsiTheme="minorHAnsi" w:cstheme="minorHAnsi"/>
          <w:color w:val="0070C0"/>
          <w:sz w:val="22"/>
        </w:rPr>
        <w:t xml:space="preserve">This section </w:t>
      </w:r>
      <w:r w:rsidRPr="009572F8">
        <w:rPr>
          <w:rFonts w:asciiTheme="minorHAnsi" w:hAnsiTheme="minorHAnsi" w:cstheme="minorHAnsi"/>
          <w:color w:val="0070C0"/>
          <w:sz w:val="22"/>
        </w:rPr>
        <w:t>needs to contain</w:t>
      </w:r>
      <w:r w:rsidR="00FA3EE4" w:rsidRPr="009572F8">
        <w:rPr>
          <w:rFonts w:asciiTheme="minorHAnsi" w:hAnsiTheme="minorHAnsi" w:cstheme="minorHAnsi"/>
          <w:color w:val="0070C0"/>
          <w:sz w:val="22"/>
        </w:rPr>
        <w:t xml:space="preserve"> an overview of the </w:t>
      </w:r>
      <w:r w:rsidR="009802E5" w:rsidRPr="009572F8">
        <w:rPr>
          <w:rFonts w:asciiTheme="minorHAnsi" w:hAnsiTheme="minorHAnsi" w:cstheme="minorHAnsi"/>
          <w:color w:val="0070C0"/>
          <w:sz w:val="22"/>
        </w:rPr>
        <w:t xml:space="preserve">kinds of </w:t>
      </w:r>
      <w:r w:rsidR="00FA3EE4" w:rsidRPr="009572F8">
        <w:rPr>
          <w:rFonts w:asciiTheme="minorHAnsi" w:hAnsiTheme="minorHAnsi" w:cstheme="minorHAnsi"/>
          <w:color w:val="0070C0"/>
          <w:sz w:val="22"/>
        </w:rPr>
        <w:t>documen</w:t>
      </w:r>
      <w:r w:rsidR="009802E5" w:rsidRPr="009572F8">
        <w:rPr>
          <w:rFonts w:asciiTheme="minorHAnsi" w:hAnsiTheme="minorHAnsi" w:cstheme="minorHAnsi"/>
          <w:color w:val="0070C0"/>
          <w:sz w:val="22"/>
        </w:rPr>
        <w:t>ts</w:t>
      </w:r>
      <w:r w:rsidR="00FA3EE4" w:rsidRPr="009572F8">
        <w:rPr>
          <w:rFonts w:asciiTheme="minorHAnsi" w:hAnsiTheme="minorHAnsi" w:cstheme="minorHAnsi"/>
          <w:color w:val="0070C0"/>
          <w:sz w:val="22"/>
        </w:rPr>
        <w:t xml:space="preserve"> </w:t>
      </w:r>
      <w:r w:rsidR="006A245C" w:rsidRPr="009572F8">
        <w:rPr>
          <w:rFonts w:asciiTheme="minorHAnsi" w:hAnsiTheme="minorHAnsi" w:cstheme="minorHAnsi"/>
          <w:color w:val="0070C0"/>
          <w:sz w:val="22"/>
        </w:rPr>
        <w:t>(to be)</w:t>
      </w:r>
      <w:r w:rsidR="00FA3EE4" w:rsidRPr="009572F8">
        <w:rPr>
          <w:rFonts w:asciiTheme="minorHAnsi" w:hAnsiTheme="minorHAnsi" w:cstheme="minorHAnsi"/>
          <w:color w:val="0070C0"/>
          <w:sz w:val="22"/>
        </w:rPr>
        <w:t xml:space="preserve"> created by the design organisation</w:t>
      </w:r>
      <w:r w:rsidR="006A245C" w:rsidRPr="009572F8">
        <w:rPr>
          <w:rFonts w:asciiTheme="minorHAnsi" w:hAnsiTheme="minorHAnsi" w:cstheme="minorHAnsi"/>
          <w:color w:val="0070C0"/>
          <w:sz w:val="22"/>
        </w:rPr>
        <w:t>,</w:t>
      </w:r>
      <w:r w:rsidR="00FA3EE4" w:rsidRPr="009572F8">
        <w:rPr>
          <w:rFonts w:asciiTheme="minorHAnsi" w:hAnsiTheme="minorHAnsi" w:cstheme="minorHAnsi"/>
          <w:color w:val="0070C0"/>
          <w:sz w:val="22"/>
        </w:rPr>
        <w:t xml:space="preserve"> and the identification of </w:t>
      </w:r>
      <w:r w:rsidR="006A245C" w:rsidRPr="009572F8">
        <w:rPr>
          <w:rFonts w:asciiTheme="minorHAnsi" w:hAnsiTheme="minorHAnsi" w:cstheme="minorHAnsi"/>
          <w:color w:val="0070C0"/>
          <w:sz w:val="22"/>
        </w:rPr>
        <w:t>all</w:t>
      </w:r>
      <w:r w:rsidR="00FA3EE4" w:rsidRPr="009572F8">
        <w:rPr>
          <w:rFonts w:asciiTheme="minorHAnsi" w:hAnsiTheme="minorHAnsi" w:cstheme="minorHAnsi"/>
          <w:color w:val="0070C0"/>
          <w:sz w:val="22"/>
        </w:rPr>
        <w:t xml:space="preserve"> personnel authorised to sign those documents. The listing of the</w:t>
      </w:r>
      <w:r w:rsidR="006A245C" w:rsidRPr="009572F8">
        <w:rPr>
          <w:rFonts w:asciiTheme="minorHAnsi" w:hAnsiTheme="minorHAnsi" w:cstheme="minorHAnsi"/>
          <w:color w:val="0070C0"/>
          <w:sz w:val="22"/>
        </w:rPr>
        <w:t>se A</w:t>
      </w:r>
      <w:r w:rsidR="00FA3EE4" w:rsidRPr="009572F8">
        <w:rPr>
          <w:rFonts w:asciiTheme="minorHAnsi" w:hAnsiTheme="minorHAnsi" w:cstheme="minorHAnsi"/>
          <w:color w:val="0070C0"/>
          <w:sz w:val="22"/>
        </w:rPr>
        <w:t>pproved</w:t>
      </w:r>
      <w:r w:rsidR="006A245C" w:rsidRPr="009572F8">
        <w:rPr>
          <w:rFonts w:asciiTheme="minorHAnsi" w:hAnsiTheme="minorHAnsi" w:cstheme="minorHAnsi"/>
          <w:color w:val="0070C0"/>
          <w:sz w:val="22"/>
        </w:rPr>
        <w:t xml:space="preserve"> S</w:t>
      </w:r>
      <w:r w:rsidR="00FA3EE4" w:rsidRPr="009572F8">
        <w:rPr>
          <w:rFonts w:asciiTheme="minorHAnsi" w:hAnsiTheme="minorHAnsi" w:cstheme="minorHAnsi"/>
          <w:color w:val="0070C0"/>
          <w:sz w:val="22"/>
        </w:rPr>
        <w:t>ignatories may be included directly within this section or as a separate lis</w:t>
      </w:r>
      <w:r w:rsidR="006A245C" w:rsidRPr="009572F8">
        <w:rPr>
          <w:rFonts w:asciiTheme="minorHAnsi" w:hAnsiTheme="minorHAnsi" w:cstheme="minorHAnsi"/>
          <w:color w:val="0070C0"/>
          <w:sz w:val="22"/>
        </w:rPr>
        <w:t>t (see the example template in A</w:t>
      </w:r>
      <w:r w:rsidR="00FA3EE4" w:rsidRPr="009572F8">
        <w:rPr>
          <w:rFonts w:asciiTheme="minorHAnsi" w:hAnsiTheme="minorHAnsi" w:cstheme="minorHAnsi"/>
          <w:color w:val="0070C0"/>
          <w:sz w:val="22"/>
        </w:rPr>
        <w:t>ppendix</w:t>
      </w:r>
      <w:r w:rsidR="00FA3EE4" w:rsidRPr="00F57DB4">
        <w:rPr>
          <w:rFonts w:asciiTheme="minorHAnsi" w:hAnsiTheme="minorHAnsi" w:cstheme="minorHAnsi"/>
          <w:color w:val="0070C0"/>
          <w:sz w:val="22"/>
        </w:rPr>
        <w:t xml:space="preserve"> 3.2). </w:t>
      </w:r>
      <w:r w:rsidRPr="00F57DB4">
        <w:rPr>
          <w:rFonts w:asciiTheme="minorHAnsi" w:hAnsiTheme="minorHAnsi" w:cstheme="minorHAnsi"/>
          <w:color w:val="0070C0"/>
          <w:sz w:val="22"/>
        </w:rPr>
        <w:t xml:space="preserve">The list should report their names, </w:t>
      </w:r>
      <w:r w:rsidR="00FF4D45">
        <w:rPr>
          <w:rFonts w:asciiTheme="minorHAnsi" w:hAnsiTheme="minorHAnsi" w:cstheme="minorHAnsi"/>
          <w:color w:val="0070C0"/>
          <w:sz w:val="22"/>
        </w:rPr>
        <w:t>function</w:t>
      </w:r>
      <w:r w:rsidR="00FF4D45" w:rsidRPr="00F57DB4">
        <w:rPr>
          <w:rFonts w:asciiTheme="minorHAnsi" w:hAnsiTheme="minorHAnsi" w:cstheme="minorHAnsi"/>
          <w:color w:val="0070C0"/>
          <w:sz w:val="22"/>
        </w:rPr>
        <w:t xml:space="preserve"> </w:t>
      </w:r>
      <w:r w:rsidRPr="00F57DB4">
        <w:rPr>
          <w:rFonts w:asciiTheme="minorHAnsi" w:hAnsiTheme="minorHAnsi" w:cstheme="minorHAnsi"/>
          <w:color w:val="0070C0"/>
          <w:sz w:val="22"/>
        </w:rPr>
        <w:t>in the company, and sample signatures.</w:t>
      </w:r>
    </w:p>
    <w:p w14:paraId="3743CEC0" w14:textId="77777777" w:rsidR="00F57DB4" w:rsidRPr="00F57DB4" w:rsidRDefault="00F57DB4" w:rsidP="00F57DB4">
      <w:pPr>
        <w:rPr>
          <w:rFonts w:asciiTheme="minorHAnsi" w:hAnsiTheme="minorHAnsi" w:cstheme="minorHAnsi"/>
          <w:sz w:val="22"/>
          <w:szCs w:val="22"/>
        </w:rPr>
      </w:pPr>
    </w:p>
    <w:p w14:paraId="3F5F6122" w14:textId="77777777" w:rsidR="00F57DB4" w:rsidRPr="00F57DB4" w:rsidRDefault="00F57DB4" w:rsidP="00F57DB4">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5753DB01" w14:textId="77777777" w:rsidR="006B78F1" w:rsidRPr="00F57DB4" w:rsidRDefault="006B78F1" w:rsidP="00AF6F34">
      <w:pPr>
        <w:pStyle w:val="Example"/>
        <w:rPr>
          <w:bCs/>
          <w:color w:val="auto"/>
          <w:sz w:val="22"/>
        </w:rPr>
      </w:pPr>
    </w:p>
    <w:p w14:paraId="4705A502" w14:textId="3B8DC72B" w:rsidR="00EA3604" w:rsidRPr="00F57DB4" w:rsidRDefault="006B78F1" w:rsidP="00E05430">
      <w:pPr>
        <w:pStyle w:val="Heading3"/>
        <w:rPr>
          <w:rFonts w:asciiTheme="minorHAnsi" w:hAnsiTheme="minorHAnsi" w:cstheme="minorHAnsi"/>
          <w:sz w:val="24"/>
          <w:szCs w:val="24"/>
        </w:rPr>
      </w:pPr>
      <w:bookmarkStart w:id="131" w:name="_Toc56092393"/>
      <w:r w:rsidRPr="00F57DB4">
        <w:rPr>
          <w:rFonts w:asciiTheme="minorHAnsi" w:hAnsiTheme="minorHAnsi" w:cstheme="minorHAnsi"/>
          <w:sz w:val="24"/>
          <w:szCs w:val="24"/>
        </w:rPr>
        <w:t>List of documents</w:t>
      </w:r>
      <w:bookmarkEnd w:id="131"/>
    </w:p>
    <w:p w14:paraId="491E36D5" w14:textId="70D703C8" w:rsidR="00F57DB4" w:rsidRPr="009572F8" w:rsidRDefault="00F57DB4" w:rsidP="00F57DB4">
      <w:pPr>
        <w:pStyle w:val="Example"/>
        <w:rPr>
          <w:rFonts w:asciiTheme="minorHAnsi" w:hAnsiTheme="minorHAnsi" w:cstheme="minorHAnsi"/>
          <w:iCs/>
          <w:color w:val="0070C0"/>
          <w:sz w:val="22"/>
        </w:rPr>
      </w:pPr>
      <w:r w:rsidRPr="00F57DB4">
        <w:rPr>
          <w:rFonts w:asciiTheme="minorHAnsi" w:hAnsiTheme="minorHAnsi" w:cstheme="minorHAnsi"/>
          <w:iCs/>
          <w:color w:val="0070C0"/>
          <w:sz w:val="22"/>
        </w:rPr>
        <w:t xml:space="preserve">For the list </w:t>
      </w:r>
      <w:r w:rsidRPr="009572F8">
        <w:rPr>
          <w:rFonts w:asciiTheme="minorHAnsi" w:hAnsiTheme="minorHAnsi" w:cstheme="minorHAnsi"/>
          <w:iCs/>
          <w:color w:val="0070C0"/>
          <w:sz w:val="22"/>
        </w:rPr>
        <w:t>of documents should be considered:</w:t>
      </w:r>
    </w:p>
    <w:p w14:paraId="48C4D29F" w14:textId="47376524" w:rsidR="006B78F1" w:rsidRPr="009572F8" w:rsidRDefault="006B78F1"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b/>
          <w:iCs/>
          <w:color w:val="0070C0"/>
          <w:sz w:val="22"/>
        </w:rPr>
        <w:t>Classification of design changes and repairs</w:t>
      </w:r>
      <w:r w:rsidRPr="009572F8">
        <w:rPr>
          <w:rFonts w:asciiTheme="minorHAnsi" w:hAnsiTheme="minorHAnsi" w:cstheme="minorHAnsi"/>
          <w:iCs/>
          <w:color w:val="0070C0"/>
          <w:sz w:val="22"/>
        </w:rPr>
        <w:t xml:space="preserve"> to an ETSO article (see section </w:t>
      </w:r>
      <w:r w:rsidR="007D78CF" w:rsidRPr="009572F8">
        <w:rPr>
          <w:rFonts w:asciiTheme="minorHAnsi" w:hAnsiTheme="minorHAnsi" w:cstheme="minorHAnsi"/>
          <w:iCs/>
          <w:color w:val="0070C0"/>
          <w:sz w:val="22"/>
        </w:rPr>
        <w:t xml:space="preserve">2.2.2 </w:t>
      </w:r>
      <w:r w:rsidRPr="009572F8">
        <w:rPr>
          <w:rFonts w:asciiTheme="minorHAnsi" w:hAnsiTheme="minorHAnsi" w:cstheme="minorHAnsi"/>
          <w:iCs/>
          <w:color w:val="0070C0"/>
          <w:sz w:val="22"/>
        </w:rPr>
        <w:t>of this template)</w:t>
      </w:r>
      <w:r w:rsidR="005D35E1" w:rsidRPr="009572F8">
        <w:rPr>
          <w:rFonts w:asciiTheme="minorHAnsi" w:hAnsiTheme="minorHAnsi" w:cstheme="minorHAnsi"/>
          <w:iCs/>
          <w:color w:val="0070C0"/>
          <w:sz w:val="22"/>
        </w:rPr>
        <w:t xml:space="preserve"> </w:t>
      </w:r>
    </w:p>
    <w:p w14:paraId="41D0F487" w14:textId="31289A2B" w:rsidR="005D35E1" w:rsidRPr="009572F8" w:rsidRDefault="005D35E1" w:rsidP="00DD72F0">
      <w:pPr>
        <w:pStyle w:val="Example"/>
        <w:numPr>
          <w:ilvl w:val="0"/>
          <w:numId w:val="13"/>
        </w:numPr>
        <w:rPr>
          <w:rFonts w:asciiTheme="minorHAnsi" w:hAnsiTheme="minorHAnsi" w:cstheme="minorHAnsi"/>
          <w:color w:val="0070C0"/>
          <w:sz w:val="22"/>
        </w:rPr>
      </w:pPr>
      <w:r w:rsidRPr="009572F8">
        <w:rPr>
          <w:rFonts w:asciiTheme="minorHAnsi" w:hAnsiTheme="minorHAnsi" w:cstheme="minorHAnsi"/>
          <w:b/>
          <w:color w:val="0070C0"/>
          <w:sz w:val="22"/>
        </w:rPr>
        <w:t>Classification and approval of unintentional deviations</w:t>
      </w:r>
      <w:r w:rsidRPr="009572F8">
        <w:rPr>
          <w:rFonts w:asciiTheme="minorHAnsi" w:hAnsiTheme="minorHAnsi" w:cstheme="minorHAnsi"/>
          <w:color w:val="0070C0"/>
          <w:sz w:val="22"/>
        </w:rPr>
        <w:t xml:space="preserve"> from approved design data occurring in production (see section </w:t>
      </w:r>
      <w:r w:rsidR="007D78CF" w:rsidRPr="009572F8">
        <w:rPr>
          <w:rFonts w:asciiTheme="minorHAnsi" w:hAnsiTheme="minorHAnsi" w:cstheme="minorHAnsi"/>
          <w:color w:val="0070C0"/>
          <w:sz w:val="22"/>
        </w:rPr>
        <w:t xml:space="preserve">2.2.6 </w:t>
      </w:r>
      <w:r w:rsidRPr="009572F8">
        <w:rPr>
          <w:rFonts w:asciiTheme="minorHAnsi" w:hAnsiTheme="minorHAnsi" w:cstheme="minorHAnsi"/>
          <w:color w:val="0070C0"/>
          <w:sz w:val="22"/>
        </w:rPr>
        <w:t>of this template).</w:t>
      </w:r>
    </w:p>
    <w:p w14:paraId="0841C5EC" w14:textId="4F18DCBD" w:rsidR="006B78F1" w:rsidRPr="009572F8" w:rsidRDefault="005D35E1"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b/>
          <w:iCs/>
          <w:color w:val="0070C0"/>
          <w:sz w:val="22"/>
        </w:rPr>
        <w:t>Certification Programme</w:t>
      </w:r>
      <w:r w:rsidR="00CB1A2D" w:rsidRPr="009572F8">
        <w:rPr>
          <w:rFonts w:asciiTheme="minorHAnsi" w:hAnsiTheme="minorHAnsi" w:cstheme="minorHAnsi"/>
          <w:iCs/>
          <w:color w:val="0070C0"/>
          <w:sz w:val="22"/>
        </w:rPr>
        <w:t xml:space="preserve"> </w:t>
      </w:r>
      <w:r w:rsidRPr="009572F8">
        <w:rPr>
          <w:rFonts w:asciiTheme="minorHAnsi" w:hAnsiTheme="minorHAnsi" w:cstheme="minorHAnsi"/>
          <w:color w:val="0070C0"/>
          <w:sz w:val="22"/>
        </w:rPr>
        <w:t xml:space="preserve">(see section </w:t>
      </w:r>
      <w:r w:rsidR="007D78CF" w:rsidRPr="009572F8">
        <w:rPr>
          <w:rFonts w:asciiTheme="minorHAnsi" w:hAnsiTheme="minorHAnsi" w:cstheme="minorHAnsi"/>
          <w:color w:val="0070C0"/>
          <w:sz w:val="22"/>
        </w:rPr>
        <w:t xml:space="preserve">2.1.2 </w:t>
      </w:r>
      <w:r w:rsidRPr="009572F8">
        <w:rPr>
          <w:rFonts w:asciiTheme="minorHAnsi" w:hAnsiTheme="minorHAnsi" w:cstheme="minorHAnsi"/>
          <w:color w:val="0070C0"/>
          <w:sz w:val="22"/>
        </w:rPr>
        <w:t>of this template).</w:t>
      </w:r>
    </w:p>
    <w:p w14:paraId="5E52B145" w14:textId="530245CC" w:rsidR="005D35E1" w:rsidRPr="009572F8" w:rsidRDefault="005D35E1"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color w:val="0070C0"/>
          <w:sz w:val="22"/>
        </w:rPr>
        <w:t>Compliance Matrix (if not included in the Certification Programme</w:t>
      </w:r>
      <w:r w:rsidR="00F57DB4" w:rsidRPr="009572F8">
        <w:rPr>
          <w:rFonts w:asciiTheme="minorHAnsi" w:hAnsiTheme="minorHAnsi" w:cstheme="minorHAnsi"/>
          <w:color w:val="0070C0"/>
          <w:sz w:val="22"/>
        </w:rPr>
        <w:t xml:space="preserve">; see section </w:t>
      </w:r>
      <w:r w:rsidR="007D78CF" w:rsidRPr="009572F8">
        <w:rPr>
          <w:rFonts w:asciiTheme="minorHAnsi" w:hAnsiTheme="minorHAnsi" w:cstheme="minorHAnsi"/>
          <w:color w:val="0070C0"/>
          <w:sz w:val="22"/>
        </w:rPr>
        <w:t xml:space="preserve">2.1.2 </w:t>
      </w:r>
      <w:r w:rsidR="00F57DB4" w:rsidRPr="009572F8">
        <w:rPr>
          <w:rFonts w:asciiTheme="minorHAnsi" w:hAnsiTheme="minorHAnsi" w:cstheme="minorHAnsi"/>
          <w:iCs/>
          <w:color w:val="0070C0"/>
          <w:sz w:val="22"/>
        </w:rPr>
        <w:t>of this template</w:t>
      </w:r>
      <w:r w:rsidRPr="009572F8">
        <w:rPr>
          <w:rFonts w:asciiTheme="minorHAnsi" w:hAnsiTheme="minorHAnsi" w:cstheme="minorHAnsi"/>
          <w:color w:val="0070C0"/>
          <w:sz w:val="22"/>
        </w:rPr>
        <w:t>)</w:t>
      </w:r>
    </w:p>
    <w:p w14:paraId="2567894C" w14:textId="397880C3" w:rsidR="00F9052B" w:rsidRPr="009572F8" w:rsidRDefault="00F9052B"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b/>
          <w:iCs/>
          <w:color w:val="0070C0"/>
          <w:sz w:val="22"/>
        </w:rPr>
        <w:t>Approval of the implementation of minor design changes and repairs</w:t>
      </w:r>
      <w:r w:rsidRPr="009572F8">
        <w:rPr>
          <w:rFonts w:asciiTheme="minorHAnsi" w:hAnsiTheme="minorHAnsi" w:cstheme="minorHAnsi"/>
          <w:iCs/>
          <w:color w:val="0070C0"/>
          <w:sz w:val="22"/>
        </w:rPr>
        <w:t xml:space="preserve"> to an ETSO article (see section</w:t>
      </w:r>
      <w:r w:rsidR="007D78CF" w:rsidRPr="009572F8">
        <w:rPr>
          <w:rFonts w:asciiTheme="minorHAnsi" w:hAnsiTheme="minorHAnsi" w:cstheme="minorHAnsi"/>
          <w:iCs/>
          <w:color w:val="0070C0"/>
          <w:sz w:val="22"/>
        </w:rPr>
        <w:t>2.2.4</w:t>
      </w:r>
      <w:r w:rsidRPr="009572F8">
        <w:rPr>
          <w:rFonts w:asciiTheme="minorHAnsi" w:hAnsiTheme="minorHAnsi" w:cstheme="minorHAnsi"/>
          <w:iCs/>
          <w:color w:val="0070C0"/>
          <w:sz w:val="22"/>
        </w:rPr>
        <w:t xml:space="preserve"> of this template)</w:t>
      </w:r>
    </w:p>
    <w:p w14:paraId="07178FF5" w14:textId="4D7BE3E3" w:rsidR="00F9052B" w:rsidRPr="009572F8" w:rsidRDefault="00F9052B"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b/>
          <w:color w:val="0070C0"/>
          <w:sz w:val="22"/>
        </w:rPr>
        <w:t xml:space="preserve">Compliance </w:t>
      </w:r>
      <w:r w:rsidRPr="009572F8">
        <w:rPr>
          <w:rFonts w:asciiTheme="minorHAnsi" w:hAnsiTheme="minorHAnsi" w:cstheme="minorHAnsi"/>
          <w:b/>
          <w:iCs/>
          <w:color w:val="0070C0"/>
          <w:sz w:val="22"/>
        </w:rPr>
        <w:t>documents</w:t>
      </w:r>
      <w:r w:rsidRPr="009572F8">
        <w:rPr>
          <w:rFonts w:asciiTheme="minorHAnsi" w:hAnsiTheme="minorHAnsi" w:cstheme="minorHAnsi"/>
          <w:iCs/>
          <w:color w:val="0070C0"/>
          <w:sz w:val="22"/>
        </w:rPr>
        <w:t xml:space="preserve"> (see section </w:t>
      </w:r>
      <w:r w:rsidR="007D78CF" w:rsidRPr="009572F8">
        <w:rPr>
          <w:rFonts w:asciiTheme="minorHAnsi" w:hAnsiTheme="minorHAnsi" w:cstheme="minorHAnsi"/>
          <w:iCs/>
          <w:color w:val="0070C0"/>
          <w:sz w:val="22"/>
        </w:rPr>
        <w:t>2.1.4</w:t>
      </w:r>
      <w:r w:rsidR="00F57DB4" w:rsidRPr="009572F8">
        <w:rPr>
          <w:rFonts w:asciiTheme="minorHAnsi" w:hAnsiTheme="minorHAnsi" w:cstheme="minorHAnsi"/>
          <w:iCs/>
          <w:color w:val="0070C0"/>
          <w:sz w:val="22"/>
        </w:rPr>
        <w:t xml:space="preserve"> </w:t>
      </w:r>
      <w:r w:rsidRPr="009572F8">
        <w:rPr>
          <w:rFonts w:asciiTheme="minorHAnsi" w:hAnsiTheme="minorHAnsi" w:cstheme="minorHAnsi"/>
          <w:iCs/>
          <w:color w:val="0070C0"/>
          <w:sz w:val="22"/>
        </w:rPr>
        <w:t>of this template)</w:t>
      </w:r>
    </w:p>
    <w:p w14:paraId="2DFA5131" w14:textId="78FC3C2F" w:rsidR="00F9052B" w:rsidRPr="009572F8" w:rsidRDefault="00F9052B" w:rsidP="00DD72F0">
      <w:pPr>
        <w:pStyle w:val="Example"/>
        <w:numPr>
          <w:ilvl w:val="0"/>
          <w:numId w:val="13"/>
        </w:numPr>
        <w:jc w:val="left"/>
        <w:rPr>
          <w:rFonts w:asciiTheme="minorHAnsi" w:hAnsiTheme="minorHAnsi" w:cstheme="minorHAnsi"/>
          <w:color w:val="0070C0"/>
          <w:sz w:val="22"/>
        </w:rPr>
      </w:pPr>
      <w:r w:rsidRPr="009572F8">
        <w:rPr>
          <w:rFonts w:asciiTheme="minorHAnsi" w:hAnsiTheme="minorHAnsi" w:cstheme="minorHAnsi"/>
          <w:b/>
          <w:color w:val="0070C0"/>
          <w:sz w:val="22"/>
        </w:rPr>
        <w:t>Declaration of Design and Performance</w:t>
      </w:r>
      <w:r w:rsidR="00F21485" w:rsidRPr="009572F8">
        <w:rPr>
          <w:rFonts w:asciiTheme="minorHAnsi" w:hAnsiTheme="minorHAnsi" w:cstheme="minorHAnsi"/>
          <w:b/>
          <w:color w:val="0070C0"/>
          <w:sz w:val="22"/>
        </w:rPr>
        <w:t xml:space="preserve"> (DDP)</w:t>
      </w:r>
      <w:r w:rsidRPr="009572F8">
        <w:rPr>
          <w:rFonts w:asciiTheme="minorHAnsi" w:hAnsiTheme="minorHAnsi" w:cstheme="minorHAnsi"/>
          <w:color w:val="0070C0"/>
          <w:sz w:val="22"/>
        </w:rPr>
        <w:t xml:space="preserve"> as per 21.A.605(b)</w:t>
      </w:r>
      <w:r w:rsidR="00F57DB4" w:rsidRPr="009572F8">
        <w:rPr>
          <w:rFonts w:asciiTheme="minorHAnsi" w:hAnsiTheme="minorHAnsi" w:cstheme="minorHAnsi"/>
          <w:color w:val="0070C0"/>
          <w:sz w:val="22"/>
        </w:rPr>
        <w:t xml:space="preserve"> </w:t>
      </w:r>
      <w:r w:rsidR="00F57DB4" w:rsidRPr="009572F8">
        <w:rPr>
          <w:rFonts w:asciiTheme="minorHAnsi" w:hAnsiTheme="minorHAnsi" w:cstheme="minorHAnsi"/>
          <w:iCs/>
          <w:color w:val="0070C0"/>
          <w:sz w:val="22"/>
        </w:rPr>
        <w:t>(see section</w:t>
      </w:r>
      <w:r w:rsidR="00D26ACB" w:rsidRPr="009572F8">
        <w:rPr>
          <w:rFonts w:asciiTheme="minorHAnsi" w:hAnsiTheme="minorHAnsi" w:cstheme="minorHAnsi"/>
          <w:iCs/>
          <w:color w:val="0070C0"/>
          <w:sz w:val="22"/>
        </w:rPr>
        <w:t xml:space="preserve"> 2.1.4</w:t>
      </w:r>
      <w:r w:rsidR="00F57DB4" w:rsidRPr="009572F8">
        <w:rPr>
          <w:rFonts w:asciiTheme="minorHAnsi" w:hAnsiTheme="minorHAnsi" w:cstheme="minorHAnsi"/>
          <w:iCs/>
          <w:color w:val="0070C0"/>
          <w:sz w:val="22"/>
        </w:rPr>
        <w:t xml:space="preserve"> </w:t>
      </w:r>
      <w:r w:rsidR="00D26ACB" w:rsidRPr="009572F8">
        <w:rPr>
          <w:rFonts w:asciiTheme="minorHAnsi" w:hAnsiTheme="minorHAnsi" w:cstheme="minorHAnsi"/>
          <w:iCs/>
          <w:color w:val="0070C0"/>
          <w:sz w:val="22"/>
        </w:rPr>
        <w:t xml:space="preserve">&amp; </w:t>
      </w:r>
      <w:r w:rsidR="006C2F92" w:rsidRPr="009572F8">
        <w:rPr>
          <w:rFonts w:asciiTheme="minorHAnsi" w:hAnsiTheme="minorHAnsi" w:cstheme="minorHAnsi"/>
          <w:bCs/>
          <w:color w:val="0070C0"/>
          <w:sz w:val="22"/>
          <w:lang w:eastAsia="en-US"/>
        </w:rPr>
        <w:t>DDP template published as separate guidance material</w:t>
      </w:r>
      <w:r w:rsidR="00F57DB4" w:rsidRPr="009572F8">
        <w:rPr>
          <w:rFonts w:asciiTheme="minorHAnsi" w:hAnsiTheme="minorHAnsi" w:cstheme="minorHAnsi"/>
          <w:iCs/>
          <w:color w:val="0070C0"/>
          <w:sz w:val="22"/>
        </w:rPr>
        <w:t>)</w:t>
      </w:r>
    </w:p>
    <w:p w14:paraId="77099E90" w14:textId="7B8A8384" w:rsidR="00F9052B" w:rsidRPr="009572F8" w:rsidRDefault="00F9052B"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iCs/>
          <w:color w:val="0070C0"/>
          <w:sz w:val="22"/>
        </w:rPr>
        <w:lastRenderedPageBreak/>
        <w:t xml:space="preserve">Documentation used to issue </w:t>
      </w:r>
      <w:r w:rsidR="00F21485" w:rsidRPr="009572F8">
        <w:rPr>
          <w:rFonts w:asciiTheme="minorHAnsi" w:hAnsiTheme="minorHAnsi" w:cstheme="minorHAnsi"/>
          <w:b/>
          <w:iCs/>
          <w:color w:val="0070C0"/>
          <w:sz w:val="22"/>
        </w:rPr>
        <w:t>Information and I</w:t>
      </w:r>
      <w:r w:rsidRPr="009572F8">
        <w:rPr>
          <w:rFonts w:asciiTheme="minorHAnsi" w:hAnsiTheme="minorHAnsi" w:cstheme="minorHAnsi"/>
          <w:b/>
          <w:iCs/>
          <w:color w:val="0070C0"/>
          <w:sz w:val="22"/>
        </w:rPr>
        <w:t>nstructions</w:t>
      </w:r>
      <w:r w:rsidR="00F21485" w:rsidRPr="009572F8">
        <w:rPr>
          <w:rFonts w:asciiTheme="minorHAnsi" w:hAnsiTheme="minorHAnsi" w:cstheme="minorHAnsi"/>
          <w:iCs/>
          <w:color w:val="0070C0"/>
          <w:sz w:val="22"/>
        </w:rPr>
        <w:t xml:space="preserve"> to users of ETSO articles, e.g</w:t>
      </w:r>
      <w:r w:rsidRPr="009572F8">
        <w:rPr>
          <w:rFonts w:asciiTheme="minorHAnsi" w:hAnsiTheme="minorHAnsi" w:cstheme="minorHAnsi"/>
          <w:iCs/>
          <w:color w:val="0070C0"/>
          <w:sz w:val="22"/>
        </w:rPr>
        <w:t xml:space="preserve">. </w:t>
      </w:r>
      <w:r w:rsidR="00F21485" w:rsidRPr="009572F8">
        <w:rPr>
          <w:rFonts w:asciiTheme="minorHAnsi" w:hAnsiTheme="minorHAnsi" w:cstheme="minorHAnsi"/>
          <w:iCs/>
          <w:color w:val="0070C0"/>
          <w:sz w:val="22"/>
        </w:rPr>
        <w:t xml:space="preserve">ICA and </w:t>
      </w:r>
      <w:r w:rsidRPr="009572F8">
        <w:rPr>
          <w:rFonts w:asciiTheme="minorHAnsi" w:hAnsiTheme="minorHAnsi" w:cstheme="minorHAnsi"/>
          <w:iCs/>
          <w:color w:val="0070C0"/>
          <w:sz w:val="22"/>
        </w:rPr>
        <w:t xml:space="preserve">Service Bulletin (see section </w:t>
      </w:r>
      <w:r w:rsidR="00D26ACB" w:rsidRPr="009572F8">
        <w:rPr>
          <w:rFonts w:asciiTheme="minorHAnsi" w:hAnsiTheme="minorHAnsi" w:cstheme="minorHAnsi"/>
          <w:iCs/>
          <w:color w:val="0070C0"/>
          <w:sz w:val="22"/>
        </w:rPr>
        <w:t>2.3.3</w:t>
      </w:r>
      <w:r w:rsidR="00F57DB4" w:rsidRPr="009572F8">
        <w:rPr>
          <w:rFonts w:asciiTheme="minorHAnsi" w:hAnsiTheme="minorHAnsi" w:cstheme="minorHAnsi"/>
          <w:iCs/>
          <w:color w:val="0070C0"/>
          <w:sz w:val="22"/>
        </w:rPr>
        <w:t xml:space="preserve"> </w:t>
      </w:r>
      <w:r w:rsidRPr="009572F8">
        <w:rPr>
          <w:rFonts w:asciiTheme="minorHAnsi" w:hAnsiTheme="minorHAnsi" w:cstheme="minorHAnsi"/>
          <w:iCs/>
          <w:color w:val="0070C0"/>
          <w:sz w:val="22"/>
        </w:rPr>
        <w:t>of this template)</w:t>
      </w:r>
    </w:p>
    <w:p w14:paraId="4714EB61" w14:textId="5FDC8A0F" w:rsidR="00F9052B" w:rsidRPr="00F57DB4" w:rsidRDefault="00F21485" w:rsidP="00DD72F0">
      <w:pPr>
        <w:pStyle w:val="Example"/>
        <w:numPr>
          <w:ilvl w:val="0"/>
          <w:numId w:val="13"/>
        </w:numPr>
        <w:rPr>
          <w:rFonts w:asciiTheme="minorHAnsi" w:hAnsiTheme="minorHAnsi" w:cstheme="minorHAnsi"/>
          <w:iCs/>
          <w:color w:val="0070C0"/>
          <w:sz w:val="22"/>
        </w:rPr>
      </w:pPr>
      <w:r w:rsidRPr="009572F8">
        <w:rPr>
          <w:rFonts w:asciiTheme="minorHAnsi" w:hAnsiTheme="minorHAnsi" w:cstheme="minorHAnsi"/>
          <w:b/>
          <w:iCs/>
          <w:color w:val="0070C0"/>
          <w:sz w:val="22"/>
        </w:rPr>
        <w:t xml:space="preserve">(Component Maintenance) </w:t>
      </w:r>
      <w:r w:rsidR="00F9052B" w:rsidRPr="009572F8" w:rsidDel="00650199">
        <w:rPr>
          <w:rFonts w:asciiTheme="minorHAnsi" w:hAnsiTheme="minorHAnsi" w:cstheme="minorHAnsi"/>
          <w:b/>
          <w:iCs/>
          <w:color w:val="0070C0"/>
          <w:sz w:val="22"/>
        </w:rPr>
        <w:t>Manual</w:t>
      </w:r>
      <w:r w:rsidR="00F9052B" w:rsidRPr="009572F8">
        <w:rPr>
          <w:rFonts w:asciiTheme="minorHAnsi" w:hAnsiTheme="minorHAnsi" w:cstheme="minorHAnsi"/>
          <w:iCs/>
          <w:color w:val="0070C0"/>
          <w:sz w:val="22"/>
        </w:rPr>
        <w:t xml:space="preserve"> (see</w:t>
      </w:r>
      <w:r w:rsidR="00F9052B" w:rsidRPr="00F57DB4">
        <w:rPr>
          <w:rFonts w:asciiTheme="minorHAnsi" w:hAnsiTheme="minorHAnsi" w:cstheme="minorHAnsi"/>
          <w:iCs/>
          <w:color w:val="0070C0"/>
          <w:sz w:val="22"/>
        </w:rPr>
        <w:t xml:space="preserve"> section </w:t>
      </w:r>
      <w:r w:rsidR="00D26ACB">
        <w:rPr>
          <w:rFonts w:asciiTheme="minorHAnsi" w:hAnsiTheme="minorHAnsi" w:cstheme="minorHAnsi"/>
          <w:iCs/>
          <w:color w:val="0070C0"/>
          <w:sz w:val="22"/>
        </w:rPr>
        <w:t>2.3.2</w:t>
      </w:r>
      <w:r w:rsidR="00F57DB4" w:rsidRPr="00F57DB4">
        <w:rPr>
          <w:rFonts w:asciiTheme="minorHAnsi" w:hAnsiTheme="minorHAnsi" w:cstheme="minorHAnsi"/>
          <w:iCs/>
          <w:color w:val="0070C0"/>
          <w:sz w:val="22"/>
        </w:rPr>
        <w:t xml:space="preserve"> </w:t>
      </w:r>
      <w:r w:rsidR="00F9052B" w:rsidRPr="00F57DB4">
        <w:rPr>
          <w:rFonts w:asciiTheme="minorHAnsi" w:hAnsiTheme="minorHAnsi" w:cstheme="minorHAnsi"/>
          <w:iCs/>
          <w:color w:val="0070C0"/>
          <w:sz w:val="22"/>
        </w:rPr>
        <w:t>of this template)</w:t>
      </w:r>
    </w:p>
    <w:p w14:paraId="0896C5D4" w14:textId="193B1775" w:rsidR="00F9052B" w:rsidRPr="009572F8" w:rsidRDefault="00F9052B" w:rsidP="00DD72F0">
      <w:pPr>
        <w:pStyle w:val="Example"/>
        <w:numPr>
          <w:ilvl w:val="0"/>
          <w:numId w:val="13"/>
        </w:numPr>
        <w:jc w:val="left"/>
        <w:rPr>
          <w:rFonts w:asciiTheme="minorHAnsi" w:hAnsiTheme="minorHAnsi" w:cstheme="minorHAnsi"/>
          <w:color w:val="0070C0"/>
          <w:sz w:val="22"/>
        </w:rPr>
      </w:pPr>
      <w:r w:rsidRPr="009572F8">
        <w:rPr>
          <w:rFonts w:asciiTheme="minorHAnsi" w:hAnsiTheme="minorHAnsi" w:cstheme="minorHAnsi"/>
          <w:b/>
          <w:color w:val="0070C0"/>
          <w:sz w:val="22"/>
        </w:rPr>
        <w:t>Statement of Calibration</w:t>
      </w:r>
      <w:r w:rsidRPr="009572F8">
        <w:rPr>
          <w:rFonts w:asciiTheme="minorHAnsi" w:hAnsiTheme="minorHAnsi" w:cstheme="minorHAnsi"/>
          <w:color w:val="0070C0"/>
          <w:sz w:val="22"/>
        </w:rPr>
        <w:t xml:space="preserve"> for testing equipment</w:t>
      </w:r>
      <w:r w:rsidR="006F69C0" w:rsidRPr="009572F8">
        <w:rPr>
          <w:rFonts w:asciiTheme="minorHAnsi" w:hAnsiTheme="minorHAnsi" w:cstheme="minorHAnsi"/>
          <w:color w:val="0070C0"/>
          <w:sz w:val="22"/>
        </w:rPr>
        <w:t xml:space="preserve"> </w:t>
      </w:r>
      <w:r w:rsidR="00F57DB4" w:rsidRPr="009572F8">
        <w:rPr>
          <w:rFonts w:asciiTheme="minorHAnsi" w:hAnsiTheme="minorHAnsi" w:cstheme="minorHAnsi"/>
          <w:iCs/>
          <w:color w:val="0070C0"/>
          <w:sz w:val="22"/>
        </w:rPr>
        <w:t>(see section</w:t>
      </w:r>
      <w:r w:rsidR="00DF7B72" w:rsidRPr="009572F8">
        <w:rPr>
          <w:rFonts w:asciiTheme="minorHAnsi" w:hAnsiTheme="minorHAnsi" w:cstheme="minorHAnsi"/>
          <w:iCs/>
          <w:color w:val="0070C0"/>
          <w:sz w:val="22"/>
        </w:rPr>
        <w:t xml:space="preserve"> 2.1.6</w:t>
      </w:r>
      <w:r w:rsidR="00F57DB4" w:rsidRPr="009572F8">
        <w:rPr>
          <w:rFonts w:asciiTheme="minorHAnsi" w:hAnsiTheme="minorHAnsi" w:cstheme="minorHAnsi"/>
          <w:iCs/>
          <w:color w:val="0070C0"/>
          <w:sz w:val="22"/>
        </w:rPr>
        <w:t xml:space="preserve"> of this template)</w:t>
      </w:r>
    </w:p>
    <w:p w14:paraId="1B300479" w14:textId="4151E149" w:rsidR="00F9052B" w:rsidRPr="009572F8" w:rsidRDefault="00F9052B" w:rsidP="00DD72F0">
      <w:pPr>
        <w:pStyle w:val="Example"/>
        <w:numPr>
          <w:ilvl w:val="0"/>
          <w:numId w:val="13"/>
        </w:numPr>
        <w:jc w:val="left"/>
        <w:rPr>
          <w:rFonts w:asciiTheme="minorHAnsi" w:hAnsiTheme="minorHAnsi" w:cstheme="minorHAnsi"/>
          <w:color w:val="0070C0"/>
          <w:sz w:val="22"/>
        </w:rPr>
      </w:pPr>
      <w:r w:rsidRPr="009572F8">
        <w:rPr>
          <w:rFonts w:asciiTheme="minorHAnsi" w:hAnsiTheme="minorHAnsi" w:cstheme="minorHAnsi"/>
          <w:b/>
          <w:color w:val="0070C0"/>
          <w:sz w:val="22"/>
        </w:rPr>
        <w:t>Statement of Conformity</w:t>
      </w:r>
      <w:r w:rsidRPr="009572F8">
        <w:rPr>
          <w:rFonts w:asciiTheme="minorHAnsi" w:hAnsiTheme="minorHAnsi" w:cstheme="minorHAnsi"/>
          <w:color w:val="0070C0"/>
          <w:sz w:val="22"/>
        </w:rPr>
        <w:t xml:space="preserve"> for test article / specimen (and test </w:t>
      </w:r>
      <w:r w:rsidR="00660A42" w:rsidRPr="009572F8">
        <w:rPr>
          <w:rFonts w:asciiTheme="minorHAnsi" w:hAnsiTheme="minorHAnsi" w:cstheme="minorHAnsi"/>
          <w:color w:val="0070C0"/>
          <w:sz w:val="22"/>
        </w:rPr>
        <w:t>set-up</w:t>
      </w:r>
      <w:r w:rsidR="00F21485" w:rsidRPr="009572F8">
        <w:rPr>
          <w:rFonts w:asciiTheme="minorHAnsi" w:hAnsiTheme="minorHAnsi" w:cstheme="minorHAnsi"/>
          <w:color w:val="0070C0"/>
          <w:sz w:val="22"/>
        </w:rPr>
        <w:t>,</w:t>
      </w:r>
      <w:r w:rsidRPr="009572F8">
        <w:rPr>
          <w:rFonts w:asciiTheme="minorHAnsi" w:hAnsiTheme="minorHAnsi" w:cstheme="minorHAnsi"/>
          <w:color w:val="0070C0"/>
          <w:sz w:val="22"/>
        </w:rPr>
        <w:t xml:space="preserve"> if applicable)</w:t>
      </w:r>
      <w:r w:rsidR="006F69C0" w:rsidRPr="009572F8">
        <w:rPr>
          <w:rFonts w:asciiTheme="minorHAnsi" w:hAnsiTheme="minorHAnsi" w:cstheme="minorHAnsi"/>
          <w:color w:val="0070C0"/>
          <w:sz w:val="22"/>
        </w:rPr>
        <w:t xml:space="preserve"> </w:t>
      </w:r>
      <w:r w:rsidR="00F57DB4" w:rsidRPr="009572F8">
        <w:rPr>
          <w:rFonts w:asciiTheme="minorHAnsi" w:hAnsiTheme="minorHAnsi" w:cstheme="minorHAnsi"/>
          <w:color w:val="0070C0"/>
          <w:sz w:val="22"/>
        </w:rPr>
        <w:t>(</w:t>
      </w:r>
      <w:r w:rsidR="006F69C0" w:rsidRPr="009572F8">
        <w:rPr>
          <w:rFonts w:asciiTheme="minorHAnsi" w:hAnsiTheme="minorHAnsi" w:cstheme="minorHAnsi"/>
          <w:iCs/>
          <w:color w:val="0070C0"/>
          <w:sz w:val="22"/>
        </w:rPr>
        <w:t xml:space="preserve">see section </w:t>
      </w:r>
      <w:r w:rsidR="00DF7B72" w:rsidRPr="009572F8">
        <w:rPr>
          <w:rFonts w:asciiTheme="minorHAnsi" w:hAnsiTheme="minorHAnsi" w:cstheme="minorHAnsi"/>
          <w:iCs/>
          <w:color w:val="0070C0"/>
          <w:sz w:val="22"/>
        </w:rPr>
        <w:t xml:space="preserve">2.1.6 </w:t>
      </w:r>
      <w:r w:rsidR="006F69C0" w:rsidRPr="009572F8">
        <w:rPr>
          <w:rFonts w:asciiTheme="minorHAnsi" w:hAnsiTheme="minorHAnsi" w:cstheme="minorHAnsi"/>
          <w:iCs/>
          <w:color w:val="0070C0"/>
          <w:sz w:val="22"/>
        </w:rPr>
        <w:t>of this template)</w:t>
      </w:r>
    </w:p>
    <w:p w14:paraId="1C28611D" w14:textId="5F191214" w:rsidR="005D35E1" w:rsidRPr="009572F8" w:rsidRDefault="005D35E1" w:rsidP="00DD72F0">
      <w:pPr>
        <w:pStyle w:val="Example"/>
        <w:numPr>
          <w:ilvl w:val="0"/>
          <w:numId w:val="13"/>
        </w:numPr>
        <w:jc w:val="left"/>
        <w:rPr>
          <w:rFonts w:asciiTheme="minorHAnsi" w:hAnsiTheme="minorHAnsi" w:cstheme="minorHAnsi"/>
          <w:color w:val="0070C0"/>
          <w:sz w:val="22"/>
        </w:rPr>
      </w:pPr>
      <w:r w:rsidRPr="009572F8">
        <w:rPr>
          <w:rFonts w:asciiTheme="minorHAnsi" w:hAnsiTheme="minorHAnsi" w:cstheme="minorHAnsi"/>
          <w:b/>
          <w:color w:val="0070C0"/>
          <w:sz w:val="22"/>
        </w:rPr>
        <w:t>Classification of failure</w:t>
      </w:r>
      <w:r w:rsidR="00F21485" w:rsidRPr="009572F8">
        <w:rPr>
          <w:rFonts w:asciiTheme="minorHAnsi" w:hAnsiTheme="minorHAnsi" w:cstheme="minorHAnsi"/>
          <w:b/>
          <w:color w:val="0070C0"/>
          <w:sz w:val="22"/>
        </w:rPr>
        <w:t>s</w:t>
      </w:r>
      <w:r w:rsidRPr="009572F8">
        <w:rPr>
          <w:rFonts w:asciiTheme="minorHAnsi" w:hAnsiTheme="minorHAnsi" w:cstheme="minorHAnsi"/>
          <w:b/>
          <w:color w:val="0070C0"/>
          <w:sz w:val="22"/>
        </w:rPr>
        <w:t>, malfunction</w:t>
      </w:r>
      <w:r w:rsidR="00F21485" w:rsidRPr="009572F8">
        <w:rPr>
          <w:rFonts w:asciiTheme="minorHAnsi" w:hAnsiTheme="minorHAnsi" w:cstheme="minorHAnsi"/>
          <w:b/>
          <w:color w:val="0070C0"/>
          <w:sz w:val="22"/>
        </w:rPr>
        <w:t>s</w:t>
      </w:r>
      <w:r w:rsidRPr="009572F8">
        <w:rPr>
          <w:rFonts w:asciiTheme="minorHAnsi" w:hAnsiTheme="minorHAnsi" w:cstheme="minorHAnsi"/>
          <w:b/>
          <w:color w:val="0070C0"/>
          <w:sz w:val="22"/>
        </w:rPr>
        <w:t xml:space="preserve">, </w:t>
      </w:r>
      <w:r w:rsidR="00F21485" w:rsidRPr="009572F8">
        <w:rPr>
          <w:rFonts w:asciiTheme="minorHAnsi" w:hAnsiTheme="minorHAnsi" w:cstheme="minorHAnsi"/>
          <w:b/>
          <w:color w:val="0070C0"/>
          <w:sz w:val="22"/>
        </w:rPr>
        <w:t xml:space="preserve">or </w:t>
      </w:r>
      <w:r w:rsidRPr="009572F8">
        <w:rPr>
          <w:rFonts w:asciiTheme="minorHAnsi" w:hAnsiTheme="minorHAnsi" w:cstheme="minorHAnsi"/>
          <w:b/>
          <w:color w:val="0070C0"/>
          <w:sz w:val="22"/>
        </w:rPr>
        <w:t>defects</w:t>
      </w:r>
      <w:r w:rsidR="006F69C0" w:rsidRPr="009572F8">
        <w:rPr>
          <w:rFonts w:asciiTheme="minorHAnsi" w:hAnsiTheme="minorHAnsi" w:cstheme="minorHAnsi"/>
          <w:color w:val="0070C0"/>
          <w:sz w:val="22"/>
        </w:rPr>
        <w:t xml:space="preserve"> (</w:t>
      </w:r>
      <w:r w:rsidR="006F69C0" w:rsidRPr="009572F8">
        <w:rPr>
          <w:rFonts w:asciiTheme="minorHAnsi" w:hAnsiTheme="minorHAnsi" w:cstheme="minorHAnsi"/>
          <w:iCs/>
          <w:color w:val="0070C0"/>
          <w:sz w:val="22"/>
        </w:rPr>
        <w:t xml:space="preserve">see section </w:t>
      </w:r>
      <w:r w:rsidR="00D26ACB" w:rsidRPr="009572F8">
        <w:rPr>
          <w:rFonts w:asciiTheme="minorHAnsi" w:hAnsiTheme="minorHAnsi" w:cstheme="minorHAnsi"/>
          <w:iCs/>
          <w:color w:val="0070C0"/>
          <w:sz w:val="22"/>
        </w:rPr>
        <w:t>2.3.5</w:t>
      </w:r>
      <w:r w:rsidR="00F57DB4" w:rsidRPr="009572F8">
        <w:rPr>
          <w:rFonts w:asciiTheme="minorHAnsi" w:hAnsiTheme="minorHAnsi" w:cstheme="minorHAnsi"/>
          <w:iCs/>
          <w:color w:val="0070C0"/>
          <w:sz w:val="22"/>
        </w:rPr>
        <w:t xml:space="preserve"> </w:t>
      </w:r>
      <w:r w:rsidR="006F69C0" w:rsidRPr="009572F8">
        <w:rPr>
          <w:rFonts w:asciiTheme="minorHAnsi" w:hAnsiTheme="minorHAnsi" w:cstheme="minorHAnsi"/>
          <w:iCs/>
          <w:color w:val="0070C0"/>
          <w:sz w:val="22"/>
        </w:rPr>
        <w:t>of this template)</w:t>
      </w:r>
    </w:p>
    <w:p w14:paraId="3DC0E84A" w14:textId="6FE76E8B" w:rsidR="00F9052B" w:rsidRPr="00F57DB4" w:rsidRDefault="00F9052B" w:rsidP="00EA3604">
      <w:pPr>
        <w:pStyle w:val="Example"/>
        <w:ind w:left="568" w:hanging="284"/>
        <w:jc w:val="left"/>
        <w:rPr>
          <w:rFonts w:asciiTheme="minorHAnsi" w:hAnsiTheme="minorHAnsi" w:cstheme="minorHAnsi"/>
          <w:color w:val="0070C0"/>
          <w:sz w:val="22"/>
        </w:rPr>
      </w:pPr>
    </w:p>
    <w:p w14:paraId="44055993" w14:textId="77777777" w:rsidR="00EA3604" w:rsidRPr="009572F8" w:rsidRDefault="00EA3604" w:rsidP="00EA3604">
      <w:pPr>
        <w:pStyle w:val="Example"/>
        <w:ind w:left="568" w:hanging="284"/>
        <w:rPr>
          <w:rFonts w:asciiTheme="minorHAnsi" w:hAnsiTheme="minorHAnsi" w:cstheme="minorHAnsi"/>
          <w:color w:val="0070C0"/>
          <w:sz w:val="22"/>
        </w:rPr>
      </w:pPr>
      <w:r w:rsidRPr="00887448">
        <w:rPr>
          <w:rFonts w:asciiTheme="minorHAnsi" w:hAnsiTheme="minorHAnsi" w:cstheme="minorHAnsi"/>
          <w:b/>
          <w:color w:val="0070C0"/>
          <w:sz w:val="22"/>
        </w:rPr>
        <w:t>Example</w:t>
      </w:r>
      <w:r w:rsidRPr="00F57DB4">
        <w:rPr>
          <w:rFonts w:asciiTheme="minorHAnsi" w:hAnsiTheme="minorHAnsi" w:cstheme="minorHAnsi"/>
          <w:color w:val="0070C0"/>
          <w:sz w:val="22"/>
        </w:rPr>
        <w:t xml:space="preserve"> of authorisations </w:t>
      </w:r>
      <w:r w:rsidRPr="009572F8">
        <w:rPr>
          <w:rFonts w:asciiTheme="minorHAnsi" w:hAnsiTheme="minorHAnsi" w:cstheme="minorHAnsi"/>
          <w:color w:val="0070C0"/>
          <w:sz w:val="22"/>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1706"/>
        <w:gridCol w:w="1455"/>
        <w:gridCol w:w="1465"/>
      </w:tblGrid>
      <w:tr w:rsidR="00F57DB4" w:rsidRPr="009572F8" w14:paraId="72CC708C" w14:textId="77777777" w:rsidTr="0089212F">
        <w:trPr>
          <w:jc w:val="center"/>
        </w:trPr>
        <w:tc>
          <w:tcPr>
            <w:tcW w:w="0" w:type="auto"/>
            <w:gridSpan w:val="4"/>
            <w:shd w:val="clear" w:color="auto" w:fill="auto"/>
          </w:tcPr>
          <w:p w14:paraId="65B40C76" w14:textId="77777777" w:rsidR="00EA3604" w:rsidRPr="009572F8" w:rsidRDefault="00EA3604" w:rsidP="0089212F">
            <w:pPr>
              <w:jc w:val="center"/>
              <w:rPr>
                <w:rFonts w:asciiTheme="minorHAnsi" w:hAnsiTheme="minorHAnsi" w:cstheme="minorHAnsi"/>
                <w:b/>
                <w:color w:val="0070C0"/>
                <w:sz w:val="22"/>
                <w:szCs w:val="22"/>
              </w:rPr>
            </w:pPr>
            <w:r w:rsidRPr="009572F8">
              <w:rPr>
                <w:rFonts w:asciiTheme="minorHAnsi" w:hAnsiTheme="minorHAnsi" w:cstheme="minorHAnsi"/>
                <w:b/>
                <w:color w:val="0070C0"/>
                <w:sz w:val="22"/>
                <w:szCs w:val="22"/>
              </w:rPr>
              <w:t>AUTHORISATIONS</w:t>
            </w:r>
          </w:p>
          <w:p w14:paraId="6557C278" w14:textId="77777777" w:rsidR="00F21485" w:rsidRPr="009572F8" w:rsidRDefault="00F21485" w:rsidP="0089212F">
            <w:pPr>
              <w:jc w:val="center"/>
              <w:rPr>
                <w:rFonts w:asciiTheme="minorHAnsi" w:hAnsiTheme="minorHAnsi" w:cstheme="minorHAnsi"/>
                <w:b/>
                <w:color w:val="0070C0"/>
                <w:sz w:val="22"/>
                <w:szCs w:val="22"/>
              </w:rPr>
            </w:pPr>
          </w:p>
        </w:tc>
      </w:tr>
      <w:tr w:rsidR="00F57DB4" w:rsidRPr="009572F8" w14:paraId="5BD88769" w14:textId="77777777" w:rsidTr="0089212F">
        <w:trPr>
          <w:jc w:val="center"/>
        </w:trPr>
        <w:tc>
          <w:tcPr>
            <w:tcW w:w="0" w:type="auto"/>
            <w:shd w:val="clear" w:color="auto" w:fill="auto"/>
          </w:tcPr>
          <w:p w14:paraId="2806ADD6" w14:textId="77777777" w:rsidR="00EA3604" w:rsidRPr="009572F8" w:rsidRDefault="00EA3604" w:rsidP="0089212F">
            <w:pPr>
              <w:rPr>
                <w:rFonts w:asciiTheme="minorHAnsi" w:hAnsiTheme="minorHAnsi" w:cstheme="minorHAnsi"/>
                <w:b/>
                <w:color w:val="0070C0"/>
                <w:sz w:val="22"/>
                <w:szCs w:val="22"/>
              </w:rPr>
            </w:pPr>
            <w:r w:rsidRPr="009572F8">
              <w:rPr>
                <w:rFonts w:asciiTheme="minorHAnsi" w:hAnsiTheme="minorHAnsi" w:cstheme="minorHAnsi"/>
                <w:b/>
                <w:color w:val="0070C0"/>
                <w:sz w:val="22"/>
                <w:szCs w:val="22"/>
              </w:rPr>
              <w:t>Signatories</w:t>
            </w:r>
          </w:p>
        </w:tc>
        <w:tc>
          <w:tcPr>
            <w:tcW w:w="0" w:type="auto"/>
            <w:shd w:val="clear" w:color="auto" w:fill="auto"/>
          </w:tcPr>
          <w:p w14:paraId="2347B1B4" w14:textId="77777777" w:rsidR="00EA3604" w:rsidRPr="009572F8" w:rsidRDefault="00EA3604" w:rsidP="0089212F">
            <w:pPr>
              <w:rPr>
                <w:rFonts w:asciiTheme="minorHAnsi" w:hAnsiTheme="minorHAnsi" w:cstheme="minorHAnsi"/>
                <w:b/>
                <w:color w:val="0070C0"/>
                <w:sz w:val="22"/>
                <w:szCs w:val="22"/>
              </w:rPr>
            </w:pPr>
            <w:r w:rsidRPr="009572F8">
              <w:rPr>
                <w:rFonts w:asciiTheme="minorHAnsi" w:hAnsiTheme="minorHAnsi" w:cstheme="minorHAnsi"/>
                <w:b/>
                <w:color w:val="0070C0"/>
                <w:sz w:val="22"/>
                <w:szCs w:val="22"/>
              </w:rPr>
              <w:t>Prepare</w:t>
            </w:r>
          </w:p>
        </w:tc>
        <w:tc>
          <w:tcPr>
            <w:tcW w:w="0" w:type="auto"/>
            <w:shd w:val="clear" w:color="auto" w:fill="auto"/>
          </w:tcPr>
          <w:p w14:paraId="1078FA65" w14:textId="77777777" w:rsidR="00EA3604" w:rsidRPr="009572F8" w:rsidRDefault="00EA3604" w:rsidP="0089212F">
            <w:pPr>
              <w:rPr>
                <w:rFonts w:asciiTheme="minorHAnsi" w:hAnsiTheme="minorHAnsi" w:cstheme="minorHAnsi"/>
                <w:b/>
                <w:color w:val="0070C0"/>
                <w:sz w:val="22"/>
                <w:szCs w:val="22"/>
              </w:rPr>
            </w:pPr>
            <w:r w:rsidRPr="009572F8">
              <w:rPr>
                <w:rFonts w:asciiTheme="minorHAnsi" w:hAnsiTheme="minorHAnsi" w:cstheme="minorHAnsi"/>
                <w:b/>
                <w:color w:val="0070C0"/>
                <w:sz w:val="22"/>
                <w:szCs w:val="22"/>
              </w:rPr>
              <w:t>Check</w:t>
            </w:r>
          </w:p>
        </w:tc>
        <w:tc>
          <w:tcPr>
            <w:tcW w:w="0" w:type="auto"/>
            <w:shd w:val="clear" w:color="auto" w:fill="auto"/>
          </w:tcPr>
          <w:p w14:paraId="0C2AAA6B" w14:textId="77777777" w:rsidR="00EA3604" w:rsidRPr="009572F8" w:rsidRDefault="00EA3604" w:rsidP="0089212F">
            <w:pPr>
              <w:rPr>
                <w:rFonts w:asciiTheme="minorHAnsi" w:hAnsiTheme="minorHAnsi" w:cstheme="minorHAnsi"/>
                <w:b/>
                <w:color w:val="0070C0"/>
                <w:sz w:val="22"/>
                <w:szCs w:val="22"/>
              </w:rPr>
            </w:pPr>
            <w:r w:rsidRPr="009572F8">
              <w:rPr>
                <w:rFonts w:asciiTheme="minorHAnsi" w:hAnsiTheme="minorHAnsi" w:cstheme="minorHAnsi"/>
                <w:b/>
                <w:color w:val="0070C0"/>
                <w:sz w:val="22"/>
                <w:szCs w:val="22"/>
              </w:rPr>
              <w:t>Approve</w:t>
            </w:r>
          </w:p>
        </w:tc>
      </w:tr>
      <w:tr w:rsidR="00F57DB4" w:rsidRPr="009572F8" w14:paraId="1365E915" w14:textId="77777777" w:rsidTr="0089212F">
        <w:trPr>
          <w:jc w:val="center"/>
        </w:trPr>
        <w:tc>
          <w:tcPr>
            <w:tcW w:w="0" w:type="auto"/>
            <w:shd w:val="clear" w:color="auto" w:fill="auto"/>
          </w:tcPr>
          <w:p w14:paraId="1CCFBE5C" w14:textId="03284BF5" w:rsidR="00EA3604" w:rsidRPr="009572F8" w:rsidRDefault="00EA3604" w:rsidP="001D2634">
            <w:pPr>
              <w:rPr>
                <w:rFonts w:asciiTheme="minorHAnsi" w:hAnsiTheme="minorHAnsi" w:cstheme="minorHAnsi"/>
                <w:color w:val="0070C0"/>
                <w:sz w:val="22"/>
                <w:szCs w:val="22"/>
              </w:rPr>
            </w:pPr>
            <w:r w:rsidRPr="009572F8">
              <w:rPr>
                <w:rFonts w:asciiTheme="minorHAnsi" w:hAnsiTheme="minorHAnsi" w:cstheme="minorHAnsi"/>
                <w:color w:val="0070C0"/>
                <w:sz w:val="22"/>
                <w:szCs w:val="22"/>
              </w:rPr>
              <w:t>H</w:t>
            </w:r>
            <w:r w:rsidR="001D2634" w:rsidRPr="009572F8">
              <w:rPr>
                <w:rFonts w:asciiTheme="minorHAnsi" w:hAnsiTheme="minorHAnsi" w:cstheme="minorHAnsi"/>
                <w:color w:val="0070C0"/>
                <w:sz w:val="22"/>
                <w:szCs w:val="22"/>
              </w:rPr>
              <w:t>ead of Engineering</w:t>
            </w:r>
          </w:p>
        </w:tc>
        <w:tc>
          <w:tcPr>
            <w:tcW w:w="0" w:type="auto"/>
            <w:shd w:val="clear" w:color="auto" w:fill="auto"/>
          </w:tcPr>
          <w:p w14:paraId="68C68285" w14:textId="77777777" w:rsidR="00EA3604" w:rsidRPr="009572F8" w:rsidRDefault="00EA3604" w:rsidP="0089212F">
            <w:pPr>
              <w:rPr>
                <w:rFonts w:asciiTheme="minorHAnsi" w:hAnsiTheme="minorHAnsi" w:cstheme="minorHAnsi"/>
                <w:color w:val="0070C0"/>
                <w:sz w:val="22"/>
                <w:szCs w:val="22"/>
              </w:rPr>
            </w:pPr>
          </w:p>
        </w:tc>
        <w:tc>
          <w:tcPr>
            <w:tcW w:w="0" w:type="auto"/>
            <w:shd w:val="clear" w:color="auto" w:fill="auto"/>
          </w:tcPr>
          <w:p w14:paraId="228A23E0" w14:textId="77777777" w:rsidR="00EA3604" w:rsidRPr="009572F8" w:rsidRDefault="00EA3604" w:rsidP="0089212F">
            <w:pPr>
              <w:rPr>
                <w:rFonts w:asciiTheme="minorHAnsi" w:hAnsiTheme="minorHAnsi" w:cstheme="minorHAnsi"/>
                <w:color w:val="0070C0"/>
                <w:sz w:val="22"/>
                <w:szCs w:val="22"/>
              </w:rPr>
            </w:pPr>
          </w:p>
        </w:tc>
        <w:tc>
          <w:tcPr>
            <w:tcW w:w="0" w:type="auto"/>
            <w:shd w:val="clear" w:color="auto" w:fill="auto"/>
          </w:tcPr>
          <w:p w14:paraId="288F1002" w14:textId="4CF03C4B" w:rsidR="00EA3604" w:rsidRPr="009572F8" w:rsidRDefault="001D2634"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(1), (3-7)</w:t>
            </w:r>
          </w:p>
        </w:tc>
      </w:tr>
      <w:tr w:rsidR="00F57DB4" w:rsidRPr="009572F8" w14:paraId="337AAA16" w14:textId="77777777" w:rsidTr="0089212F">
        <w:trPr>
          <w:jc w:val="center"/>
        </w:trPr>
        <w:tc>
          <w:tcPr>
            <w:tcW w:w="0" w:type="auto"/>
            <w:shd w:val="clear" w:color="auto" w:fill="auto"/>
          </w:tcPr>
          <w:p w14:paraId="47AB81A0" w14:textId="4EC5CC93" w:rsidR="00EA3604" w:rsidRPr="009572F8" w:rsidRDefault="001D2634"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Certification Engineer</w:t>
            </w:r>
          </w:p>
        </w:tc>
        <w:tc>
          <w:tcPr>
            <w:tcW w:w="0" w:type="auto"/>
            <w:shd w:val="clear" w:color="auto" w:fill="auto"/>
          </w:tcPr>
          <w:p w14:paraId="1998BD68" w14:textId="0ED1D2F1" w:rsidR="00EA3604" w:rsidRPr="009572F8" w:rsidRDefault="001D2634" w:rsidP="001D2634">
            <w:pPr>
              <w:rPr>
                <w:rFonts w:asciiTheme="minorHAnsi" w:hAnsiTheme="minorHAnsi" w:cstheme="minorHAnsi"/>
                <w:color w:val="0070C0"/>
                <w:sz w:val="22"/>
                <w:szCs w:val="22"/>
              </w:rPr>
            </w:pPr>
            <w:r w:rsidRPr="009572F8">
              <w:rPr>
                <w:rFonts w:asciiTheme="minorHAnsi" w:hAnsiTheme="minorHAnsi" w:cstheme="minorHAnsi"/>
                <w:color w:val="0070C0"/>
                <w:sz w:val="22"/>
                <w:szCs w:val="22"/>
              </w:rPr>
              <w:t>(1), (5), (7)</w:t>
            </w:r>
          </w:p>
        </w:tc>
        <w:tc>
          <w:tcPr>
            <w:tcW w:w="0" w:type="auto"/>
            <w:shd w:val="clear" w:color="auto" w:fill="auto"/>
          </w:tcPr>
          <w:p w14:paraId="13A6EFF0" w14:textId="77777777" w:rsidR="00EA3604" w:rsidRPr="009572F8" w:rsidRDefault="00880A02"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(1), (3-7)</w:t>
            </w:r>
          </w:p>
        </w:tc>
        <w:tc>
          <w:tcPr>
            <w:tcW w:w="0" w:type="auto"/>
            <w:shd w:val="clear" w:color="auto" w:fill="auto"/>
          </w:tcPr>
          <w:p w14:paraId="064F83A9" w14:textId="3AF10F99" w:rsidR="00EA3604" w:rsidRPr="009572F8" w:rsidRDefault="00EA3604" w:rsidP="0089212F">
            <w:pPr>
              <w:rPr>
                <w:rFonts w:asciiTheme="minorHAnsi" w:hAnsiTheme="minorHAnsi" w:cstheme="minorHAnsi"/>
                <w:color w:val="0070C0"/>
                <w:sz w:val="22"/>
                <w:szCs w:val="22"/>
              </w:rPr>
            </w:pPr>
          </w:p>
        </w:tc>
      </w:tr>
      <w:tr w:rsidR="00F57DB4" w:rsidRPr="009572F8" w14:paraId="177E7A35" w14:textId="77777777" w:rsidTr="0089212F">
        <w:trPr>
          <w:jc w:val="center"/>
        </w:trPr>
        <w:tc>
          <w:tcPr>
            <w:tcW w:w="0" w:type="auto"/>
            <w:shd w:val="clear" w:color="auto" w:fill="auto"/>
          </w:tcPr>
          <w:p w14:paraId="03DBD09C" w14:textId="5E005B92" w:rsidR="00EA3604" w:rsidRPr="009572F8" w:rsidRDefault="00EA3604" w:rsidP="001D2634">
            <w:pPr>
              <w:rPr>
                <w:rFonts w:asciiTheme="minorHAnsi" w:hAnsiTheme="minorHAnsi" w:cstheme="minorHAnsi"/>
                <w:color w:val="0070C0"/>
                <w:sz w:val="22"/>
                <w:szCs w:val="22"/>
              </w:rPr>
            </w:pPr>
            <w:r w:rsidRPr="009572F8">
              <w:rPr>
                <w:rFonts w:asciiTheme="minorHAnsi" w:hAnsiTheme="minorHAnsi" w:cstheme="minorHAnsi"/>
                <w:color w:val="0070C0"/>
                <w:sz w:val="22"/>
                <w:szCs w:val="22"/>
              </w:rPr>
              <w:t>D</w:t>
            </w:r>
            <w:r w:rsidR="001D2634" w:rsidRPr="009572F8">
              <w:rPr>
                <w:rFonts w:asciiTheme="minorHAnsi" w:hAnsiTheme="minorHAnsi" w:cstheme="minorHAnsi"/>
                <w:color w:val="0070C0"/>
                <w:sz w:val="22"/>
                <w:szCs w:val="22"/>
              </w:rPr>
              <w:t>esign Engineer</w:t>
            </w:r>
          </w:p>
        </w:tc>
        <w:tc>
          <w:tcPr>
            <w:tcW w:w="0" w:type="auto"/>
            <w:shd w:val="clear" w:color="auto" w:fill="auto"/>
          </w:tcPr>
          <w:p w14:paraId="22DE9025" w14:textId="77777777" w:rsidR="00EA3604" w:rsidRPr="009572F8" w:rsidRDefault="00EA3604"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(1), (3-7)</w:t>
            </w:r>
          </w:p>
        </w:tc>
        <w:tc>
          <w:tcPr>
            <w:tcW w:w="0" w:type="auto"/>
            <w:shd w:val="clear" w:color="auto" w:fill="auto"/>
          </w:tcPr>
          <w:p w14:paraId="4F4C9A02" w14:textId="77777777" w:rsidR="00EA3604" w:rsidRPr="009572F8" w:rsidRDefault="00EA3604" w:rsidP="0089212F">
            <w:pPr>
              <w:rPr>
                <w:rFonts w:asciiTheme="minorHAnsi" w:hAnsiTheme="minorHAnsi" w:cstheme="minorHAnsi"/>
                <w:color w:val="0070C0"/>
                <w:sz w:val="22"/>
                <w:szCs w:val="22"/>
              </w:rPr>
            </w:pPr>
          </w:p>
        </w:tc>
        <w:tc>
          <w:tcPr>
            <w:tcW w:w="0" w:type="auto"/>
            <w:shd w:val="clear" w:color="auto" w:fill="auto"/>
          </w:tcPr>
          <w:p w14:paraId="48BD0BE7" w14:textId="77777777" w:rsidR="00EA3604" w:rsidRPr="009572F8" w:rsidRDefault="00EA3604" w:rsidP="0089212F">
            <w:pPr>
              <w:rPr>
                <w:rFonts w:asciiTheme="minorHAnsi" w:hAnsiTheme="minorHAnsi" w:cstheme="minorHAnsi"/>
                <w:color w:val="0070C0"/>
                <w:sz w:val="22"/>
                <w:szCs w:val="22"/>
              </w:rPr>
            </w:pPr>
          </w:p>
        </w:tc>
      </w:tr>
      <w:tr w:rsidR="00F57DB4" w:rsidRPr="009572F8" w14:paraId="4235F34C" w14:textId="77777777" w:rsidTr="0089212F">
        <w:trPr>
          <w:jc w:val="center"/>
        </w:trPr>
        <w:tc>
          <w:tcPr>
            <w:tcW w:w="0" w:type="auto"/>
            <w:shd w:val="clear" w:color="auto" w:fill="auto"/>
          </w:tcPr>
          <w:p w14:paraId="360DE3A7" w14:textId="2AC3764A" w:rsidR="001D2634" w:rsidRPr="009572F8" w:rsidRDefault="001D2634" w:rsidP="001D2634">
            <w:pPr>
              <w:rPr>
                <w:rFonts w:asciiTheme="minorHAnsi" w:hAnsiTheme="minorHAnsi" w:cstheme="minorHAnsi"/>
                <w:color w:val="0070C0"/>
                <w:sz w:val="22"/>
                <w:szCs w:val="22"/>
              </w:rPr>
            </w:pPr>
            <w:r w:rsidRPr="009572F8">
              <w:rPr>
                <w:rFonts w:asciiTheme="minorHAnsi" w:hAnsiTheme="minorHAnsi" w:cstheme="minorHAnsi"/>
                <w:color w:val="0070C0"/>
                <w:sz w:val="22"/>
                <w:szCs w:val="22"/>
              </w:rPr>
              <w:t>Function X</w:t>
            </w:r>
          </w:p>
        </w:tc>
        <w:tc>
          <w:tcPr>
            <w:tcW w:w="0" w:type="auto"/>
            <w:shd w:val="clear" w:color="auto" w:fill="auto"/>
          </w:tcPr>
          <w:p w14:paraId="4DE340A7" w14:textId="4F255320" w:rsidR="001D2634" w:rsidRPr="009572F8" w:rsidRDefault="001D2634"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(2), (8), (9)</w:t>
            </w:r>
          </w:p>
        </w:tc>
        <w:tc>
          <w:tcPr>
            <w:tcW w:w="0" w:type="auto"/>
            <w:shd w:val="clear" w:color="auto" w:fill="auto"/>
          </w:tcPr>
          <w:p w14:paraId="22342F58" w14:textId="082EE36C" w:rsidR="001D2634" w:rsidRPr="009572F8" w:rsidRDefault="00F57DB4"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w:t>
            </w:r>
          </w:p>
        </w:tc>
        <w:tc>
          <w:tcPr>
            <w:tcW w:w="0" w:type="auto"/>
            <w:shd w:val="clear" w:color="auto" w:fill="auto"/>
          </w:tcPr>
          <w:p w14:paraId="4709134B" w14:textId="23E012AC" w:rsidR="001D2634" w:rsidRPr="009572F8" w:rsidRDefault="00F57DB4" w:rsidP="0089212F">
            <w:pPr>
              <w:rPr>
                <w:rFonts w:asciiTheme="minorHAnsi" w:hAnsiTheme="minorHAnsi" w:cstheme="minorHAnsi"/>
                <w:color w:val="0070C0"/>
                <w:sz w:val="22"/>
                <w:szCs w:val="22"/>
              </w:rPr>
            </w:pPr>
            <w:r w:rsidRPr="009572F8">
              <w:rPr>
                <w:rFonts w:asciiTheme="minorHAnsi" w:hAnsiTheme="minorHAnsi" w:cstheme="minorHAnsi"/>
                <w:color w:val="0070C0"/>
                <w:sz w:val="22"/>
                <w:szCs w:val="22"/>
              </w:rPr>
              <w:t>…</w:t>
            </w:r>
          </w:p>
        </w:tc>
      </w:tr>
      <w:tr w:rsidR="00EA3604" w:rsidRPr="009572F8" w14:paraId="308C10A7" w14:textId="77777777" w:rsidTr="0089212F">
        <w:trPr>
          <w:jc w:val="center"/>
        </w:trPr>
        <w:tc>
          <w:tcPr>
            <w:tcW w:w="0" w:type="auto"/>
            <w:gridSpan w:val="4"/>
            <w:shd w:val="clear" w:color="auto" w:fill="auto"/>
          </w:tcPr>
          <w:p w14:paraId="5B320C2A" w14:textId="77777777" w:rsidR="008B38EB" w:rsidRPr="009572F8" w:rsidRDefault="008B38EB" w:rsidP="0089212F">
            <w:pPr>
              <w:ind w:left="360"/>
              <w:jc w:val="both"/>
              <w:rPr>
                <w:rFonts w:asciiTheme="minorHAnsi" w:hAnsiTheme="minorHAnsi" w:cstheme="minorHAnsi"/>
                <w:b/>
                <w:color w:val="0070C0"/>
                <w:sz w:val="22"/>
                <w:szCs w:val="22"/>
              </w:rPr>
            </w:pPr>
          </w:p>
          <w:p w14:paraId="2A0986B8" w14:textId="77777777" w:rsidR="00EA3604" w:rsidRPr="009572F8" w:rsidRDefault="00EA3604" w:rsidP="0089212F">
            <w:pPr>
              <w:jc w:val="both"/>
              <w:rPr>
                <w:rFonts w:asciiTheme="minorHAnsi" w:hAnsiTheme="minorHAnsi" w:cstheme="minorHAnsi"/>
                <w:b/>
                <w:color w:val="0070C0"/>
                <w:sz w:val="22"/>
                <w:szCs w:val="22"/>
              </w:rPr>
            </w:pPr>
            <w:r w:rsidRPr="009572F8">
              <w:rPr>
                <w:rFonts w:asciiTheme="minorHAnsi" w:hAnsiTheme="minorHAnsi" w:cstheme="minorHAnsi"/>
                <w:b/>
                <w:color w:val="0070C0"/>
                <w:sz w:val="22"/>
                <w:szCs w:val="22"/>
              </w:rPr>
              <w:t>Type of documents</w:t>
            </w:r>
            <w:r w:rsidR="003C3D91" w:rsidRPr="009572F8">
              <w:rPr>
                <w:rFonts w:asciiTheme="minorHAnsi" w:hAnsiTheme="minorHAnsi" w:cstheme="minorHAnsi"/>
                <w:b/>
                <w:color w:val="0070C0"/>
                <w:sz w:val="22"/>
                <w:szCs w:val="22"/>
              </w:rPr>
              <w:t xml:space="preserve"> (to be made consistent with the list above)</w:t>
            </w:r>
          </w:p>
          <w:p w14:paraId="78E2644D" w14:textId="77777777" w:rsidR="00EA3604" w:rsidRPr="009572F8" w:rsidRDefault="00EA360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Compliance document type No. 1</w:t>
            </w:r>
            <w:r w:rsidR="003C3D91" w:rsidRPr="009572F8">
              <w:rPr>
                <w:rFonts w:asciiTheme="minorHAnsi" w:hAnsiTheme="minorHAnsi" w:cstheme="minorHAnsi"/>
                <w:color w:val="0070C0"/>
                <w:sz w:val="22"/>
                <w:szCs w:val="22"/>
              </w:rPr>
              <w:t xml:space="preserve"> </w:t>
            </w:r>
          </w:p>
          <w:p w14:paraId="3DC6DBDC" w14:textId="10E97248" w:rsidR="00EA3604" w:rsidRPr="009572F8" w:rsidRDefault="00EA360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Certification Programme</w:t>
            </w:r>
            <w:r w:rsidR="006F69C0" w:rsidRPr="009572F8">
              <w:rPr>
                <w:rFonts w:asciiTheme="minorHAnsi" w:hAnsiTheme="minorHAnsi" w:cstheme="minorHAnsi"/>
                <w:color w:val="0070C0"/>
                <w:sz w:val="22"/>
                <w:szCs w:val="22"/>
              </w:rPr>
              <w:t xml:space="preserve"> and Compliance Matrix</w:t>
            </w:r>
          </w:p>
          <w:p w14:paraId="10ED4F02" w14:textId="77777777" w:rsidR="00EA3604" w:rsidRPr="009572F8" w:rsidRDefault="00EA360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Classification and approval of anticipated changes and production deviations</w:t>
            </w:r>
          </w:p>
          <w:p w14:paraId="49F274E4" w14:textId="5AD8F403" w:rsidR="002E49FB" w:rsidRPr="009572F8" w:rsidRDefault="00660A42"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 xml:space="preserve">(Component Maintenance) </w:t>
            </w:r>
            <w:r w:rsidR="00650199" w:rsidRPr="009572F8">
              <w:rPr>
                <w:rFonts w:asciiTheme="minorHAnsi" w:hAnsiTheme="minorHAnsi" w:cstheme="minorHAnsi"/>
                <w:color w:val="0070C0"/>
                <w:sz w:val="22"/>
                <w:szCs w:val="22"/>
              </w:rPr>
              <w:t>Manual</w:t>
            </w:r>
            <w:r w:rsidR="002E49FB" w:rsidRPr="009572F8">
              <w:rPr>
                <w:rFonts w:asciiTheme="minorHAnsi" w:hAnsiTheme="minorHAnsi" w:cstheme="minorHAnsi"/>
                <w:color w:val="0070C0"/>
                <w:sz w:val="22"/>
                <w:szCs w:val="22"/>
              </w:rPr>
              <w:t xml:space="preserve"> and </w:t>
            </w:r>
            <w:r w:rsidRPr="009572F8">
              <w:rPr>
                <w:rFonts w:asciiTheme="minorHAnsi" w:hAnsiTheme="minorHAnsi" w:cstheme="minorHAnsi"/>
                <w:color w:val="0070C0"/>
                <w:sz w:val="22"/>
                <w:szCs w:val="22"/>
              </w:rPr>
              <w:t>other ICA</w:t>
            </w:r>
          </w:p>
          <w:p w14:paraId="757B375A" w14:textId="004C6720" w:rsidR="00EA3604" w:rsidRPr="009572F8" w:rsidRDefault="00EA360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DDP</w:t>
            </w:r>
          </w:p>
          <w:p w14:paraId="1D0BCCDC" w14:textId="040A21F5" w:rsidR="006F69C0" w:rsidRPr="009572F8" w:rsidRDefault="006F69C0"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Classification of failure</w:t>
            </w:r>
            <w:r w:rsidR="00660A42" w:rsidRPr="009572F8">
              <w:rPr>
                <w:rFonts w:asciiTheme="minorHAnsi" w:hAnsiTheme="minorHAnsi" w:cstheme="minorHAnsi"/>
                <w:color w:val="0070C0"/>
                <w:sz w:val="22"/>
                <w:szCs w:val="22"/>
              </w:rPr>
              <w:t>s</w:t>
            </w:r>
            <w:r w:rsidRPr="009572F8">
              <w:rPr>
                <w:rFonts w:asciiTheme="minorHAnsi" w:hAnsiTheme="minorHAnsi" w:cstheme="minorHAnsi"/>
                <w:color w:val="0070C0"/>
                <w:sz w:val="22"/>
                <w:szCs w:val="22"/>
              </w:rPr>
              <w:t>, malfunction</w:t>
            </w:r>
            <w:r w:rsidR="00660A42" w:rsidRPr="009572F8">
              <w:rPr>
                <w:rFonts w:asciiTheme="minorHAnsi" w:hAnsiTheme="minorHAnsi" w:cstheme="minorHAnsi"/>
                <w:color w:val="0070C0"/>
                <w:sz w:val="22"/>
                <w:szCs w:val="22"/>
              </w:rPr>
              <w:t>s</w:t>
            </w:r>
            <w:r w:rsidRPr="009572F8">
              <w:rPr>
                <w:rFonts w:asciiTheme="minorHAnsi" w:hAnsiTheme="minorHAnsi" w:cstheme="minorHAnsi"/>
                <w:color w:val="0070C0"/>
                <w:sz w:val="22"/>
                <w:szCs w:val="22"/>
              </w:rPr>
              <w:t>,</w:t>
            </w:r>
            <w:r w:rsidR="00660A42" w:rsidRPr="009572F8">
              <w:rPr>
                <w:rFonts w:asciiTheme="minorHAnsi" w:hAnsiTheme="minorHAnsi" w:cstheme="minorHAnsi"/>
                <w:color w:val="0070C0"/>
                <w:sz w:val="22"/>
                <w:szCs w:val="22"/>
              </w:rPr>
              <w:t xml:space="preserve"> or</w:t>
            </w:r>
            <w:r w:rsidRPr="009572F8">
              <w:rPr>
                <w:rFonts w:asciiTheme="minorHAnsi" w:hAnsiTheme="minorHAnsi" w:cstheme="minorHAnsi"/>
                <w:color w:val="0070C0"/>
                <w:sz w:val="22"/>
                <w:szCs w:val="22"/>
              </w:rPr>
              <w:t xml:space="preserve"> defects </w:t>
            </w:r>
          </w:p>
          <w:p w14:paraId="68BEC66C" w14:textId="77777777" w:rsidR="00EA3604" w:rsidRPr="009572F8" w:rsidRDefault="00EA360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Service Bulletins</w:t>
            </w:r>
          </w:p>
          <w:p w14:paraId="79CF0768" w14:textId="77777777" w:rsidR="00B646E4" w:rsidRPr="009572F8" w:rsidRDefault="00B646E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Statement of Conformity</w:t>
            </w:r>
          </w:p>
          <w:p w14:paraId="165C0962" w14:textId="77777777" w:rsidR="00B646E4" w:rsidRPr="009572F8" w:rsidRDefault="00B646E4"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Statement of Calibration</w:t>
            </w:r>
          </w:p>
          <w:p w14:paraId="501609CE" w14:textId="78830132" w:rsidR="00660A42" w:rsidRPr="009572F8" w:rsidRDefault="00660A42" w:rsidP="00DD72F0">
            <w:pPr>
              <w:numPr>
                <w:ilvl w:val="0"/>
                <w:numId w:val="8"/>
              </w:numPr>
              <w:tabs>
                <w:tab w:val="left" w:pos="604"/>
              </w:tabs>
              <w:rPr>
                <w:rFonts w:asciiTheme="minorHAnsi" w:hAnsiTheme="minorHAnsi" w:cstheme="minorHAnsi"/>
                <w:color w:val="0070C0"/>
                <w:sz w:val="22"/>
                <w:szCs w:val="22"/>
              </w:rPr>
            </w:pPr>
            <w:r w:rsidRPr="009572F8">
              <w:rPr>
                <w:rFonts w:asciiTheme="minorHAnsi" w:hAnsiTheme="minorHAnsi" w:cstheme="minorHAnsi"/>
                <w:color w:val="0070C0"/>
                <w:sz w:val="22"/>
                <w:szCs w:val="22"/>
              </w:rPr>
              <w:t xml:space="preserve"> .......</w:t>
            </w:r>
          </w:p>
          <w:p w14:paraId="3FE4332D" w14:textId="77777777" w:rsidR="00EA3604" w:rsidRPr="009572F8" w:rsidRDefault="00EA3604" w:rsidP="00E05430">
            <w:pPr>
              <w:tabs>
                <w:tab w:val="left" w:pos="604"/>
              </w:tabs>
              <w:rPr>
                <w:rFonts w:asciiTheme="minorHAnsi" w:hAnsiTheme="minorHAnsi" w:cstheme="minorHAnsi"/>
                <w:color w:val="0070C0"/>
                <w:sz w:val="22"/>
                <w:szCs w:val="22"/>
              </w:rPr>
            </w:pPr>
          </w:p>
        </w:tc>
      </w:tr>
    </w:tbl>
    <w:p w14:paraId="36029034" w14:textId="77777777" w:rsidR="00EA3604" w:rsidRPr="009572F8" w:rsidRDefault="00EA3604" w:rsidP="00EA3604">
      <w:pPr>
        <w:pStyle w:val="Example"/>
        <w:rPr>
          <w:rFonts w:asciiTheme="minorHAnsi" w:hAnsiTheme="minorHAnsi" w:cstheme="minorHAnsi"/>
          <w:color w:val="0070C0"/>
          <w:sz w:val="22"/>
        </w:rPr>
      </w:pPr>
    </w:p>
    <w:p w14:paraId="02E8AE10" w14:textId="3FBDB9DB" w:rsidR="00660A42" w:rsidRPr="009572F8" w:rsidRDefault="00660A42" w:rsidP="00660A42">
      <w:pPr>
        <w:pStyle w:val="Example"/>
        <w:rPr>
          <w:rFonts w:asciiTheme="minorHAnsi" w:hAnsiTheme="minorHAnsi" w:cstheme="minorHAnsi"/>
          <w:color w:val="0070C0"/>
          <w:sz w:val="22"/>
        </w:rPr>
      </w:pPr>
      <w:r w:rsidRPr="009572F8">
        <w:rPr>
          <w:rFonts w:asciiTheme="minorHAnsi" w:hAnsiTheme="minorHAnsi" w:cstheme="minorHAnsi"/>
          <w:color w:val="0070C0"/>
          <w:sz w:val="22"/>
        </w:rPr>
        <w:t>As good practice, it is recommended to define such an authorisation policy, that a person preparing a document cannot check the same document, known as the ‘</w:t>
      </w:r>
      <w:r w:rsidRPr="009572F8">
        <w:rPr>
          <w:rFonts w:asciiTheme="minorHAnsi" w:hAnsiTheme="minorHAnsi" w:cstheme="minorHAnsi"/>
          <w:b/>
          <w:i/>
          <w:color w:val="0070C0"/>
          <w:sz w:val="22"/>
        </w:rPr>
        <w:t>four-eye principle’</w:t>
      </w:r>
      <w:r w:rsidRPr="009572F8">
        <w:rPr>
          <w:rFonts w:asciiTheme="minorHAnsi" w:hAnsiTheme="minorHAnsi" w:cstheme="minorHAnsi"/>
          <w:color w:val="0070C0"/>
          <w:sz w:val="22"/>
        </w:rPr>
        <w:t>.</w:t>
      </w:r>
    </w:p>
    <w:p w14:paraId="05CED865" w14:textId="77777777" w:rsidR="00660A42" w:rsidRPr="009572F8" w:rsidRDefault="00660A42" w:rsidP="00660A42">
      <w:pPr>
        <w:pStyle w:val="Example"/>
        <w:rPr>
          <w:rFonts w:asciiTheme="minorHAnsi" w:hAnsiTheme="minorHAnsi" w:cstheme="minorHAnsi"/>
          <w:color w:val="0070C0"/>
          <w:sz w:val="22"/>
        </w:rPr>
      </w:pPr>
    </w:p>
    <w:p w14:paraId="3318430C" w14:textId="396FDF51" w:rsidR="00A577AC" w:rsidRPr="00F57DB4" w:rsidRDefault="00660A42" w:rsidP="00C960B5">
      <w:pPr>
        <w:pStyle w:val="Example"/>
        <w:rPr>
          <w:rFonts w:asciiTheme="minorHAnsi" w:hAnsiTheme="minorHAnsi" w:cstheme="minorHAnsi"/>
          <w:color w:val="0070C0"/>
          <w:sz w:val="22"/>
        </w:rPr>
      </w:pPr>
      <w:r w:rsidRPr="009572F8">
        <w:rPr>
          <w:rFonts w:asciiTheme="minorHAnsi" w:hAnsiTheme="minorHAnsi" w:cstheme="minorHAnsi"/>
          <w:color w:val="0070C0"/>
          <w:sz w:val="22"/>
        </w:rPr>
        <w:t>In case of ‘d</w:t>
      </w:r>
      <w:r w:rsidR="00EA3604" w:rsidRPr="009572F8">
        <w:rPr>
          <w:rFonts w:asciiTheme="minorHAnsi" w:hAnsiTheme="minorHAnsi" w:cstheme="minorHAnsi"/>
          <w:color w:val="0070C0"/>
          <w:sz w:val="22"/>
        </w:rPr>
        <w:t>elegation</w:t>
      </w:r>
      <w:r w:rsidRPr="009572F8">
        <w:rPr>
          <w:rFonts w:asciiTheme="minorHAnsi" w:hAnsiTheme="minorHAnsi" w:cstheme="minorHAnsi"/>
          <w:color w:val="0070C0"/>
          <w:sz w:val="22"/>
        </w:rPr>
        <w:t>s’, a</w:t>
      </w:r>
      <w:r w:rsidR="00EA3604" w:rsidRPr="009572F8">
        <w:rPr>
          <w:rFonts w:asciiTheme="minorHAnsi" w:hAnsiTheme="minorHAnsi" w:cstheme="minorHAnsi"/>
          <w:color w:val="0070C0"/>
          <w:sz w:val="22"/>
        </w:rPr>
        <w:t xml:space="preserve"> policy should be clearly addressed and explained.</w:t>
      </w:r>
      <w:r w:rsidR="00FA3EE4" w:rsidRPr="009572F8">
        <w:rPr>
          <w:rFonts w:asciiTheme="minorHAnsi" w:hAnsiTheme="minorHAnsi" w:cstheme="minorHAnsi"/>
          <w:color w:val="0070C0"/>
          <w:sz w:val="22"/>
        </w:rPr>
        <w:t xml:space="preserve"> A delegation policy may be used to ensure c</w:t>
      </w:r>
      <w:r w:rsidRPr="009572F8">
        <w:rPr>
          <w:rFonts w:asciiTheme="minorHAnsi" w:hAnsiTheme="minorHAnsi" w:cstheme="minorHAnsi"/>
          <w:color w:val="0070C0"/>
          <w:sz w:val="22"/>
        </w:rPr>
        <w:t>ontinuity of the design activities</w:t>
      </w:r>
      <w:r w:rsidR="00FA3EE4" w:rsidRPr="009572F8">
        <w:rPr>
          <w:rFonts w:asciiTheme="minorHAnsi" w:hAnsiTheme="minorHAnsi" w:cstheme="minorHAnsi"/>
          <w:color w:val="0070C0"/>
          <w:sz w:val="22"/>
        </w:rPr>
        <w:t xml:space="preserve"> in ca</w:t>
      </w:r>
      <w:r w:rsidR="00FA3EE4" w:rsidRPr="00F57DB4">
        <w:rPr>
          <w:rFonts w:asciiTheme="minorHAnsi" w:hAnsiTheme="minorHAnsi" w:cstheme="minorHAnsi"/>
          <w:color w:val="0070C0"/>
          <w:sz w:val="22"/>
        </w:rPr>
        <w:t>se of temporary absence of responsible staff.</w:t>
      </w:r>
    </w:p>
    <w:p w14:paraId="4B3A2F92" w14:textId="77777777" w:rsidR="00AF6F34" w:rsidRPr="00F57DB4" w:rsidRDefault="00AF6F34" w:rsidP="00C960B5">
      <w:pPr>
        <w:pStyle w:val="Example"/>
        <w:rPr>
          <w:rFonts w:asciiTheme="minorHAnsi" w:hAnsiTheme="minorHAnsi" w:cstheme="minorHAnsi"/>
          <w:sz w:val="22"/>
        </w:rPr>
      </w:pPr>
    </w:p>
    <w:p w14:paraId="42071760" w14:textId="77777777" w:rsidR="00F910FB" w:rsidRPr="00F57DB4" w:rsidRDefault="00F910FB" w:rsidP="00F910FB">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3D6295F4" w14:textId="77777777" w:rsidR="00F910FB" w:rsidRPr="00F57DB4" w:rsidRDefault="00F910FB" w:rsidP="00C960B5">
      <w:pPr>
        <w:pStyle w:val="Example"/>
        <w:rPr>
          <w:rFonts w:asciiTheme="minorHAnsi" w:hAnsiTheme="minorHAnsi" w:cstheme="minorHAnsi"/>
          <w:sz w:val="22"/>
        </w:rPr>
      </w:pPr>
    </w:p>
    <w:p w14:paraId="3B1D6098" w14:textId="669DC2D3" w:rsidR="006B78F1" w:rsidRPr="00F86A2A" w:rsidRDefault="003C3D91" w:rsidP="00E05430">
      <w:pPr>
        <w:pStyle w:val="Heading3"/>
        <w:rPr>
          <w:rFonts w:asciiTheme="minorHAnsi" w:hAnsiTheme="minorHAnsi" w:cstheme="minorHAnsi"/>
          <w:sz w:val="24"/>
        </w:rPr>
      </w:pPr>
      <w:bookmarkStart w:id="132" w:name="_Toc56092394"/>
      <w:r w:rsidRPr="00F86A2A">
        <w:rPr>
          <w:rFonts w:asciiTheme="minorHAnsi" w:hAnsiTheme="minorHAnsi" w:cstheme="minorHAnsi"/>
          <w:sz w:val="24"/>
          <w:szCs w:val="24"/>
        </w:rPr>
        <w:t xml:space="preserve">Change of </w:t>
      </w:r>
      <w:r w:rsidR="00660A42" w:rsidRPr="00F86A2A">
        <w:rPr>
          <w:rFonts w:asciiTheme="minorHAnsi" w:hAnsiTheme="minorHAnsi" w:cstheme="minorHAnsi"/>
          <w:sz w:val="24"/>
          <w:szCs w:val="24"/>
        </w:rPr>
        <w:t>A</w:t>
      </w:r>
      <w:r w:rsidRPr="00F86A2A">
        <w:rPr>
          <w:rFonts w:asciiTheme="minorHAnsi" w:hAnsiTheme="minorHAnsi" w:cstheme="minorHAnsi"/>
          <w:sz w:val="24"/>
          <w:szCs w:val="24"/>
        </w:rPr>
        <w:t xml:space="preserve">uthorised </w:t>
      </w:r>
      <w:r w:rsidR="00660A42" w:rsidRPr="00F86A2A">
        <w:rPr>
          <w:rFonts w:asciiTheme="minorHAnsi" w:hAnsiTheme="minorHAnsi" w:cstheme="minorHAnsi"/>
          <w:sz w:val="24"/>
          <w:szCs w:val="24"/>
        </w:rPr>
        <w:t>S</w:t>
      </w:r>
      <w:r w:rsidRPr="00F86A2A">
        <w:rPr>
          <w:rFonts w:asciiTheme="minorHAnsi" w:hAnsiTheme="minorHAnsi" w:cstheme="minorHAnsi"/>
          <w:sz w:val="24"/>
          <w:szCs w:val="24"/>
        </w:rPr>
        <w:t>ignatories</w:t>
      </w:r>
      <w:bookmarkEnd w:id="132"/>
    </w:p>
    <w:p w14:paraId="710F75F7" w14:textId="73D06490" w:rsidR="006B78F1" w:rsidRPr="00F86A2A" w:rsidRDefault="006B78F1" w:rsidP="006B78F1">
      <w:pPr>
        <w:pStyle w:val="Example"/>
        <w:rPr>
          <w:rFonts w:asciiTheme="minorHAnsi" w:hAnsiTheme="minorHAnsi" w:cstheme="minorHAnsi"/>
          <w:color w:val="0070C0"/>
          <w:sz w:val="22"/>
        </w:rPr>
      </w:pPr>
      <w:r w:rsidRPr="00F86A2A">
        <w:rPr>
          <w:rFonts w:asciiTheme="minorHAnsi" w:hAnsiTheme="minorHAnsi" w:cstheme="minorHAnsi"/>
          <w:color w:val="0070C0"/>
          <w:sz w:val="22"/>
        </w:rPr>
        <w:t>Each Nominated Person</w:t>
      </w:r>
      <w:r w:rsidR="00EA3D08" w:rsidRPr="00F86A2A">
        <w:rPr>
          <w:rFonts w:asciiTheme="minorHAnsi" w:hAnsiTheme="minorHAnsi" w:cstheme="minorHAnsi"/>
          <w:color w:val="0070C0"/>
          <w:sz w:val="22"/>
        </w:rPr>
        <w:t xml:space="preserve"> (clearly identified in the organisation </w:t>
      </w:r>
      <w:r w:rsidR="00FA3EE4" w:rsidRPr="00F86A2A">
        <w:rPr>
          <w:rFonts w:asciiTheme="minorHAnsi" w:hAnsiTheme="minorHAnsi" w:cstheme="minorHAnsi"/>
          <w:color w:val="0070C0"/>
          <w:sz w:val="22"/>
        </w:rPr>
        <w:t>description</w:t>
      </w:r>
      <w:r w:rsidR="00EA3D08" w:rsidRPr="00F86A2A">
        <w:rPr>
          <w:rFonts w:asciiTheme="minorHAnsi" w:hAnsiTheme="minorHAnsi" w:cstheme="minorHAnsi"/>
          <w:color w:val="0070C0"/>
          <w:sz w:val="22"/>
        </w:rPr>
        <w:t>)</w:t>
      </w:r>
      <w:r w:rsidRPr="00F86A2A">
        <w:rPr>
          <w:rFonts w:asciiTheme="minorHAnsi" w:hAnsiTheme="minorHAnsi" w:cstheme="minorHAnsi"/>
          <w:color w:val="0070C0"/>
          <w:sz w:val="22"/>
        </w:rPr>
        <w:t xml:space="preserve"> could act as </w:t>
      </w:r>
      <w:r w:rsidR="00660A42" w:rsidRPr="00F86A2A">
        <w:rPr>
          <w:rFonts w:asciiTheme="minorHAnsi" w:hAnsiTheme="minorHAnsi" w:cstheme="minorHAnsi"/>
          <w:color w:val="0070C0"/>
          <w:sz w:val="22"/>
        </w:rPr>
        <w:t>A</w:t>
      </w:r>
      <w:r w:rsidRPr="00F86A2A">
        <w:rPr>
          <w:rFonts w:asciiTheme="minorHAnsi" w:hAnsiTheme="minorHAnsi" w:cstheme="minorHAnsi"/>
          <w:color w:val="0070C0"/>
          <w:sz w:val="22"/>
        </w:rPr>
        <w:t xml:space="preserve">uthorised </w:t>
      </w:r>
      <w:r w:rsidR="00660A42" w:rsidRPr="00F86A2A">
        <w:rPr>
          <w:rFonts w:asciiTheme="minorHAnsi" w:hAnsiTheme="minorHAnsi" w:cstheme="minorHAnsi"/>
          <w:color w:val="0070C0"/>
          <w:sz w:val="22"/>
        </w:rPr>
        <w:t>S</w:t>
      </w:r>
      <w:r w:rsidRPr="00F86A2A">
        <w:rPr>
          <w:rFonts w:asciiTheme="minorHAnsi" w:hAnsiTheme="minorHAnsi" w:cstheme="minorHAnsi"/>
          <w:color w:val="0070C0"/>
          <w:sz w:val="22"/>
        </w:rPr>
        <w:t xml:space="preserve">ignatory for </w:t>
      </w:r>
      <w:r w:rsidR="00660A42" w:rsidRPr="00F86A2A">
        <w:rPr>
          <w:rFonts w:asciiTheme="minorHAnsi" w:hAnsiTheme="minorHAnsi" w:cstheme="minorHAnsi"/>
          <w:color w:val="0070C0"/>
          <w:sz w:val="22"/>
        </w:rPr>
        <w:t>one or more</w:t>
      </w:r>
      <w:r w:rsidRPr="00F86A2A">
        <w:rPr>
          <w:rFonts w:asciiTheme="minorHAnsi" w:hAnsiTheme="minorHAnsi" w:cstheme="minorHAnsi"/>
          <w:color w:val="0070C0"/>
          <w:sz w:val="22"/>
        </w:rPr>
        <w:t xml:space="preserve"> type</w:t>
      </w:r>
      <w:r w:rsidR="00BB244E" w:rsidRPr="00F86A2A">
        <w:rPr>
          <w:rFonts w:asciiTheme="minorHAnsi" w:hAnsiTheme="minorHAnsi" w:cstheme="minorHAnsi"/>
          <w:color w:val="0070C0"/>
          <w:sz w:val="22"/>
        </w:rPr>
        <w:t>(s)</w:t>
      </w:r>
      <w:r w:rsidRPr="00F86A2A">
        <w:rPr>
          <w:rFonts w:asciiTheme="minorHAnsi" w:hAnsiTheme="minorHAnsi" w:cstheme="minorHAnsi"/>
          <w:color w:val="0070C0"/>
          <w:sz w:val="22"/>
        </w:rPr>
        <w:t xml:space="preserve"> of documen</w:t>
      </w:r>
      <w:r w:rsidR="00BB244E" w:rsidRPr="00F86A2A">
        <w:rPr>
          <w:rFonts w:asciiTheme="minorHAnsi" w:hAnsiTheme="minorHAnsi" w:cstheme="minorHAnsi"/>
          <w:color w:val="0070C0"/>
          <w:sz w:val="22"/>
        </w:rPr>
        <w:t>t(s)</w:t>
      </w:r>
      <w:r w:rsidRPr="00F86A2A">
        <w:rPr>
          <w:rFonts w:asciiTheme="minorHAnsi" w:hAnsiTheme="minorHAnsi" w:cstheme="minorHAnsi"/>
          <w:color w:val="0070C0"/>
          <w:sz w:val="22"/>
        </w:rPr>
        <w:t xml:space="preserve">. The Company should define </w:t>
      </w:r>
      <w:r w:rsidR="00181CE0" w:rsidRPr="00F86A2A">
        <w:rPr>
          <w:rFonts w:asciiTheme="minorHAnsi" w:hAnsiTheme="minorHAnsi" w:cstheme="minorHAnsi"/>
          <w:color w:val="0070C0"/>
          <w:sz w:val="22"/>
        </w:rPr>
        <w:t>the process</w:t>
      </w:r>
      <w:r w:rsidRPr="00F86A2A">
        <w:rPr>
          <w:rFonts w:asciiTheme="minorHAnsi" w:hAnsiTheme="minorHAnsi" w:cstheme="minorHAnsi"/>
          <w:color w:val="0070C0"/>
          <w:sz w:val="22"/>
        </w:rPr>
        <w:t xml:space="preserve"> for the appointment of any </w:t>
      </w:r>
      <w:r w:rsidR="00A76A97" w:rsidRPr="00F86A2A">
        <w:rPr>
          <w:rFonts w:asciiTheme="minorHAnsi" w:hAnsiTheme="minorHAnsi" w:cstheme="minorHAnsi"/>
          <w:color w:val="0070C0"/>
          <w:sz w:val="22"/>
        </w:rPr>
        <w:t xml:space="preserve">nominated person who has </w:t>
      </w:r>
      <w:r w:rsidR="00BB244E" w:rsidRPr="00F86A2A">
        <w:rPr>
          <w:rFonts w:asciiTheme="minorHAnsi" w:hAnsiTheme="minorHAnsi" w:cstheme="minorHAnsi"/>
          <w:color w:val="0070C0"/>
          <w:sz w:val="22"/>
        </w:rPr>
        <w:t xml:space="preserve">an </w:t>
      </w:r>
      <w:r w:rsidR="00B8768D" w:rsidRPr="00F86A2A">
        <w:rPr>
          <w:rFonts w:asciiTheme="minorHAnsi" w:hAnsiTheme="minorHAnsi" w:cstheme="minorHAnsi"/>
          <w:color w:val="0070C0"/>
          <w:sz w:val="22"/>
        </w:rPr>
        <w:t>Authorised</w:t>
      </w:r>
      <w:r w:rsidRPr="00F86A2A">
        <w:rPr>
          <w:rFonts w:asciiTheme="minorHAnsi" w:hAnsiTheme="minorHAnsi" w:cstheme="minorHAnsi"/>
          <w:color w:val="0070C0"/>
          <w:sz w:val="22"/>
        </w:rPr>
        <w:t xml:space="preserve"> </w:t>
      </w:r>
      <w:r w:rsidR="00B8768D" w:rsidRPr="00F86A2A">
        <w:rPr>
          <w:rFonts w:asciiTheme="minorHAnsi" w:hAnsiTheme="minorHAnsi" w:cstheme="minorHAnsi"/>
          <w:color w:val="0070C0"/>
          <w:sz w:val="22"/>
        </w:rPr>
        <w:t>S</w:t>
      </w:r>
      <w:r w:rsidRPr="00F86A2A">
        <w:rPr>
          <w:rFonts w:asciiTheme="minorHAnsi" w:hAnsiTheme="minorHAnsi" w:cstheme="minorHAnsi"/>
          <w:color w:val="0070C0"/>
          <w:sz w:val="22"/>
        </w:rPr>
        <w:t>ignatory</w:t>
      </w:r>
      <w:r w:rsidR="00A76A97" w:rsidRPr="00F86A2A">
        <w:rPr>
          <w:rFonts w:asciiTheme="minorHAnsi" w:hAnsiTheme="minorHAnsi" w:cstheme="minorHAnsi"/>
          <w:color w:val="0070C0"/>
          <w:sz w:val="22"/>
        </w:rPr>
        <w:t xml:space="preserve"> role</w:t>
      </w:r>
      <w:r w:rsidRPr="00F86A2A">
        <w:rPr>
          <w:rFonts w:asciiTheme="minorHAnsi" w:hAnsiTheme="minorHAnsi" w:cstheme="minorHAnsi"/>
          <w:color w:val="0070C0"/>
          <w:sz w:val="22"/>
        </w:rPr>
        <w:t xml:space="preserve">. </w:t>
      </w:r>
      <w:r w:rsidR="007D7C2C" w:rsidRPr="00F86A2A">
        <w:rPr>
          <w:rFonts w:asciiTheme="minorHAnsi" w:hAnsiTheme="minorHAnsi" w:cstheme="minorHAnsi"/>
          <w:color w:val="0070C0"/>
          <w:sz w:val="22"/>
        </w:rPr>
        <w:t>(See section 1.3.3)</w:t>
      </w:r>
    </w:p>
    <w:p w14:paraId="792D8142" w14:textId="2381D122" w:rsidR="00EA3D08" w:rsidRPr="00F57DB4" w:rsidRDefault="00EA3D08" w:rsidP="00EA3D08">
      <w:pPr>
        <w:pStyle w:val="Example"/>
        <w:rPr>
          <w:rFonts w:asciiTheme="minorHAnsi" w:hAnsiTheme="minorHAnsi" w:cstheme="minorHAnsi"/>
          <w:color w:val="0070C0"/>
          <w:sz w:val="22"/>
        </w:rPr>
      </w:pPr>
      <w:r w:rsidRPr="00F86A2A">
        <w:rPr>
          <w:rFonts w:asciiTheme="minorHAnsi" w:hAnsiTheme="minorHAnsi" w:cstheme="minorHAnsi"/>
          <w:color w:val="0070C0"/>
          <w:sz w:val="22"/>
        </w:rPr>
        <w:lastRenderedPageBreak/>
        <w:t xml:space="preserve">Changes in the List of Authorised Signatories should </w:t>
      </w:r>
      <w:r w:rsidRPr="00F86A2A">
        <w:rPr>
          <w:rFonts w:asciiTheme="minorHAnsi" w:hAnsiTheme="minorHAnsi" w:cstheme="minorHAnsi"/>
          <w:color w:val="0070C0"/>
          <w:sz w:val="22"/>
          <w:u w:val="single"/>
        </w:rPr>
        <w:t>not</w:t>
      </w:r>
      <w:r w:rsidRPr="00F86A2A">
        <w:rPr>
          <w:rFonts w:asciiTheme="minorHAnsi" w:hAnsiTheme="minorHAnsi" w:cstheme="minorHAnsi"/>
          <w:color w:val="0070C0"/>
          <w:sz w:val="22"/>
        </w:rPr>
        <w:t xml:space="preserve"> trigger a Significant Change</w:t>
      </w:r>
      <w:r w:rsidR="000F3B1E" w:rsidRPr="00F86A2A">
        <w:rPr>
          <w:rFonts w:asciiTheme="minorHAnsi" w:hAnsiTheme="minorHAnsi" w:cstheme="minorHAnsi"/>
          <w:color w:val="0070C0"/>
          <w:sz w:val="22"/>
        </w:rPr>
        <w:t xml:space="preserve"> (see section 0.3)</w:t>
      </w:r>
      <w:r w:rsidRPr="00F86A2A">
        <w:rPr>
          <w:rFonts w:asciiTheme="minorHAnsi" w:hAnsiTheme="minorHAnsi" w:cstheme="minorHAnsi"/>
          <w:color w:val="0070C0"/>
          <w:sz w:val="22"/>
        </w:rPr>
        <w:t xml:space="preserve">; </w:t>
      </w:r>
      <w:r w:rsidR="00A577AC" w:rsidRPr="00F86A2A">
        <w:rPr>
          <w:rFonts w:asciiTheme="minorHAnsi" w:hAnsiTheme="minorHAnsi" w:cstheme="minorHAnsi"/>
          <w:color w:val="0070C0"/>
          <w:sz w:val="22"/>
        </w:rPr>
        <w:t>h</w:t>
      </w:r>
      <w:r w:rsidRPr="00F86A2A">
        <w:rPr>
          <w:rFonts w:asciiTheme="minorHAnsi" w:hAnsiTheme="minorHAnsi" w:cstheme="minorHAnsi"/>
          <w:color w:val="0070C0"/>
          <w:sz w:val="22"/>
        </w:rPr>
        <w:t xml:space="preserve">owever, </w:t>
      </w:r>
      <w:r w:rsidR="00F86A2A" w:rsidRPr="00F86A2A">
        <w:rPr>
          <w:rFonts w:asciiTheme="minorHAnsi" w:hAnsiTheme="minorHAnsi" w:cstheme="minorHAnsi"/>
          <w:color w:val="0070C0"/>
          <w:sz w:val="22"/>
        </w:rPr>
        <w:t xml:space="preserve">the </w:t>
      </w:r>
      <w:r w:rsidR="00BB244E" w:rsidRPr="00F86A2A">
        <w:rPr>
          <w:rFonts w:asciiTheme="minorHAnsi" w:hAnsiTheme="minorHAnsi" w:cstheme="minorHAnsi"/>
          <w:color w:val="0070C0"/>
          <w:sz w:val="22"/>
        </w:rPr>
        <w:t xml:space="preserve">DOATL and </w:t>
      </w:r>
      <w:r w:rsidRPr="00F86A2A">
        <w:rPr>
          <w:rFonts w:asciiTheme="minorHAnsi" w:hAnsiTheme="minorHAnsi" w:cstheme="minorHAnsi"/>
          <w:color w:val="0070C0"/>
          <w:sz w:val="22"/>
        </w:rPr>
        <w:t>the PCM should be formally notified before implementation</w:t>
      </w:r>
      <w:r w:rsidR="00BB244E" w:rsidRPr="00F86A2A">
        <w:rPr>
          <w:rFonts w:asciiTheme="minorHAnsi" w:hAnsiTheme="minorHAnsi" w:cstheme="minorHAnsi"/>
          <w:color w:val="0070C0"/>
          <w:sz w:val="22"/>
        </w:rPr>
        <w:t xml:space="preserve"> of new or changed authorizations; usually</w:t>
      </w:r>
      <w:r w:rsidRPr="00F86A2A">
        <w:rPr>
          <w:rFonts w:asciiTheme="minorHAnsi" w:hAnsiTheme="minorHAnsi" w:cstheme="minorHAnsi"/>
          <w:color w:val="0070C0"/>
          <w:sz w:val="22"/>
        </w:rPr>
        <w:t xml:space="preserve"> </w:t>
      </w:r>
      <w:r w:rsidR="00FC04D5" w:rsidRPr="00F86A2A">
        <w:rPr>
          <w:rFonts w:asciiTheme="minorHAnsi" w:hAnsiTheme="minorHAnsi" w:cstheme="minorHAnsi"/>
          <w:color w:val="0070C0"/>
          <w:sz w:val="22"/>
        </w:rPr>
        <w:t>by providing the updated list</w:t>
      </w:r>
      <w:r w:rsidR="00BB244E" w:rsidRPr="00F86A2A">
        <w:rPr>
          <w:rFonts w:asciiTheme="minorHAnsi" w:hAnsiTheme="minorHAnsi" w:cstheme="minorHAnsi"/>
          <w:color w:val="0070C0"/>
          <w:sz w:val="22"/>
        </w:rPr>
        <w:t xml:space="preserve"> (Appendix 3.2)</w:t>
      </w:r>
      <w:r w:rsidR="00694AA0" w:rsidRPr="00F86A2A">
        <w:rPr>
          <w:rFonts w:asciiTheme="minorHAnsi" w:hAnsiTheme="minorHAnsi" w:cstheme="minorHAnsi"/>
          <w:color w:val="0070C0"/>
          <w:sz w:val="22"/>
        </w:rPr>
        <w:t xml:space="preserve"> </w:t>
      </w:r>
      <w:r w:rsidR="00BB244E" w:rsidRPr="00F86A2A">
        <w:rPr>
          <w:rFonts w:asciiTheme="minorHAnsi" w:hAnsiTheme="minorHAnsi" w:cstheme="minorHAnsi"/>
          <w:color w:val="0070C0"/>
          <w:sz w:val="22"/>
        </w:rPr>
        <w:t>via e-mail</w:t>
      </w:r>
      <w:r w:rsidR="00694AA0" w:rsidRPr="00F86A2A">
        <w:rPr>
          <w:rFonts w:asciiTheme="minorHAnsi" w:hAnsiTheme="minorHAnsi" w:cstheme="minorHAnsi"/>
          <w:color w:val="0070C0"/>
          <w:sz w:val="22"/>
        </w:rPr>
        <w:t>.</w:t>
      </w:r>
    </w:p>
    <w:p w14:paraId="43DCE5FC" w14:textId="77777777" w:rsidR="0007219B" w:rsidRPr="00F57DB4" w:rsidRDefault="0007219B" w:rsidP="0054009E">
      <w:pPr>
        <w:rPr>
          <w:rFonts w:asciiTheme="minorHAnsi" w:hAnsiTheme="minorHAnsi" w:cstheme="minorHAnsi"/>
          <w:sz w:val="22"/>
          <w:szCs w:val="22"/>
        </w:rPr>
      </w:pPr>
    </w:p>
    <w:p w14:paraId="0C6FD00A" w14:textId="77777777" w:rsidR="00E7461C" w:rsidRPr="00F57DB4" w:rsidRDefault="00E7461C" w:rsidP="00E7461C">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75C17FFE" w14:textId="77777777" w:rsidR="0006233B" w:rsidRPr="00F57DB4" w:rsidRDefault="0006233B" w:rsidP="00E7461C">
      <w:pPr>
        <w:rPr>
          <w:rFonts w:asciiTheme="minorHAnsi" w:hAnsiTheme="minorHAnsi" w:cstheme="minorHAnsi"/>
          <w:sz w:val="22"/>
          <w:szCs w:val="22"/>
        </w:rPr>
      </w:pPr>
    </w:p>
    <w:p w14:paraId="28CD2B67" w14:textId="4A50E05D" w:rsidR="00CC2E1D" w:rsidRPr="00F57DB4" w:rsidRDefault="00CC2E1D" w:rsidP="00E05430">
      <w:pPr>
        <w:pStyle w:val="Heading1"/>
        <w:rPr>
          <w:rFonts w:asciiTheme="minorHAnsi" w:hAnsiTheme="minorHAnsi" w:cstheme="minorHAnsi"/>
        </w:rPr>
      </w:pPr>
      <w:bookmarkStart w:id="133" w:name="_Toc188666801"/>
      <w:bookmarkStart w:id="134" w:name="_Toc188666895"/>
      <w:bookmarkStart w:id="135" w:name="_Toc188666940"/>
      <w:bookmarkStart w:id="136" w:name="_Toc188666985"/>
      <w:bookmarkStart w:id="137" w:name="_Toc188667029"/>
      <w:bookmarkStart w:id="138" w:name="_Toc188667080"/>
      <w:bookmarkStart w:id="139" w:name="_Toc188667125"/>
      <w:bookmarkStart w:id="140" w:name="_Toc188667170"/>
      <w:bookmarkStart w:id="141" w:name="_Toc188667232"/>
      <w:bookmarkStart w:id="142" w:name="_Toc188667513"/>
      <w:bookmarkStart w:id="143" w:name="_Toc188667557"/>
      <w:bookmarkStart w:id="144" w:name="_Toc188667739"/>
      <w:bookmarkStart w:id="145" w:name="_Toc188678521"/>
      <w:bookmarkStart w:id="146" w:name="_Toc188686447"/>
      <w:bookmarkStart w:id="147" w:name="_Toc188686491"/>
      <w:bookmarkStart w:id="148" w:name="_Toc188688563"/>
      <w:bookmarkStart w:id="149" w:name="_Toc188753676"/>
      <w:bookmarkStart w:id="150" w:name="_Toc190850055"/>
      <w:bookmarkStart w:id="151" w:name="_Toc359862439"/>
      <w:bookmarkStart w:id="152" w:name="_Toc5609239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F57DB4">
        <w:t>Procedures</w:t>
      </w:r>
      <w:bookmarkEnd w:id="151"/>
      <w:bookmarkEnd w:id="152"/>
    </w:p>
    <w:p w14:paraId="2EA0CCD1" w14:textId="1B02AD93" w:rsidR="00CC2E1D" w:rsidRPr="00F86A2A" w:rsidRDefault="00CC2E1D" w:rsidP="00CC2E1D">
      <w:pPr>
        <w:rPr>
          <w:rFonts w:asciiTheme="minorHAnsi" w:hAnsiTheme="minorHAnsi" w:cstheme="minorHAnsi"/>
          <w:color w:val="0070C0"/>
          <w:sz w:val="22"/>
          <w:szCs w:val="22"/>
        </w:rPr>
      </w:pPr>
      <w:r w:rsidRPr="00F86A2A">
        <w:rPr>
          <w:rFonts w:asciiTheme="minorHAnsi" w:hAnsiTheme="minorHAnsi" w:cstheme="minorHAnsi"/>
          <w:color w:val="0070C0"/>
          <w:sz w:val="22"/>
          <w:szCs w:val="22"/>
        </w:rPr>
        <w:t xml:space="preserve">The </w:t>
      </w:r>
      <w:r w:rsidRPr="00F86A2A">
        <w:rPr>
          <w:rFonts w:asciiTheme="minorHAnsi" w:hAnsiTheme="minorHAnsi" w:cstheme="minorHAnsi"/>
          <w:b/>
          <w:color w:val="0070C0"/>
          <w:sz w:val="22"/>
          <w:szCs w:val="22"/>
        </w:rPr>
        <w:t>technical and administrative procedures</w:t>
      </w:r>
      <w:r w:rsidR="00694AA0" w:rsidRPr="00F86A2A">
        <w:rPr>
          <w:rFonts w:asciiTheme="minorHAnsi" w:hAnsiTheme="minorHAnsi" w:cstheme="minorHAnsi"/>
          <w:b/>
          <w:color w:val="0070C0"/>
          <w:sz w:val="22"/>
          <w:szCs w:val="22"/>
        </w:rPr>
        <w:t>,</w:t>
      </w:r>
      <w:r w:rsidRPr="00F86A2A">
        <w:rPr>
          <w:rFonts w:asciiTheme="minorHAnsi" w:hAnsiTheme="minorHAnsi" w:cstheme="minorHAnsi"/>
          <w:b/>
          <w:color w:val="0070C0"/>
          <w:sz w:val="22"/>
          <w:szCs w:val="22"/>
        </w:rPr>
        <w:t xml:space="preserve"> covering all aspects of work</w:t>
      </w:r>
      <w:r w:rsidR="00694AA0" w:rsidRPr="00F86A2A">
        <w:rPr>
          <w:rFonts w:asciiTheme="minorHAnsi" w:hAnsiTheme="minorHAnsi" w:cstheme="minorHAnsi"/>
          <w:b/>
          <w:color w:val="0070C0"/>
          <w:sz w:val="22"/>
          <w:szCs w:val="22"/>
        </w:rPr>
        <w:t xml:space="preserve"> conducted under these AP to DOA,</w:t>
      </w:r>
      <w:r w:rsidRPr="00F86A2A">
        <w:rPr>
          <w:rFonts w:asciiTheme="minorHAnsi" w:hAnsiTheme="minorHAnsi" w:cstheme="minorHAnsi"/>
          <w:b/>
          <w:color w:val="0070C0"/>
          <w:sz w:val="22"/>
          <w:szCs w:val="22"/>
        </w:rPr>
        <w:t xml:space="preserve"> </w:t>
      </w:r>
      <w:r w:rsidRPr="00F86A2A">
        <w:rPr>
          <w:rFonts w:asciiTheme="minorHAnsi" w:hAnsiTheme="minorHAnsi" w:cstheme="minorHAnsi"/>
          <w:color w:val="0070C0"/>
          <w:sz w:val="22"/>
          <w:szCs w:val="22"/>
        </w:rPr>
        <w:t>should be provided, to show how matters affecting airworthiness are controlled</w:t>
      </w:r>
      <w:r w:rsidR="00694AA0" w:rsidRPr="00F86A2A">
        <w:rPr>
          <w:rFonts w:asciiTheme="minorHAnsi" w:hAnsiTheme="minorHAnsi" w:cstheme="minorHAnsi"/>
          <w:color w:val="0070C0"/>
          <w:sz w:val="22"/>
          <w:szCs w:val="22"/>
        </w:rPr>
        <w:t xml:space="preserve"> and that full and efficient co</w:t>
      </w:r>
      <w:r w:rsidRPr="00F86A2A">
        <w:rPr>
          <w:rFonts w:asciiTheme="minorHAnsi" w:hAnsiTheme="minorHAnsi" w:cstheme="minorHAnsi"/>
          <w:color w:val="0070C0"/>
          <w:sz w:val="22"/>
          <w:szCs w:val="22"/>
        </w:rPr>
        <w:t>ordination exists between technical departments and disciplines.</w:t>
      </w:r>
    </w:p>
    <w:p w14:paraId="69DE2E23" w14:textId="77777777" w:rsidR="00CC2E1D" w:rsidRPr="00F86A2A" w:rsidRDefault="00CC2E1D" w:rsidP="00CC2E1D">
      <w:pPr>
        <w:rPr>
          <w:rFonts w:ascii="Arial" w:hAnsi="Arial" w:cs="Arial"/>
          <w:szCs w:val="20"/>
        </w:rPr>
      </w:pPr>
    </w:p>
    <w:p w14:paraId="0B9CE81C" w14:textId="77777777" w:rsidR="00CC2E1D" w:rsidRPr="00F86A2A" w:rsidRDefault="00CC2E1D" w:rsidP="00CC2E1D">
      <w:pPr>
        <w:pStyle w:val="Heading2"/>
      </w:pPr>
      <w:bookmarkStart w:id="153" w:name="_Toc359862440"/>
      <w:bookmarkStart w:id="154" w:name="_Toc56092396"/>
      <w:r w:rsidRPr="00F86A2A">
        <w:t>Management of the ETSO Authorisation Process</w:t>
      </w:r>
      <w:bookmarkEnd w:id="153"/>
      <w:bookmarkEnd w:id="154"/>
    </w:p>
    <w:p w14:paraId="1D812329" w14:textId="27EDEFD3" w:rsidR="00CC2E1D" w:rsidRPr="00F86A2A" w:rsidRDefault="00CC2E1D" w:rsidP="00CC2E1D">
      <w:pPr>
        <w:pStyle w:val="Heading3"/>
      </w:pPr>
      <w:bookmarkStart w:id="155" w:name="_Toc359862441"/>
      <w:bookmarkStart w:id="156" w:name="_Toc56092397"/>
      <w:r w:rsidRPr="00F86A2A">
        <w:t>Application for ETSO Authorisation (</w:t>
      </w:r>
      <w:r w:rsidR="00694AA0" w:rsidRPr="00F86A2A">
        <w:t>r</w:t>
      </w:r>
      <w:r w:rsidRPr="00F86A2A">
        <w:t>ef. AMC 21.A.602B(b)(2)</w:t>
      </w:r>
      <w:r w:rsidR="00694AA0" w:rsidRPr="00F86A2A">
        <w:t>,</w:t>
      </w:r>
      <w:r w:rsidRPr="00F86A2A">
        <w:t xml:space="preserve"> section 2)</w:t>
      </w:r>
      <w:bookmarkEnd w:id="155"/>
      <w:bookmarkEnd w:id="156"/>
    </w:p>
    <w:p w14:paraId="418D9032" w14:textId="6B509186" w:rsidR="00AD22C0" w:rsidRPr="00F86A2A" w:rsidRDefault="00CC2E1D" w:rsidP="00CC2E1D">
      <w:pPr>
        <w:pStyle w:val="Example"/>
        <w:rPr>
          <w:rFonts w:asciiTheme="minorHAnsi" w:hAnsiTheme="minorHAnsi" w:cstheme="minorHAnsi"/>
          <w:color w:val="0070C0"/>
          <w:sz w:val="22"/>
        </w:rPr>
      </w:pPr>
      <w:r w:rsidRPr="004B7606">
        <w:rPr>
          <w:rFonts w:asciiTheme="minorHAnsi" w:hAnsiTheme="minorHAnsi" w:cstheme="minorHAnsi"/>
          <w:color w:val="0070C0"/>
          <w:sz w:val="22"/>
        </w:rPr>
        <w:t xml:space="preserve">The </w:t>
      </w:r>
      <w:r w:rsidRPr="00D26ACB">
        <w:rPr>
          <w:rFonts w:asciiTheme="minorHAnsi" w:hAnsiTheme="minorHAnsi" w:cstheme="minorHAnsi"/>
          <w:color w:val="0070C0"/>
          <w:sz w:val="22"/>
        </w:rPr>
        <w:t xml:space="preserve">initial process </w:t>
      </w:r>
      <w:r w:rsidRPr="00F86A2A">
        <w:rPr>
          <w:rFonts w:asciiTheme="minorHAnsi" w:hAnsiTheme="minorHAnsi" w:cstheme="minorHAnsi"/>
          <w:color w:val="0070C0"/>
          <w:sz w:val="22"/>
        </w:rPr>
        <w:t>o</w:t>
      </w:r>
      <w:r w:rsidR="00694AA0" w:rsidRPr="00F86A2A">
        <w:rPr>
          <w:rFonts w:asciiTheme="minorHAnsi" w:hAnsiTheme="minorHAnsi" w:cstheme="minorHAnsi"/>
          <w:color w:val="0070C0"/>
          <w:sz w:val="22"/>
        </w:rPr>
        <w:t>f applying to EASA for an ETSO A</w:t>
      </w:r>
      <w:r w:rsidRPr="00F86A2A">
        <w:rPr>
          <w:rFonts w:asciiTheme="minorHAnsi" w:hAnsiTheme="minorHAnsi" w:cstheme="minorHAnsi"/>
          <w:color w:val="0070C0"/>
          <w:sz w:val="22"/>
        </w:rPr>
        <w:t>uthorisation should be described</w:t>
      </w:r>
      <w:r w:rsidR="00AD22C0" w:rsidRPr="00F86A2A">
        <w:rPr>
          <w:rFonts w:asciiTheme="minorHAnsi" w:hAnsiTheme="minorHAnsi" w:cstheme="minorHAnsi"/>
          <w:color w:val="0070C0"/>
          <w:sz w:val="22"/>
        </w:rPr>
        <w:t>, including the proper identification of the EASA communication tools</w:t>
      </w:r>
      <w:r w:rsidRPr="00F86A2A">
        <w:rPr>
          <w:rFonts w:asciiTheme="minorHAnsi" w:hAnsiTheme="minorHAnsi" w:cstheme="minorHAnsi"/>
          <w:color w:val="0070C0"/>
          <w:sz w:val="22"/>
        </w:rPr>
        <w:t>.</w:t>
      </w:r>
      <w:r w:rsidR="004B7606" w:rsidRPr="00F86A2A">
        <w:rPr>
          <w:rFonts w:asciiTheme="minorHAnsi" w:hAnsiTheme="minorHAnsi" w:cstheme="minorHAnsi"/>
          <w:color w:val="0070C0"/>
          <w:sz w:val="22"/>
        </w:rPr>
        <w:t xml:space="preserve"> </w:t>
      </w:r>
    </w:p>
    <w:p w14:paraId="4F54FE03" w14:textId="5FDB03BC" w:rsidR="002B23BA" w:rsidRPr="00F86A2A" w:rsidRDefault="00694AA0" w:rsidP="009B2B0E">
      <w:pPr>
        <w:pStyle w:val="Example"/>
        <w:numPr>
          <w:ilvl w:val="0"/>
          <w:numId w:val="47"/>
        </w:numPr>
        <w:rPr>
          <w:rFonts w:asciiTheme="minorHAnsi" w:hAnsiTheme="minorHAnsi" w:cstheme="minorHAnsi"/>
          <w:sz w:val="22"/>
        </w:rPr>
      </w:pPr>
      <w:r w:rsidRPr="00F86A2A">
        <w:rPr>
          <w:rFonts w:asciiTheme="minorHAnsi" w:hAnsiTheme="minorHAnsi" w:cstheme="minorHAnsi"/>
          <w:color w:val="0070C0"/>
          <w:sz w:val="22"/>
        </w:rPr>
        <w:t>The application for an ETSO A</w:t>
      </w:r>
      <w:r w:rsidR="002B23BA" w:rsidRPr="00F86A2A">
        <w:rPr>
          <w:rFonts w:asciiTheme="minorHAnsi" w:hAnsiTheme="minorHAnsi" w:cstheme="minorHAnsi"/>
          <w:color w:val="0070C0"/>
          <w:sz w:val="22"/>
        </w:rPr>
        <w:t>uthorisation shall be filed in the EASA Applicant Portal</w:t>
      </w:r>
      <w:r w:rsidR="004B7606" w:rsidRPr="00F86A2A">
        <w:rPr>
          <w:rFonts w:asciiTheme="minorHAnsi" w:hAnsiTheme="minorHAnsi" w:cstheme="minorHAnsi"/>
          <w:color w:val="0070C0"/>
          <w:sz w:val="22"/>
        </w:rPr>
        <w:t xml:space="preserve"> </w:t>
      </w:r>
      <w:r w:rsidR="0032476C" w:rsidRPr="00F86A2A">
        <w:rPr>
          <w:rFonts w:asciiTheme="minorHAnsi" w:hAnsiTheme="minorHAnsi" w:cstheme="minorHAnsi"/>
          <w:color w:val="0070C0"/>
          <w:sz w:val="22"/>
        </w:rPr>
        <w:br/>
      </w:r>
      <w:r w:rsidR="004B7606" w:rsidRPr="00F86A2A">
        <w:rPr>
          <w:rFonts w:asciiTheme="minorHAnsi" w:hAnsiTheme="minorHAnsi" w:cstheme="minorHAnsi"/>
          <w:color w:val="0070C0"/>
          <w:sz w:val="22"/>
        </w:rPr>
        <w:t>[</w:t>
      </w:r>
      <w:hyperlink r:id="rId18" w:history="1">
        <w:r w:rsidR="00D02D83" w:rsidRPr="00F86A2A">
          <w:rPr>
            <w:rStyle w:val="Hyperlink"/>
            <w:rFonts w:asciiTheme="minorHAnsi" w:hAnsiTheme="minorHAnsi" w:cstheme="minorHAnsi"/>
            <w:sz w:val="22"/>
          </w:rPr>
          <w:t>https://portal.easa.europa.eu</w:t>
        </w:r>
      </w:hyperlink>
      <w:r w:rsidR="004B7606" w:rsidRPr="00F86A2A">
        <w:rPr>
          <w:rFonts w:asciiTheme="minorHAnsi" w:hAnsiTheme="minorHAnsi" w:cstheme="minorHAnsi"/>
          <w:color w:val="0070C0"/>
          <w:sz w:val="22"/>
        </w:rPr>
        <w:t>]</w:t>
      </w:r>
      <w:r w:rsidR="002B23BA" w:rsidRPr="00F86A2A">
        <w:rPr>
          <w:rFonts w:asciiTheme="minorHAnsi" w:hAnsiTheme="minorHAnsi" w:cstheme="minorHAnsi"/>
          <w:color w:val="0070C0"/>
          <w:sz w:val="22"/>
        </w:rPr>
        <w:t>.</w:t>
      </w:r>
    </w:p>
    <w:p w14:paraId="70F7B0F6" w14:textId="3E6C5A58" w:rsidR="00AD22C0" w:rsidRPr="00D26ACB" w:rsidRDefault="00AD22C0" w:rsidP="009B2B0E">
      <w:pPr>
        <w:pStyle w:val="Example"/>
        <w:numPr>
          <w:ilvl w:val="0"/>
          <w:numId w:val="47"/>
        </w:numPr>
        <w:rPr>
          <w:rFonts w:asciiTheme="minorHAnsi" w:hAnsiTheme="minorHAnsi" w:cstheme="minorHAnsi"/>
          <w:sz w:val="22"/>
        </w:rPr>
      </w:pPr>
      <w:r>
        <w:rPr>
          <w:rFonts w:asciiTheme="minorHAnsi" w:hAnsiTheme="minorHAnsi" w:cstheme="minorHAnsi"/>
          <w:color w:val="0070C0"/>
          <w:sz w:val="22"/>
        </w:rPr>
        <w:t>The exchange of technical data should be managed through SEPIAC.</w:t>
      </w:r>
    </w:p>
    <w:p w14:paraId="0C018959" w14:textId="03682493" w:rsidR="00AD22C0" w:rsidRPr="00F86A2A" w:rsidRDefault="00CC2E1D" w:rsidP="00CC2E1D">
      <w:pPr>
        <w:pStyle w:val="Example"/>
        <w:rPr>
          <w:rFonts w:asciiTheme="minorHAnsi" w:hAnsiTheme="minorHAnsi" w:cstheme="minorHAnsi"/>
          <w:color w:val="0070C0"/>
          <w:sz w:val="22"/>
        </w:rPr>
      </w:pPr>
      <w:r w:rsidRPr="00D26ACB">
        <w:rPr>
          <w:rFonts w:asciiTheme="minorHAnsi" w:hAnsiTheme="minorHAnsi" w:cstheme="minorHAnsi"/>
          <w:color w:val="0070C0"/>
          <w:sz w:val="22"/>
        </w:rPr>
        <w:t xml:space="preserve">The </w:t>
      </w:r>
      <w:r w:rsidRPr="00F86A2A">
        <w:rPr>
          <w:rFonts w:asciiTheme="minorHAnsi" w:hAnsiTheme="minorHAnsi" w:cstheme="minorHAnsi"/>
          <w:color w:val="0070C0"/>
          <w:sz w:val="22"/>
        </w:rPr>
        <w:t xml:space="preserve">procedure should </w:t>
      </w:r>
      <w:r w:rsidR="00AD22C0" w:rsidRPr="00F86A2A">
        <w:rPr>
          <w:rFonts w:asciiTheme="minorHAnsi" w:hAnsiTheme="minorHAnsi" w:cstheme="minorHAnsi"/>
          <w:color w:val="0070C0"/>
          <w:sz w:val="22"/>
        </w:rPr>
        <w:t>identify which</w:t>
      </w:r>
      <w:r w:rsidRPr="00F86A2A">
        <w:rPr>
          <w:rFonts w:asciiTheme="minorHAnsi" w:hAnsiTheme="minorHAnsi" w:cstheme="minorHAnsi"/>
          <w:color w:val="0070C0"/>
          <w:sz w:val="22"/>
        </w:rPr>
        <w:t xml:space="preserve"> documents are submitted at the time of the application</w:t>
      </w:r>
      <w:r w:rsidR="00AD22C0" w:rsidRPr="00F86A2A">
        <w:rPr>
          <w:rFonts w:asciiTheme="minorHAnsi" w:hAnsiTheme="minorHAnsi" w:cstheme="minorHAnsi"/>
          <w:color w:val="0070C0"/>
          <w:sz w:val="22"/>
        </w:rPr>
        <w:t xml:space="preserve">, or shortly </w:t>
      </w:r>
      <w:r w:rsidR="00694AA0" w:rsidRPr="00F86A2A">
        <w:rPr>
          <w:rFonts w:asciiTheme="minorHAnsi" w:hAnsiTheme="minorHAnsi" w:cstheme="minorHAnsi"/>
          <w:color w:val="0070C0"/>
          <w:sz w:val="22"/>
        </w:rPr>
        <w:t>here</w:t>
      </w:r>
      <w:r w:rsidR="00AD22C0" w:rsidRPr="00F86A2A">
        <w:rPr>
          <w:rFonts w:asciiTheme="minorHAnsi" w:hAnsiTheme="minorHAnsi" w:cstheme="minorHAnsi"/>
          <w:color w:val="0070C0"/>
          <w:sz w:val="22"/>
        </w:rPr>
        <w:t>after</w:t>
      </w:r>
      <w:r w:rsidR="0032476C" w:rsidRPr="00F86A2A">
        <w:rPr>
          <w:rFonts w:asciiTheme="minorHAnsi" w:hAnsiTheme="minorHAnsi" w:cstheme="minorHAnsi"/>
          <w:color w:val="0070C0"/>
          <w:sz w:val="22"/>
        </w:rPr>
        <w:t xml:space="preserve"> (e.g. </w:t>
      </w:r>
      <w:r w:rsidR="00694AA0" w:rsidRPr="00F86A2A">
        <w:rPr>
          <w:rFonts w:asciiTheme="minorHAnsi" w:hAnsiTheme="minorHAnsi" w:cstheme="minorHAnsi"/>
          <w:color w:val="0070C0"/>
          <w:sz w:val="22"/>
        </w:rPr>
        <w:t>the C</w:t>
      </w:r>
      <w:r w:rsidR="0032476C" w:rsidRPr="00F86A2A">
        <w:rPr>
          <w:rFonts w:asciiTheme="minorHAnsi" w:hAnsiTheme="minorHAnsi" w:cstheme="minorHAnsi"/>
          <w:color w:val="0070C0"/>
          <w:sz w:val="22"/>
        </w:rPr>
        <w:t xml:space="preserve">ertification </w:t>
      </w:r>
      <w:r w:rsidR="00694AA0" w:rsidRPr="00F86A2A">
        <w:rPr>
          <w:rFonts w:asciiTheme="minorHAnsi" w:hAnsiTheme="minorHAnsi" w:cstheme="minorHAnsi"/>
          <w:color w:val="0070C0"/>
          <w:sz w:val="22"/>
        </w:rPr>
        <w:t>P</w:t>
      </w:r>
      <w:r w:rsidR="0032476C" w:rsidRPr="00F86A2A">
        <w:rPr>
          <w:rFonts w:asciiTheme="minorHAnsi" w:hAnsiTheme="minorHAnsi" w:cstheme="minorHAnsi"/>
          <w:color w:val="0070C0"/>
          <w:sz w:val="22"/>
        </w:rPr>
        <w:t>rogramme - per section 2.1.2</w:t>
      </w:r>
      <w:r w:rsidR="00367D21" w:rsidRPr="00F86A2A">
        <w:rPr>
          <w:rFonts w:asciiTheme="minorHAnsi" w:hAnsiTheme="minorHAnsi" w:cstheme="minorHAnsi"/>
          <w:color w:val="0070C0"/>
          <w:sz w:val="22"/>
        </w:rPr>
        <w:t xml:space="preserve"> – </w:t>
      </w:r>
      <w:r w:rsidR="00694AA0" w:rsidRPr="00F86A2A">
        <w:rPr>
          <w:rFonts w:asciiTheme="minorHAnsi" w:hAnsiTheme="minorHAnsi" w:cstheme="minorHAnsi"/>
          <w:color w:val="0070C0"/>
          <w:sz w:val="22"/>
        </w:rPr>
        <w:t xml:space="preserve">with </w:t>
      </w:r>
      <w:r w:rsidR="00367D21" w:rsidRPr="00F86A2A">
        <w:rPr>
          <w:rFonts w:asciiTheme="minorHAnsi" w:hAnsiTheme="minorHAnsi" w:cstheme="minorHAnsi"/>
          <w:color w:val="0070C0"/>
          <w:sz w:val="22"/>
        </w:rPr>
        <w:t>as minimum the elements a</w:t>
      </w:r>
      <w:r w:rsidR="00694AA0" w:rsidRPr="00F86A2A">
        <w:rPr>
          <w:rFonts w:asciiTheme="minorHAnsi" w:hAnsiTheme="minorHAnsi" w:cstheme="minorHAnsi"/>
          <w:color w:val="0070C0"/>
          <w:sz w:val="22"/>
        </w:rPr>
        <w:t>.</w:t>
      </w:r>
      <w:r w:rsidR="00367D21" w:rsidRPr="00F86A2A">
        <w:rPr>
          <w:rFonts w:asciiTheme="minorHAnsi" w:hAnsiTheme="minorHAnsi" w:cstheme="minorHAnsi"/>
          <w:color w:val="0070C0"/>
          <w:sz w:val="22"/>
        </w:rPr>
        <w:t xml:space="preserve"> through d</w:t>
      </w:r>
      <w:r w:rsidR="00694AA0" w:rsidRPr="00F86A2A">
        <w:rPr>
          <w:rFonts w:asciiTheme="minorHAnsi" w:hAnsiTheme="minorHAnsi" w:cstheme="minorHAnsi"/>
          <w:color w:val="0070C0"/>
          <w:sz w:val="22"/>
        </w:rPr>
        <w:t>.</w:t>
      </w:r>
      <w:r w:rsidR="0032476C" w:rsidRPr="00F86A2A">
        <w:rPr>
          <w:rFonts w:asciiTheme="minorHAnsi" w:hAnsiTheme="minorHAnsi" w:cstheme="minorHAnsi"/>
          <w:color w:val="0070C0"/>
          <w:sz w:val="22"/>
        </w:rPr>
        <w:t>)</w:t>
      </w:r>
      <w:r w:rsidR="00AD22C0" w:rsidRPr="00F86A2A">
        <w:rPr>
          <w:rFonts w:asciiTheme="minorHAnsi" w:hAnsiTheme="minorHAnsi" w:cstheme="minorHAnsi"/>
          <w:color w:val="0070C0"/>
          <w:sz w:val="22"/>
        </w:rPr>
        <w:t xml:space="preserve">, and which documents will be submitted at </w:t>
      </w:r>
      <w:r w:rsidR="00694AA0" w:rsidRPr="00F86A2A">
        <w:rPr>
          <w:rFonts w:asciiTheme="minorHAnsi" w:hAnsiTheme="minorHAnsi" w:cstheme="minorHAnsi"/>
          <w:color w:val="0070C0"/>
          <w:sz w:val="22"/>
        </w:rPr>
        <w:t>a later stage</w:t>
      </w:r>
      <w:r w:rsidR="00AD22C0" w:rsidRPr="00F86A2A">
        <w:rPr>
          <w:rFonts w:asciiTheme="minorHAnsi" w:hAnsiTheme="minorHAnsi" w:cstheme="minorHAnsi"/>
          <w:color w:val="0070C0"/>
          <w:sz w:val="22"/>
        </w:rPr>
        <w:t xml:space="preserve"> of the ETSO </w:t>
      </w:r>
      <w:r w:rsidR="00694AA0" w:rsidRPr="00F86A2A">
        <w:rPr>
          <w:rFonts w:asciiTheme="minorHAnsi" w:hAnsiTheme="minorHAnsi" w:cstheme="minorHAnsi"/>
          <w:color w:val="0070C0"/>
          <w:sz w:val="22"/>
        </w:rPr>
        <w:t>A</w:t>
      </w:r>
      <w:r w:rsidR="00AD22C0" w:rsidRPr="00F86A2A">
        <w:rPr>
          <w:rFonts w:asciiTheme="minorHAnsi" w:hAnsiTheme="minorHAnsi" w:cstheme="minorHAnsi"/>
          <w:color w:val="0070C0"/>
          <w:sz w:val="22"/>
        </w:rPr>
        <w:t>pplication</w:t>
      </w:r>
      <w:r w:rsidR="0032476C" w:rsidRPr="00F86A2A">
        <w:rPr>
          <w:rFonts w:asciiTheme="minorHAnsi" w:hAnsiTheme="minorHAnsi" w:cstheme="minorHAnsi"/>
          <w:color w:val="0070C0"/>
          <w:sz w:val="22"/>
        </w:rPr>
        <w:t xml:space="preserve"> </w:t>
      </w:r>
      <w:r w:rsidR="00694AA0" w:rsidRPr="00F86A2A">
        <w:rPr>
          <w:rFonts w:asciiTheme="minorHAnsi" w:hAnsiTheme="minorHAnsi" w:cstheme="minorHAnsi"/>
          <w:color w:val="0070C0"/>
          <w:sz w:val="22"/>
        </w:rPr>
        <w:t xml:space="preserve">process </w:t>
      </w:r>
      <w:r w:rsidR="0032476C" w:rsidRPr="00F86A2A">
        <w:rPr>
          <w:rFonts w:asciiTheme="minorHAnsi" w:hAnsiTheme="minorHAnsi" w:cstheme="minorHAnsi"/>
          <w:color w:val="0070C0"/>
          <w:sz w:val="22"/>
        </w:rPr>
        <w:t>(e.g. DDP)</w:t>
      </w:r>
      <w:r w:rsidRPr="00F86A2A">
        <w:rPr>
          <w:rFonts w:asciiTheme="minorHAnsi" w:hAnsiTheme="minorHAnsi" w:cstheme="minorHAnsi"/>
          <w:color w:val="0070C0"/>
          <w:sz w:val="22"/>
        </w:rPr>
        <w:t xml:space="preserve">. </w:t>
      </w:r>
    </w:p>
    <w:p w14:paraId="1759EAFA" w14:textId="354A23DB" w:rsidR="00BB79A8" w:rsidRPr="00F86A2A" w:rsidRDefault="00CC2E1D" w:rsidP="00CC2E1D">
      <w:pPr>
        <w:pStyle w:val="Example"/>
        <w:rPr>
          <w:rFonts w:asciiTheme="minorHAnsi" w:hAnsiTheme="minorHAnsi" w:cstheme="minorHAnsi"/>
          <w:color w:val="0070C0"/>
          <w:sz w:val="22"/>
        </w:rPr>
      </w:pPr>
      <w:r w:rsidRPr="00F86A2A">
        <w:rPr>
          <w:rFonts w:asciiTheme="minorHAnsi" w:hAnsiTheme="minorHAnsi" w:cstheme="minorHAnsi"/>
          <w:color w:val="0070C0"/>
          <w:sz w:val="22"/>
        </w:rPr>
        <w:t xml:space="preserve">The procedure should indicate </w:t>
      </w:r>
      <w:r w:rsidR="00C35679" w:rsidRPr="00F86A2A">
        <w:rPr>
          <w:rFonts w:asciiTheme="minorHAnsi" w:hAnsiTheme="minorHAnsi" w:cstheme="minorHAnsi"/>
          <w:color w:val="0070C0"/>
          <w:sz w:val="22"/>
        </w:rPr>
        <w:t xml:space="preserve">the timing for submittal to EASA, </w:t>
      </w:r>
      <w:r w:rsidR="0032476C" w:rsidRPr="00F86A2A">
        <w:rPr>
          <w:rFonts w:asciiTheme="minorHAnsi" w:hAnsiTheme="minorHAnsi" w:cstheme="minorHAnsi"/>
          <w:color w:val="0070C0"/>
          <w:sz w:val="22"/>
        </w:rPr>
        <w:t xml:space="preserve">for </w:t>
      </w:r>
      <w:r w:rsidRPr="00F86A2A">
        <w:rPr>
          <w:rFonts w:asciiTheme="minorHAnsi" w:hAnsiTheme="minorHAnsi" w:cstheme="minorHAnsi"/>
          <w:color w:val="0070C0"/>
          <w:sz w:val="22"/>
        </w:rPr>
        <w:t xml:space="preserve">all the </w:t>
      </w:r>
      <w:r w:rsidR="0032476C" w:rsidRPr="00F86A2A">
        <w:rPr>
          <w:rFonts w:asciiTheme="minorHAnsi" w:hAnsiTheme="minorHAnsi" w:cstheme="minorHAnsi"/>
          <w:color w:val="0070C0"/>
          <w:sz w:val="22"/>
        </w:rPr>
        <w:t xml:space="preserve">(technical) </w:t>
      </w:r>
      <w:r w:rsidRPr="00F86A2A">
        <w:rPr>
          <w:rFonts w:asciiTheme="minorHAnsi" w:hAnsiTheme="minorHAnsi" w:cstheme="minorHAnsi"/>
          <w:color w:val="0070C0"/>
          <w:sz w:val="22"/>
        </w:rPr>
        <w:t>data required by 21.A.605</w:t>
      </w:r>
      <w:r w:rsidR="0032476C" w:rsidRPr="00F86A2A">
        <w:rPr>
          <w:rFonts w:asciiTheme="minorHAnsi" w:hAnsiTheme="minorHAnsi" w:cstheme="minorHAnsi"/>
          <w:color w:val="0070C0"/>
          <w:sz w:val="22"/>
        </w:rPr>
        <w:t xml:space="preserve"> </w:t>
      </w:r>
      <w:r w:rsidR="00C35679" w:rsidRPr="00F86A2A">
        <w:rPr>
          <w:rFonts w:asciiTheme="minorHAnsi" w:hAnsiTheme="minorHAnsi" w:cstheme="minorHAnsi"/>
          <w:color w:val="0070C0"/>
          <w:sz w:val="22"/>
        </w:rPr>
        <w:t>and</w:t>
      </w:r>
      <w:r w:rsidR="0032476C" w:rsidRPr="00F86A2A">
        <w:rPr>
          <w:rFonts w:asciiTheme="minorHAnsi" w:hAnsiTheme="minorHAnsi" w:cstheme="minorHAnsi"/>
          <w:color w:val="0070C0"/>
          <w:sz w:val="22"/>
        </w:rPr>
        <w:t xml:space="preserve"> the ETSO standard</w:t>
      </w:r>
      <w:r w:rsidR="00C35679" w:rsidRPr="00F86A2A">
        <w:rPr>
          <w:rFonts w:asciiTheme="minorHAnsi" w:hAnsiTheme="minorHAnsi" w:cstheme="minorHAnsi"/>
          <w:color w:val="0070C0"/>
          <w:sz w:val="22"/>
        </w:rPr>
        <w:t>.</w:t>
      </w:r>
    </w:p>
    <w:p w14:paraId="50EB0F57" w14:textId="3DAA4DDD" w:rsidR="00CC2E1D" w:rsidRPr="004B7606" w:rsidRDefault="00CC2E1D" w:rsidP="00CC2E1D">
      <w:pPr>
        <w:pStyle w:val="Example"/>
        <w:rPr>
          <w:rFonts w:asciiTheme="minorHAnsi" w:hAnsiTheme="minorHAnsi" w:cstheme="minorHAnsi"/>
          <w:color w:val="0070C0"/>
          <w:sz w:val="22"/>
        </w:rPr>
      </w:pPr>
      <w:r w:rsidRPr="00F86A2A">
        <w:rPr>
          <w:rFonts w:asciiTheme="minorHAnsi" w:hAnsiTheme="minorHAnsi" w:cstheme="minorHAnsi"/>
          <w:b/>
          <w:color w:val="0070C0"/>
          <w:sz w:val="22"/>
          <w:u w:val="single"/>
        </w:rPr>
        <w:t>At the time of the application the organisation should verify if subject application is covered by their current approved scope of work</w:t>
      </w:r>
      <w:r w:rsidRPr="00F86A2A">
        <w:rPr>
          <w:rFonts w:asciiTheme="minorHAnsi" w:hAnsiTheme="minorHAnsi" w:cstheme="minorHAnsi"/>
          <w:color w:val="0070C0"/>
          <w:sz w:val="22"/>
        </w:rPr>
        <w:t>. Appropriate provisions should be put in the procedure</w:t>
      </w:r>
      <w:r w:rsidR="00C35679" w:rsidRPr="00F86A2A">
        <w:rPr>
          <w:rFonts w:asciiTheme="minorHAnsi" w:hAnsiTheme="minorHAnsi" w:cstheme="minorHAnsi"/>
          <w:color w:val="0070C0"/>
          <w:sz w:val="22"/>
        </w:rPr>
        <w:t>,</w:t>
      </w:r>
      <w:r w:rsidRPr="00F86A2A">
        <w:rPr>
          <w:rFonts w:asciiTheme="minorHAnsi" w:hAnsiTheme="minorHAnsi" w:cstheme="minorHAnsi"/>
          <w:color w:val="0070C0"/>
          <w:sz w:val="22"/>
        </w:rPr>
        <w:t xml:space="preserve"> to enable the staff in checking the scope of work</w:t>
      </w:r>
      <w:r w:rsidRPr="004B7606">
        <w:rPr>
          <w:rFonts w:asciiTheme="minorHAnsi" w:hAnsiTheme="minorHAnsi" w:cstheme="minorHAnsi"/>
          <w:color w:val="0070C0"/>
          <w:sz w:val="22"/>
        </w:rPr>
        <w:t>.</w:t>
      </w:r>
    </w:p>
    <w:p w14:paraId="75A0CC22" w14:textId="77777777" w:rsidR="000C7952" w:rsidRPr="004B7606" w:rsidRDefault="000C7952" w:rsidP="00CC2E1D">
      <w:pPr>
        <w:rPr>
          <w:rFonts w:asciiTheme="minorHAnsi" w:hAnsiTheme="minorHAnsi" w:cstheme="minorHAnsi"/>
          <w:sz w:val="22"/>
          <w:szCs w:val="22"/>
        </w:rPr>
      </w:pPr>
    </w:p>
    <w:p w14:paraId="5D4D0984" w14:textId="77777777" w:rsidR="00CC2E1D" w:rsidRPr="004B7606" w:rsidRDefault="00CC2E1D" w:rsidP="00CC2E1D">
      <w:pPr>
        <w:rPr>
          <w:rFonts w:asciiTheme="minorHAnsi" w:hAnsiTheme="minorHAnsi" w:cstheme="minorHAnsi"/>
          <w:sz w:val="22"/>
          <w:szCs w:val="22"/>
        </w:rPr>
      </w:pPr>
      <w:r w:rsidRPr="004B7606">
        <w:rPr>
          <w:rFonts w:asciiTheme="minorHAnsi" w:hAnsiTheme="minorHAnsi" w:cstheme="minorHAnsi"/>
          <w:sz w:val="22"/>
          <w:szCs w:val="22"/>
          <w:highlight w:val="green"/>
        </w:rPr>
        <w:t>[TEXT HERE]</w:t>
      </w:r>
    </w:p>
    <w:p w14:paraId="6F72F387" w14:textId="77777777" w:rsidR="00CC2E1D" w:rsidRPr="004B7606" w:rsidRDefault="00CC2E1D" w:rsidP="00CC2E1D">
      <w:pPr>
        <w:rPr>
          <w:rFonts w:asciiTheme="minorHAnsi" w:hAnsiTheme="minorHAnsi" w:cstheme="minorHAnsi"/>
          <w:sz w:val="22"/>
          <w:szCs w:val="22"/>
        </w:rPr>
      </w:pPr>
    </w:p>
    <w:p w14:paraId="27F5756F" w14:textId="77777777" w:rsidR="00CC2E1D" w:rsidRPr="00F57DB4" w:rsidRDefault="00CC2E1D" w:rsidP="00CC2E1D">
      <w:pPr>
        <w:pStyle w:val="Heading3"/>
      </w:pPr>
      <w:bookmarkStart w:id="157" w:name="_Toc359862442"/>
      <w:bookmarkStart w:id="158" w:name="_Toc56092398"/>
      <w:r w:rsidRPr="00F57DB4">
        <w:t>Certification Programme (ref. AMC 21.A.602B(b)(2), section 2)</w:t>
      </w:r>
      <w:bookmarkEnd w:id="157"/>
      <w:bookmarkEnd w:id="158"/>
    </w:p>
    <w:p w14:paraId="4E547ED1" w14:textId="0368F6B3" w:rsidR="00A07ED5" w:rsidRPr="00F86A2A" w:rsidRDefault="00A07ED5" w:rsidP="00A07ED5">
      <w:pPr>
        <w:pStyle w:val="Example"/>
        <w:rPr>
          <w:rFonts w:asciiTheme="minorHAnsi" w:hAnsiTheme="minorHAnsi" w:cstheme="minorHAnsi"/>
          <w:color w:val="0070C0"/>
          <w:sz w:val="22"/>
        </w:rPr>
      </w:pPr>
      <w:r w:rsidRPr="008A37D0">
        <w:rPr>
          <w:rFonts w:asciiTheme="minorHAnsi" w:hAnsiTheme="minorHAnsi" w:cstheme="minorHAnsi"/>
          <w:color w:val="0070C0"/>
          <w:sz w:val="22"/>
        </w:rPr>
        <w:t xml:space="preserve">The </w:t>
      </w:r>
      <w:r w:rsidRPr="00F86A2A">
        <w:rPr>
          <w:rFonts w:asciiTheme="minorHAnsi" w:hAnsiTheme="minorHAnsi" w:cstheme="minorHAnsi"/>
          <w:color w:val="0070C0"/>
          <w:sz w:val="22"/>
        </w:rPr>
        <w:t>certification process to obtain an ETSO</w:t>
      </w:r>
      <w:r w:rsidR="00042DBF" w:rsidRPr="00F86A2A">
        <w:rPr>
          <w:rFonts w:asciiTheme="minorHAnsi" w:hAnsiTheme="minorHAnsi" w:cstheme="minorHAnsi"/>
          <w:color w:val="0070C0"/>
          <w:sz w:val="22"/>
        </w:rPr>
        <w:t xml:space="preserve"> </w:t>
      </w:r>
      <w:r w:rsidRPr="00F86A2A">
        <w:rPr>
          <w:rFonts w:asciiTheme="minorHAnsi" w:hAnsiTheme="minorHAnsi" w:cstheme="minorHAnsi"/>
          <w:color w:val="0070C0"/>
          <w:sz w:val="22"/>
        </w:rPr>
        <w:t>A</w:t>
      </w:r>
      <w:r w:rsidR="00042DBF" w:rsidRPr="00F86A2A">
        <w:rPr>
          <w:rFonts w:asciiTheme="minorHAnsi" w:hAnsiTheme="minorHAnsi" w:cstheme="minorHAnsi"/>
          <w:color w:val="0070C0"/>
          <w:sz w:val="22"/>
        </w:rPr>
        <w:t>uthorisation (ETSOA)</w:t>
      </w:r>
      <w:r w:rsidRPr="00F86A2A">
        <w:rPr>
          <w:rFonts w:asciiTheme="minorHAnsi" w:hAnsiTheme="minorHAnsi" w:cstheme="minorHAnsi"/>
          <w:color w:val="0070C0"/>
          <w:sz w:val="22"/>
        </w:rPr>
        <w:t xml:space="preserve"> should be described. It starts with the submission of a </w:t>
      </w:r>
      <w:r w:rsidR="00042DBF" w:rsidRPr="00F86A2A">
        <w:rPr>
          <w:rFonts w:asciiTheme="minorHAnsi" w:hAnsiTheme="minorHAnsi" w:cstheme="minorHAnsi"/>
          <w:color w:val="0070C0"/>
          <w:sz w:val="22"/>
        </w:rPr>
        <w:t>C</w:t>
      </w:r>
      <w:r w:rsidRPr="00F86A2A">
        <w:rPr>
          <w:rFonts w:asciiTheme="minorHAnsi" w:hAnsiTheme="minorHAnsi" w:cstheme="minorHAnsi"/>
          <w:color w:val="0070C0"/>
          <w:sz w:val="22"/>
        </w:rPr>
        <w:t xml:space="preserve">ertification </w:t>
      </w:r>
      <w:r w:rsidR="00042DBF" w:rsidRPr="00F86A2A">
        <w:rPr>
          <w:rFonts w:asciiTheme="minorHAnsi" w:hAnsiTheme="minorHAnsi" w:cstheme="minorHAnsi"/>
          <w:color w:val="0070C0"/>
          <w:sz w:val="22"/>
        </w:rPr>
        <w:t>P</w:t>
      </w:r>
      <w:r w:rsidRPr="00F86A2A">
        <w:rPr>
          <w:rFonts w:asciiTheme="minorHAnsi" w:hAnsiTheme="minorHAnsi" w:cstheme="minorHAnsi"/>
          <w:color w:val="0070C0"/>
          <w:sz w:val="22"/>
        </w:rPr>
        <w:t xml:space="preserve">rogramme to </w:t>
      </w:r>
      <w:r w:rsidR="00AE3412" w:rsidRPr="00F86A2A">
        <w:rPr>
          <w:rFonts w:asciiTheme="minorHAnsi" w:hAnsiTheme="minorHAnsi" w:cstheme="minorHAnsi"/>
          <w:color w:val="0070C0"/>
          <w:sz w:val="22"/>
        </w:rPr>
        <w:t>EASA describing</w:t>
      </w:r>
      <w:r w:rsidRPr="00F86A2A">
        <w:rPr>
          <w:rFonts w:asciiTheme="minorHAnsi" w:hAnsiTheme="minorHAnsi" w:cstheme="minorHAnsi"/>
          <w:color w:val="0070C0"/>
          <w:sz w:val="22"/>
        </w:rPr>
        <w:t xml:space="preserve"> the process</w:t>
      </w:r>
      <w:r w:rsidR="00042DBF" w:rsidRPr="00F86A2A">
        <w:rPr>
          <w:rFonts w:asciiTheme="minorHAnsi" w:hAnsiTheme="minorHAnsi" w:cstheme="minorHAnsi"/>
          <w:color w:val="0070C0"/>
          <w:sz w:val="22"/>
        </w:rPr>
        <w:t xml:space="preserve"> </w:t>
      </w:r>
      <w:r w:rsidRPr="00F86A2A">
        <w:rPr>
          <w:rFonts w:asciiTheme="minorHAnsi" w:hAnsiTheme="minorHAnsi" w:cstheme="minorHAnsi"/>
          <w:color w:val="0070C0"/>
          <w:sz w:val="22"/>
        </w:rPr>
        <w:t xml:space="preserve">that will be followed to ensure that requirements of the relevant CS-ETSO will be met. </w:t>
      </w:r>
    </w:p>
    <w:p w14:paraId="1A91FFA1" w14:textId="241FDB61" w:rsidR="00A07ED5" w:rsidRPr="00F86A2A" w:rsidRDefault="00A07ED5" w:rsidP="00A07ED5">
      <w:pPr>
        <w:pStyle w:val="Example"/>
        <w:rPr>
          <w:rFonts w:asciiTheme="minorHAnsi" w:hAnsiTheme="minorHAnsi" w:cstheme="minorHAnsi"/>
          <w:color w:val="0070C0"/>
          <w:sz w:val="22"/>
        </w:rPr>
      </w:pPr>
      <w:r w:rsidRPr="00F86A2A">
        <w:rPr>
          <w:rFonts w:asciiTheme="minorHAnsi" w:hAnsiTheme="minorHAnsi" w:cstheme="minorHAnsi"/>
          <w:color w:val="0070C0"/>
          <w:sz w:val="22"/>
        </w:rPr>
        <w:t xml:space="preserve">Details of the format and typical content of a </w:t>
      </w:r>
      <w:r w:rsidR="00042DBF" w:rsidRPr="00F86A2A">
        <w:rPr>
          <w:rFonts w:asciiTheme="minorHAnsi" w:hAnsiTheme="minorHAnsi" w:cstheme="minorHAnsi"/>
          <w:color w:val="0070C0"/>
          <w:sz w:val="22"/>
        </w:rPr>
        <w:t>C</w:t>
      </w:r>
      <w:r w:rsidRPr="00F86A2A">
        <w:rPr>
          <w:rFonts w:asciiTheme="minorHAnsi" w:hAnsiTheme="minorHAnsi" w:cstheme="minorHAnsi"/>
          <w:color w:val="0070C0"/>
          <w:sz w:val="22"/>
        </w:rPr>
        <w:t xml:space="preserve">ertification </w:t>
      </w:r>
      <w:r w:rsidR="00042DBF" w:rsidRPr="00F86A2A">
        <w:rPr>
          <w:rFonts w:asciiTheme="minorHAnsi" w:hAnsiTheme="minorHAnsi" w:cstheme="minorHAnsi"/>
          <w:color w:val="0070C0"/>
          <w:sz w:val="22"/>
        </w:rPr>
        <w:t>P</w:t>
      </w:r>
      <w:r w:rsidRPr="00F86A2A">
        <w:rPr>
          <w:rFonts w:asciiTheme="minorHAnsi" w:hAnsiTheme="minorHAnsi" w:cstheme="minorHAnsi"/>
          <w:color w:val="0070C0"/>
          <w:sz w:val="22"/>
        </w:rPr>
        <w:t>rogramme</w:t>
      </w:r>
      <w:r w:rsidR="00D70B6C" w:rsidRPr="00F86A2A">
        <w:rPr>
          <w:rFonts w:asciiTheme="minorHAnsi" w:hAnsiTheme="minorHAnsi" w:cstheme="minorHAnsi"/>
          <w:color w:val="0070C0"/>
          <w:sz w:val="22"/>
        </w:rPr>
        <w:t xml:space="preserve"> </w:t>
      </w:r>
      <w:r w:rsidRPr="00F86A2A">
        <w:rPr>
          <w:rFonts w:asciiTheme="minorHAnsi" w:hAnsiTheme="minorHAnsi" w:cstheme="minorHAnsi"/>
          <w:color w:val="0070C0"/>
          <w:sz w:val="22"/>
        </w:rPr>
        <w:t>need to be presented in this section</w:t>
      </w:r>
      <w:r w:rsidR="00BA75AC" w:rsidRPr="00F86A2A">
        <w:rPr>
          <w:rFonts w:asciiTheme="minorHAnsi" w:hAnsiTheme="minorHAnsi" w:cstheme="minorHAnsi"/>
          <w:color w:val="0070C0"/>
          <w:sz w:val="22"/>
        </w:rPr>
        <w:t xml:space="preserve">, </w:t>
      </w:r>
      <w:r w:rsidR="00680EF0" w:rsidRPr="00F86A2A">
        <w:rPr>
          <w:rFonts w:asciiTheme="minorHAnsi" w:hAnsiTheme="minorHAnsi" w:cstheme="minorHAnsi"/>
          <w:color w:val="0070C0"/>
          <w:sz w:val="22"/>
        </w:rPr>
        <w:t>[see additional guidance below *].</w:t>
      </w:r>
    </w:p>
    <w:p w14:paraId="6E0885F2" w14:textId="274D666C" w:rsidR="00A07ED5" w:rsidRPr="008A37D0" w:rsidRDefault="00A07ED5" w:rsidP="00A07ED5">
      <w:pPr>
        <w:pStyle w:val="Example"/>
        <w:rPr>
          <w:rFonts w:asciiTheme="minorHAnsi" w:hAnsiTheme="minorHAnsi" w:cstheme="minorHAnsi"/>
          <w:color w:val="0070C0"/>
          <w:sz w:val="22"/>
        </w:rPr>
      </w:pPr>
      <w:r w:rsidRPr="00F86A2A">
        <w:rPr>
          <w:rFonts w:asciiTheme="minorHAnsi" w:hAnsiTheme="minorHAnsi" w:cstheme="minorHAnsi"/>
          <w:color w:val="0070C0"/>
          <w:sz w:val="22"/>
        </w:rPr>
        <w:t xml:space="preserve">All revisions of the </w:t>
      </w:r>
      <w:r w:rsidR="00042DBF" w:rsidRPr="00F86A2A">
        <w:rPr>
          <w:rFonts w:asciiTheme="minorHAnsi" w:hAnsiTheme="minorHAnsi" w:cstheme="minorHAnsi"/>
          <w:color w:val="0070C0"/>
          <w:sz w:val="22"/>
        </w:rPr>
        <w:t>C</w:t>
      </w:r>
      <w:r w:rsidRPr="00F86A2A">
        <w:rPr>
          <w:rFonts w:asciiTheme="minorHAnsi" w:hAnsiTheme="minorHAnsi" w:cstheme="minorHAnsi"/>
          <w:color w:val="0070C0"/>
          <w:sz w:val="22"/>
        </w:rPr>
        <w:t xml:space="preserve">ertification </w:t>
      </w:r>
      <w:r w:rsidR="00042DBF" w:rsidRPr="00F86A2A">
        <w:rPr>
          <w:rFonts w:asciiTheme="minorHAnsi" w:hAnsiTheme="minorHAnsi" w:cstheme="minorHAnsi"/>
          <w:color w:val="0070C0"/>
          <w:sz w:val="22"/>
        </w:rPr>
        <w:t>P</w:t>
      </w:r>
      <w:r w:rsidRPr="00F86A2A">
        <w:rPr>
          <w:rFonts w:asciiTheme="minorHAnsi" w:hAnsiTheme="minorHAnsi" w:cstheme="minorHAnsi"/>
          <w:color w:val="0070C0"/>
          <w:sz w:val="22"/>
        </w:rPr>
        <w:t>rogramme must be submitted to EASA for acceptance.</w:t>
      </w:r>
    </w:p>
    <w:p w14:paraId="58079989" w14:textId="5861808F" w:rsidR="00A07ED5" w:rsidRPr="008A37D0" w:rsidRDefault="00680EF0" w:rsidP="00A07ED5">
      <w:pPr>
        <w:pStyle w:val="Example"/>
        <w:rPr>
          <w:rFonts w:asciiTheme="minorHAnsi" w:hAnsiTheme="minorHAnsi" w:cstheme="minorHAnsi"/>
          <w:color w:val="0070C0"/>
          <w:sz w:val="22"/>
        </w:rPr>
      </w:pPr>
      <w:r>
        <w:rPr>
          <w:rFonts w:asciiTheme="minorHAnsi" w:hAnsiTheme="minorHAnsi" w:cstheme="minorHAnsi"/>
          <w:color w:val="0070C0"/>
          <w:sz w:val="22"/>
        </w:rPr>
        <w:t xml:space="preserve">The procedure should set </w:t>
      </w:r>
      <w:r w:rsidR="00A07ED5" w:rsidRPr="008A37D0">
        <w:rPr>
          <w:rFonts w:asciiTheme="minorHAnsi" w:hAnsiTheme="minorHAnsi" w:cstheme="minorHAnsi"/>
          <w:color w:val="0070C0"/>
          <w:sz w:val="22"/>
        </w:rPr>
        <w:t xml:space="preserve">guidelines for </w:t>
      </w:r>
      <w:r w:rsidR="00A07ED5" w:rsidRPr="00F86A2A">
        <w:rPr>
          <w:rFonts w:asciiTheme="minorHAnsi" w:hAnsiTheme="minorHAnsi" w:cstheme="minorHAnsi"/>
          <w:color w:val="0070C0"/>
          <w:sz w:val="22"/>
        </w:rPr>
        <w:t xml:space="preserve">the </w:t>
      </w:r>
      <w:r w:rsidR="00042DBF" w:rsidRPr="00F86A2A">
        <w:rPr>
          <w:rFonts w:asciiTheme="minorHAnsi" w:hAnsiTheme="minorHAnsi" w:cstheme="minorHAnsi"/>
          <w:color w:val="0070C0"/>
          <w:sz w:val="22"/>
        </w:rPr>
        <w:t>C</w:t>
      </w:r>
      <w:r w:rsidR="00A07ED5" w:rsidRPr="00F86A2A">
        <w:rPr>
          <w:rFonts w:asciiTheme="minorHAnsi" w:hAnsiTheme="minorHAnsi" w:cstheme="minorHAnsi"/>
          <w:color w:val="0070C0"/>
          <w:sz w:val="22"/>
        </w:rPr>
        <w:t xml:space="preserve">ertification </w:t>
      </w:r>
      <w:r w:rsidR="00042DBF" w:rsidRPr="00887448">
        <w:rPr>
          <w:rFonts w:asciiTheme="minorHAnsi" w:hAnsiTheme="minorHAnsi" w:cstheme="minorHAnsi"/>
          <w:color w:val="0070C0"/>
          <w:sz w:val="22"/>
        </w:rPr>
        <w:t>P</w:t>
      </w:r>
      <w:r w:rsidR="00A07ED5" w:rsidRPr="00887448">
        <w:rPr>
          <w:rFonts w:asciiTheme="minorHAnsi" w:hAnsiTheme="minorHAnsi" w:cstheme="minorHAnsi"/>
          <w:color w:val="0070C0"/>
          <w:sz w:val="22"/>
        </w:rPr>
        <w:t>rogramme to:</w:t>
      </w:r>
    </w:p>
    <w:p w14:paraId="6E241B29" w14:textId="5880B3DF" w:rsidR="008D6D96" w:rsidRPr="00F86A2A" w:rsidRDefault="008D6D96" w:rsidP="009B2B0E">
      <w:pPr>
        <w:pStyle w:val="Example"/>
        <w:numPr>
          <w:ilvl w:val="0"/>
          <w:numId w:val="48"/>
        </w:numPr>
        <w:rPr>
          <w:rFonts w:asciiTheme="minorHAnsi" w:hAnsiTheme="minorHAnsi" w:cstheme="minorHAnsi"/>
          <w:color w:val="0070C0"/>
          <w:sz w:val="22"/>
        </w:rPr>
      </w:pPr>
      <w:r w:rsidRPr="008A37D0">
        <w:rPr>
          <w:rFonts w:asciiTheme="minorHAnsi" w:hAnsiTheme="minorHAnsi" w:cstheme="minorHAnsi"/>
          <w:color w:val="0070C0"/>
          <w:sz w:val="22"/>
        </w:rPr>
        <w:t xml:space="preserve">describe the ETSO article and the certification basis, identifying the expected deviations and </w:t>
      </w:r>
      <w:r w:rsidRPr="00F86A2A">
        <w:rPr>
          <w:rFonts w:asciiTheme="minorHAnsi" w:hAnsiTheme="minorHAnsi" w:cstheme="minorHAnsi"/>
          <w:color w:val="0070C0"/>
          <w:sz w:val="22"/>
        </w:rPr>
        <w:t>limitations</w:t>
      </w:r>
      <w:r w:rsidR="00680EF0" w:rsidRPr="00F86A2A">
        <w:rPr>
          <w:rFonts w:asciiTheme="minorHAnsi" w:hAnsiTheme="minorHAnsi" w:cstheme="minorHAnsi"/>
          <w:color w:val="0070C0"/>
          <w:sz w:val="22"/>
        </w:rPr>
        <w:t>;</w:t>
      </w:r>
    </w:p>
    <w:p w14:paraId="369A0A17" w14:textId="21F47FFB" w:rsidR="00A07ED5" w:rsidRPr="00F86A2A" w:rsidRDefault="008D6D96" w:rsidP="009B2B0E">
      <w:pPr>
        <w:pStyle w:val="Example"/>
        <w:numPr>
          <w:ilvl w:val="0"/>
          <w:numId w:val="48"/>
        </w:numPr>
        <w:rPr>
          <w:rFonts w:asciiTheme="minorHAnsi" w:hAnsiTheme="minorHAnsi" w:cstheme="minorHAnsi"/>
          <w:color w:val="0070C0"/>
          <w:sz w:val="22"/>
        </w:rPr>
      </w:pPr>
      <w:r w:rsidRPr="00F86A2A">
        <w:rPr>
          <w:rFonts w:asciiTheme="minorHAnsi" w:hAnsiTheme="minorHAnsi" w:cstheme="minorHAnsi"/>
          <w:color w:val="0070C0"/>
          <w:sz w:val="22"/>
        </w:rPr>
        <w:t xml:space="preserve">provide information for EASA to define </w:t>
      </w:r>
      <w:r w:rsidR="00803B82" w:rsidRPr="00F86A2A">
        <w:rPr>
          <w:rFonts w:asciiTheme="minorHAnsi" w:hAnsiTheme="minorHAnsi" w:cstheme="minorHAnsi"/>
          <w:color w:val="0070C0"/>
          <w:sz w:val="22"/>
        </w:rPr>
        <w:t xml:space="preserve">its </w:t>
      </w:r>
      <w:r w:rsidR="00A07ED5" w:rsidRPr="00F86A2A">
        <w:rPr>
          <w:rFonts w:asciiTheme="minorHAnsi" w:hAnsiTheme="minorHAnsi" w:cstheme="minorHAnsi"/>
          <w:color w:val="0070C0"/>
          <w:sz w:val="22"/>
        </w:rPr>
        <w:t xml:space="preserve">involvement in the </w:t>
      </w:r>
      <w:r w:rsidR="00803B82" w:rsidRPr="00F86A2A">
        <w:rPr>
          <w:rFonts w:asciiTheme="minorHAnsi" w:hAnsiTheme="minorHAnsi" w:cstheme="minorHAnsi"/>
          <w:color w:val="0070C0"/>
          <w:sz w:val="22"/>
        </w:rPr>
        <w:t xml:space="preserve">verification of the compliance demonstration </w:t>
      </w:r>
      <w:r w:rsidR="00A07ED5" w:rsidRPr="00F86A2A">
        <w:rPr>
          <w:rFonts w:asciiTheme="minorHAnsi" w:hAnsiTheme="minorHAnsi" w:cstheme="minorHAnsi"/>
          <w:color w:val="0070C0"/>
          <w:sz w:val="22"/>
        </w:rPr>
        <w:t xml:space="preserve">process (e.g. </w:t>
      </w:r>
      <w:r w:rsidR="00D67C2B" w:rsidRPr="00F86A2A">
        <w:rPr>
          <w:rFonts w:asciiTheme="minorHAnsi" w:hAnsiTheme="minorHAnsi" w:cstheme="minorHAnsi"/>
          <w:color w:val="0070C0"/>
          <w:sz w:val="22"/>
        </w:rPr>
        <w:t xml:space="preserve">review of compliance documents or data,  </w:t>
      </w:r>
      <w:r w:rsidR="00A07ED5" w:rsidRPr="00F86A2A">
        <w:rPr>
          <w:rFonts w:asciiTheme="minorHAnsi" w:hAnsiTheme="minorHAnsi" w:cstheme="minorHAnsi"/>
          <w:color w:val="0070C0"/>
          <w:sz w:val="22"/>
        </w:rPr>
        <w:t xml:space="preserve">witnessing </w:t>
      </w:r>
      <w:r w:rsidR="00D67C2B" w:rsidRPr="00F86A2A">
        <w:rPr>
          <w:rFonts w:asciiTheme="minorHAnsi" w:hAnsiTheme="minorHAnsi" w:cstheme="minorHAnsi"/>
          <w:color w:val="0070C0"/>
          <w:sz w:val="22"/>
        </w:rPr>
        <w:t xml:space="preserve">of </w:t>
      </w:r>
      <w:r w:rsidR="00A07ED5" w:rsidRPr="00F86A2A">
        <w:rPr>
          <w:rFonts w:asciiTheme="minorHAnsi" w:hAnsiTheme="minorHAnsi" w:cstheme="minorHAnsi"/>
          <w:color w:val="0070C0"/>
          <w:sz w:val="22"/>
        </w:rPr>
        <w:t>tests</w:t>
      </w:r>
      <w:r w:rsidRPr="00F86A2A">
        <w:rPr>
          <w:rFonts w:asciiTheme="minorHAnsi" w:hAnsiTheme="minorHAnsi" w:cstheme="minorHAnsi"/>
          <w:color w:val="0070C0"/>
          <w:sz w:val="22"/>
        </w:rPr>
        <w:t>, audits, etc</w:t>
      </w:r>
      <w:r w:rsidR="00680EF0" w:rsidRPr="00F86A2A">
        <w:rPr>
          <w:rFonts w:asciiTheme="minorHAnsi" w:hAnsiTheme="minorHAnsi" w:cstheme="minorHAnsi"/>
          <w:color w:val="0070C0"/>
          <w:sz w:val="22"/>
        </w:rPr>
        <w:t xml:space="preserve">. </w:t>
      </w:r>
      <w:r w:rsidRPr="00F86A2A">
        <w:rPr>
          <w:rFonts w:asciiTheme="minorHAnsi" w:hAnsiTheme="minorHAnsi" w:cstheme="minorHAnsi"/>
          <w:color w:val="0070C0"/>
          <w:sz w:val="22"/>
        </w:rPr>
        <w:t>…</w:t>
      </w:r>
      <w:r w:rsidR="00A07ED5" w:rsidRPr="00F86A2A">
        <w:rPr>
          <w:rFonts w:asciiTheme="minorHAnsi" w:hAnsiTheme="minorHAnsi" w:cstheme="minorHAnsi"/>
          <w:color w:val="0070C0"/>
          <w:sz w:val="22"/>
        </w:rPr>
        <w:t>)</w:t>
      </w:r>
      <w:r w:rsidR="00BA75AC" w:rsidRPr="00F86A2A">
        <w:rPr>
          <w:rFonts w:asciiTheme="minorHAnsi" w:hAnsiTheme="minorHAnsi" w:cstheme="minorHAnsi"/>
          <w:color w:val="0070C0"/>
          <w:sz w:val="22"/>
        </w:rPr>
        <w:t xml:space="preserve">, </w:t>
      </w:r>
      <w:r w:rsidR="008A37D0" w:rsidRPr="00F86A2A">
        <w:rPr>
          <w:rFonts w:asciiTheme="minorHAnsi" w:hAnsiTheme="minorHAnsi" w:cstheme="minorHAnsi"/>
          <w:color w:val="0070C0"/>
          <w:sz w:val="22"/>
        </w:rPr>
        <w:t>[see additional guidance below</w:t>
      </w:r>
      <w:r w:rsidR="00680EF0" w:rsidRPr="00F86A2A">
        <w:rPr>
          <w:rFonts w:asciiTheme="minorHAnsi" w:hAnsiTheme="minorHAnsi" w:cstheme="minorHAnsi"/>
          <w:color w:val="0070C0"/>
          <w:sz w:val="22"/>
        </w:rPr>
        <w:t xml:space="preserve"> **</w:t>
      </w:r>
      <w:r w:rsidR="008A37D0" w:rsidRPr="00F86A2A">
        <w:rPr>
          <w:rFonts w:asciiTheme="minorHAnsi" w:hAnsiTheme="minorHAnsi" w:cstheme="minorHAnsi"/>
          <w:color w:val="0070C0"/>
          <w:sz w:val="22"/>
        </w:rPr>
        <w:t>]</w:t>
      </w:r>
      <w:r w:rsidR="00680EF0" w:rsidRPr="00F86A2A">
        <w:rPr>
          <w:rFonts w:asciiTheme="minorHAnsi" w:hAnsiTheme="minorHAnsi" w:cstheme="minorHAnsi"/>
          <w:color w:val="0070C0"/>
          <w:sz w:val="22"/>
        </w:rPr>
        <w:t>;</w:t>
      </w:r>
    </w:p>
    <w:p w14:paraId="4E81EEB8" w14:textId="32E85774" w:rsidR="00A07ED5" w:rsidRPr="00F86A2A" w:rsidRDefault="00BA75AC" w:rsidP="009B2B0E">
      <w:pPr>
        <w:pStyle w:val="Example"/>
        <w:numPr>
          <w:ilvl w:val="0"/>
          <w:numId w:val="48"/>
        </w:numPr>
        <w:rPr>
          <w:rFonts w:asciiTheme="minorHAnsi" w:hAnsiTheme="minorHAnsi" w:cstheme="minorHAnsi"/>
          <w:color w:val="0070C0"/>
          <w:sz w:val="22"/>
        </w:rPr>
      </w:pPr>
      <w:r w:rsidRPr="00F86A2A">
        <w:rPr>
          <w:rFonts w:asciiTheme="minorHAnsi" w:hAnsiTheme="minorHAnsi" w:cstheme="minorHAnsi"/>
          <w:color w:val="0070C0"/>
          <w:sz w:val="22"/>
        </w:rPr>
        <w:t xml:space="preserve">include </w:t>
      </w:r>
      <w:r w:rsidR="00A07ED5" w:rsidRPr="00F86A2A">
        <w:rPr>
          <w:rFonts w:asciiTheme="minorHAnsi" w:hAnsiTheme="minorHAnsi" w:cstheme="minorHAnsi"/>
          <w:color w:val="0070C0"/>
          <w:sz w:val="22"/>
        </w:rPr>
        <w:t>a time-schedule</w:t>
      </w:r>
      <w:r w:rsidR="00680EF0" w:rsidRPr="00F86A2A">
        <w:rPr>
          <w:rFonts w:asciiTheme="minorHAnsi" w:hAnsiTheme="minorHAnsi" w:cstheme="minorHAnsi"/>
          <w:color w:val="0070C0"/>
          <w:sz w:val="22"/>
        </w:rPr>
        <w:t>,</w:t>
      </w:r>
      <w:r w:rsidR="00A07ED5" w:rsidRPr="00F86A2A">
        <w:rPr>
          <w:rFonts w:asciiTheme="minorHAnsi" w:hAnsiTheme="minorHAnsi" w:cstheme="minorHAnsi"/>
          <w:color w:val="0070C0"/>
          <w:sz w:val="22"/>
        </w:rPr>
        <w:t xml:space="preserve"> defining the main milestones and the decis</w:t>
      </w:r>
      <w:r w:rsidR="00680EF0" w:rsidRPr="00F86A2A">
        <w:rPr>
          <w:rFonts w:asciiTheme="minorHAnsi" w:hAnsiTheme="minorHAnsi" w:cstheme="minorHAnsi"/>
          <w:color w:val="0070C0"/>
          <w:sz w:val="22"/>
        </w:rPr>
        <w:t>ion process, especially the key-</w:t>
      </w:r>
      <w:r w:rsidR="00A07ED5" w:rsidRPr="00F86A2A">
        <w:rPr>
          <w:rFonts w:asciiTheme="minorHAnsi" w:hAnsiTheme="minorHAnsi" w:cstheme="minorHAnsi"/>
          <w:color w:val="0070C0"/>
          <w:sz w:val="22"/>
        </w:rPr>
        <w:t xml:space="preserve">points where an Agency decision/involvement is needed before further action. </w:t>
      </w:r>
      <w:r w:rsidR="00611181" w:rsidRPr="00F86A2A">
        <w:rPr>
          <w:rFonts w:asciiTheme="minorHAnsi" w:hAnsiTheme="minorHAnsi" w:cstheme="minorHAnsi"/>
          <w:color w:val="0070C0"/>
          <w:sz w:val="22"/>
        </w:rPr>
        <w:t>Keep in mind</w:t>
      </w:r>
      <w:r w:rsidR="00BE406A" w:rsidRPr="00F86A2A">
        <w:rPr>
          <w:rFonts w:asciiTheme="minorHAnsi" w:hAnsiTheme="minorHAnsi" w:cstheme="minorHAnsi"/>
          <w:color w:val="0070C0"/>
          <w:sz w:val="22"/>
        </w:rPr>
        <w:t>,</w:t>
      </w:r>
      <w:r w:rsidR="00611181" w:rsidRPr="00F86A2A">
        <w:rPr>
          <w:rFonts w:asciiTheme="minorHAnsi" w:hAnsiTheme="minorHAnsi" w:cstheme="minorHAnsi"/>
          <w:color w:val="0070C0"/>
          <w:sz w:val="22"/>
        </w:rPr>
        <w:t xml:space="preserve"> that </w:t>
      </w:r>
      <w:r w:rsidR="000C7952" w:rsidRPr="00F86A2A">
        <w:rPr>
          <w:rFonts w:asciiTheme="minorHAnsi" w:hAnsiTheme="minorHAnsi" w:cstheme="minorHAnsi"/>
          <w:color w:val="0070C0"/>
          <w:sz w:val="22"/>
        </w:rPr>
        <w:t xml:space="preserve">i.a.w. Part 21.A.615, the </w:t>
      </w:r>
      <w:r w:rsidR="00611181" w:rsidRPr="00F86A2A">
        <w:rPr>
          <w:rFonts w:asciiTheme="minorHAnsi" w:hAnsiTheme="minorHAnsi" w:cstheme="minorHAnsi"/>
          <w:color w:val="0070C0"/>
          <w:sz w:val="22"/>
        </w:rPr>
        <w:t xml:space="preserve">EASA PCM </w:t>
      </w:r>
      <w:r w:rsidR="00680EF0" w:rsidRPr="00F86A2A">
        <w:rPr>
          <w:rFonts w:asciiTheme="minorHAnsi" w:hAnsiTheme="minorHAnsi" w:cstheme="minorHAnsi"/>
          <w:color w:val="0070C0"/>
          <w:sz w:val="22"/>
        </w:rPr>
        <w:t>or</w:t>
      </w:r>
      <w:r w:rsidR="00611181" w:rsidRPr="00F86A2A">
        <w:rPr>
          <w:rFonts w:asciiTheme="minorHAnsi" w:hAnsiTheme="minorHAnsi" w:cstheme="minorHAnsi"/>
          <w:color w:val="0070C0"/>
          <w:sz w:val="22"/>
        </w:rPr>
        <w:t xml:space="preserve"> Expert </w:t>
      </w:r>
      <w:r w:rsidRPr="00F86A2A">
        <w:rPr>
          <w:rFonts w:asciiTheme="minorHAnsi" w:hAnsiTheme="minorHAnsi" w:cstheme="minorHAnsi"/>
          <w:color w:val="0070C0"/>
          <w:sz w:val="22"/>
        </w:rPr>
        <w:t>has</w:t>
      </w:r>
      <w:r w:rsidR="00611181" w:rsidRPr="00F86A2A">
        <w:rPr>
          <w:rFonts w:asciiTheme="minorHAnsi" w:hAnsiTheme="minorHAnsi" w:cstheme="minorHAnsi"/>
          <w:color w:val="0070C0"/>
          <w:sz w:val="22"/>
        </w:rPr>
        <w:t xml:space="preserve"> the right to witness any test and inspect any technical </w:t>
      </w:r>
      <w:r w:rsidR="000C7952" w:rsidRPr="00F86A2A">
        <w:rPr>
          <w:rFonts w:asciiTheme="minorHAnsi" w:hAnsiTheme="minorHAnsi" w:cstheme="minorHAnsi"/>
          <w:color w:val="0070C0"/>
          <w:sz w:val="22"/>
        </w:rPr>
        <w:t>data file;</w:t>
      </w:r>
      <w:r w:rsidR="00611181" w:rsidRPr="00F86A2A">
        <w:rPr>
          <w:rFonts w:asciiTheme="minorHAnsi" w:hAnsiTheme="minorHAnsi" w:cstheme="minorHAnsi"/>
          <w:color w:val="0070C0"/>
          <w:sz w:val="22"/>
        </w:rPr>
        <w:t xml:space="preserve"> </w:t>
      </w:r>
      <w:r w:rsidR="00BE406A" w:rsidRPr="00F86A2A">
        <w:rPr>
          <w:rFonts w:asciiTheme="minorHAnsi" w:hAnsiTheme="minorHAnsi" w:cstheme="minorHAnsi"/>
          <w:color w:val="0070C0"/>
          <w:sz w:val="22"/>
        </w:rPr>
        <w:t xml:space="preserve">and </w:t>
      </w:r>
      <w:r w:rsidRPr="00F86A2A">
        <w:rPr>
          <w:rFonts w:asciiTheme="minorHAnsi" w:hAnsiTheme="minorHAnsi" w:cstheme="minorHAnsi"/>
          <w:color w:val="0070C0"/>
          <w:sz w:val="22"/>
        </w:rPr>
        <w:t xml:space="preserve">that </w:t>
      </w:r>
      <w:r w:rsidR="00611181" w:rsidRPr="00F86A2A">
        <w:rPr>
          <w:rFonts w:asciiTheme="minorHAnsi" w:hAnsiTheme="minorHAnsi" w:cstheme="minorHAnsi"/>
          <w:color w:val="0070C0"/>
          <w:sz w:val="22"/>
        </w:rPr>
        <w:t>therefore</w:t>
      </w:r>
      <w:r w:rsidR="00BE406A" w:rsidRPr="00F86A2A">
        <w:rPr>
          <w:rFonts w:asciiTheme="minorHAnsi" w:hAnsiTheme="minorHAnsi" w:cstheme="minorHAnsi"/>
          <w:color w:val="0070C0"/>
          <w:sz w:val="22"/>
        </w:rPr>
        <w:t>, the</w:t>
      </w:r>
      <w:r w:rsidR="00611181" w:rsidRPr="00F86A2A">
        <w:rPr>
          <w:rFonts w:asciiTheme="minorHAnsi" w:hAnsiTheme="minorHAnsi" w:cstheme="minorHAnsi"/>
          <w:color w:val="0070C0"/>
          <w:sz w:val="22"/>
        </w:rPr>
        <w:t xml:space="preserve"> opportunity should be offered </w:t>
      </w:r>
      <w:r w:rsidRPr="00F86A2A">
        <w:rPr>
          <w:rFonts w:asciiTheme="minorHAnsi" w:hAnsiTheme="minorHAnsi" w:cstheme="minorHAnsi"/>
          <w:color w:val="0070C0"/>
          <w:sz w:val="22"/>
        </w:rPr>
        <w:t xml:space="preserve">within the project schedule and </w:t>
      </w:r>
      <w:r w:rsidR="00611181" w:rsidRPr="00F86A2A">
        <w:rPr>
          <w:rFonts w:asciiTheme="minorHAnsi" w:hAnsiTheme="minorHAnsi" w:cstheme="minorHAnsi"/>
          <w:color w:val="0070C0"/>
          <w:sz w:val="22"/>
        </w:rPr>
        <w:t>thro</w:t>
      </w:r>
      <w:r w:rsidRPr="00F86A2A">
        <w:rPr>
          <w:rFonts w:asciiTheme="minorHAnsi" w:hAnsiTheme="minorHAnsi" w:cstheme="minorHAnsi"/>
          <w:color w:val="0070C0"/>
          <w:sz w:val="22"/>
        </w:rPr>
        <w:t>ugh proper advance notification</w:t>
      </w:r>
      <w:r w:rsidR="00611181" w:rsidRPr="00F86A2A">
        <w:rPr>
          <w:rFonts w:asciiTheme="minorHAnsi" w:hAnsiTheme="minorHAnsi" w:cstheme="minorHAnsi"/>
          <w:color w:val="0070C0"/>
          <w:sz w:val="22"/>
        </w:rPr>
        <w:t xml:space="preserve">. </w:t>
      </w:r>
      <w:r w:rsidR="00A07ED5" w:rsidRPr="00F86A2A">
        <w:rPr>
          <w:rFonts w:asciiTheme="minorHAnsi" w:hAnsiTheme="minorHAnsi" w:cstheme="minorHAnsi"/>
          <w:color w:val="0070C0"/>
          <w:sz w:val="22"/>
        </w:rPr>
        <w:t xml:space="preserve">Such a schedule should be controlled and updated as necessary </w:t>
      </w:r>
      <w:r w:rsidR="002D2BE4" w:rsidRPr="00F86A2A">
        <w:rPr>
          <w:rFonts w:asciiTheme="minorHAnsi" w:hAnsiTheme="minorHAnsi" w:cstheme="minorHAnsi"/>
          <w:color w:val="0070C0"/>
          <w:sz w:val="22"/>
        </w:rPr>
        <w:t xml:space="preserve">throughout </w:t>
      </w:r>
      <w:r w:rsidR="00A07ED5" w:rsidRPr="00F86A2A">
        <w:rPr>
          <w:rFonts w:asciiTheme="minorHAnsi" w:hAnsiTheme="minorHAnsi" w:cstheme="minorHAnsi"/>
          <w:color w:val="0070C0"/>
          <w:sz w:val="22"/>
        </w:rPr>
        <w:t>the project</w:t>
      </w:r>
      <w:r w:rsidRPr="00F86A2A">
        <w:rPr>
          <w:rFonts w:asciiTheme="minorHAnsi" w:hAnsiTheme="minorHAnsi" w:cstheme="minorHAnsi"/>
          <w:color w:val="0070C0"/>
          <w:sz w:val="22"/>
        </w:rPr>
        <w:t>;</w:t>
      </w:r>
    </w:p>
    <w:p w14:paraId="69AFE4EE" w14:textId="166FBEC8" w:rsidR="00A07ED5" w:rsidRPr="00F86A2A" w:rsidRDefault="00A07ED5" w:rsidP="009B2B0E">
      <w:pPr>
        <w:pStyle w:val="Example"/>
        <w:numPr>
          <w:ilvl w:val="0"/>
          <w:numId w:val="48"/>
        </w:numPr>
        <w:rPr>
          <w:rFonts w:asciiTheme="minorHAnsi" w:hAnsiTheme="minorHAnsi" w:cstheme="minorHAnsi"/>
          <w:color w:val="0070C0"/>
          <w:sz w:val="22"/>
        </w:rPr>
      </w:pPr>
      <w:r w:rsidRPr="00F86A2A">
        <w:rPr>
          <w:rFonts w:asciiTheme="minorHAnsi" w:hAnsiTheme="minorHAnsi" w:cstheme="minorHAnsi"/>
          <w:color w:val="0070C0"/>
          <w:sz w:val="22"/>
        </w:rPr>
        <w:t xml:space="preserve">define </w:t>
      </w:r>
      <w:r w:rsidR="00BA75AC" w:rsidRPr="00F86A2A">
        <w:rPr>
          <w:rFonts w:asciiTheme="minorHAnsi" w:hAnsiTheme="minorHAnsi" w:cstheme="minorHAnsi"/>
          <w:color w:val="0070C0"/>
          <w:sz w:val="22"/>
        </w:rPr>
        <w:t xml:space="preserve">the </w:t>
      </w:r>
      <w:r w:rsidRPr="00F86A2A">
        <w:rPr>
          <w:rFonts w:asciiTheme="minorHAnsi" w:hAnsiTheme="minorHAnsi" w:cstheme="minorHAnsi"/>
          <w:color w:val="0070C0"/>
          <w:sz w:val="22"/>
        </w:rPr>
        <w:t>information</w:t>
      </w:r>
      <w:r w:rsidR="008D6D96" w:rsidRPr="00F86A2A">
        <w:rPr>
          <w:rFonts w:asciiTheme="minorHAnsi" w:hAnsiTheme="minorHAnsi" w:cstheme="minorHAnsi"/>
          <w:color w:val="0070C0"/>
          <w:sz w:val="22"/>
        </w:rPr>
        <w:t xml:space="preserve"> or data</w:t>
      </w:r>
      <w:r w:rsidRPr="00F86A2A">
        <w:rPr>
          <w:rFonts w:asciiTheme="minorHAnsi" w:hAnsiTheme="minorHAnsi" w:cstheme="minorHAnsi"/>
          <w:color w:val="0070C0"/>
          <w:sz w:val="22"/>
        </w:rPr>
        <w:t xml:space="preserve"> to be </w:t>
      </w:r>
      <w:r w:rsidR="008D6D96" w:rsidRPr="00F86A2A">
        <w:rPr>
          <w:rFonts w:asciiTheme="minorHAnsi" w:hAnsiTheme="minorHAnsi" w:cstheme="minorHAnsi"/>
          <w:color w:val="0070C0"/>
          <w:sz w:val="22"/>
        </w:rPr>
        <w:t xml:space="preserve">delivered </w:t>
      </w:r>
      <w:r w:rsidRPr="00F86A2A">
        <w:rPr>
          <w:rFonts w:asciiTheme="minorHAnsi" w:hAnsiTheme="minorHAnsi" w:cstheme="minorHAnsi"/>
          <w:color w:val="0070C0"/>
          <w:sz w:val="22"/>
        </w:rPr>
        <w:t>to EASA along the project</w:t>
      </w:r>
      <w:r w:rsidR="00BA75AC" w:rsidRPr="00F86A2A">
        <w:rPr>
          <w:rFonts w:asciiTheme="minorHAnsi" w:hAnsiTheme="minorHAnsi" w:cstheme="minorHAnsi"/>
          <w:color w:val="0070C0"/>
          <w:sz w:val="22"/>
        </w:rPr>
        <w:t>;</w:t>
      </w:r>
    </w:p>
    <w:p w14:paraId="1BEE615E" w14:textId="31CC999A" w:rsidR="00A07ED5" w:rsidRPr="00F86A2A" w:rsidRDefault="001C574A" w:rsidP="009B2B0E">
      <w:pPr>
        <w:pStyle w:val="Example"/>
        <w:numPr>
          <w:ilvl w:val="0"/>
          <w:numId w:val="48"/>
        </w:numPr>
        <w:rPr>
          <w:rFonts w:asciiTheme="minorHAnsi" w:hAnsiTheme="minorHAnsi" w:cstheme="minorHAnsi"/>
          <w:color w:val="0070C0"/>
          <w:sz w:val="22"/>
        </w:rPr>
      </w:pPr>
      <w:r w:rsidRPr="001C574A">
        <w:rPr>
          <w:rFonts w:asciiTheme="minorHAnsi" w:hAnsiTheme="minorHAnsi" w:cstheme="minorHAnsi"/>
          <w:color w:val="0070C0"/>
          <w:sz w:val="22"/>
        </w:rPr>
        <w:t>record (</w:t>
      </w:r>
      <w:r w:rsidR="00BA75AC" w:rsidRPr="001C574A">
        <w:rPr>
          <w:rFonts w:asciiTheme="minorHAnsi" w:hAnsiTheme="minorHAnsi" w:cstheme="minorHAnsi"/>
          <w:color w:val="0070C0"/>
          <w:sz w:val="22"/>
        </w:rPr>
        <w:t xml:space="preserve">the </w:t>
      </w:r>
      <w:r w:rsidR="00A07ED5" w:rsidRPr="001C574A">
        <w:rPr>
          <w:rFonts w:asciiTheme="minorHAnsi" w:hAnsiTheme="minorHAnsi" w:cstheme="minorHAnsi"/>
          <w:color w:val="0070C0"/>
          <w:sz w:val="22"/>
        </w:rPr>
        <w:t>reference</w:t>
      </w:r>
      <w:r w:rsidR="00A07ED5" w:rsidRPr="008A37D0">
        <w:rPr>
          <w:rFonts w:asciiTheme="minorHAnsi" w:hAnsiTheme="minorHAnsi" w:cstheme="minorHAnsi"/>
          <w:color w:val="0070C0"/>
          <w:sz w:val="22"/>
        </w:rPr>
        <w:t xml:space="preserve"> to a document describing</w:t>
      </w:r>
      <w:r>
        <w:rPr>
          <w:rFonts w:asciiTheme="minorHAnsi" w:hAnsiTheme="minorHAnsi" w:cstheme="minorHAnsi"/>
          <w:color w:val="0070C0"/>
          <w:sz w:val="22"/>
        </w:rPr>
        <w:t>)</w:t>
      </w:r>
      <w:r w:rsidR="00A07ED5" w:rsidRPr="008A37D0">
        <w:rPr>
          <w:rFonts w:asciiTheme="minorHAnsi" w:hAnsiTheme="minorHAnsi" w:cstheme="minorHAnsi"/>
          <w:color w:val="0070C0"/>
          <w:sz w:val="22"/>
        </w:rPr>
        <w:t xml:space="preserve"> the product characteristics and intended performances (including the ETSO standard number). This document (e.g. product technical specification</w:t>
      </w:r>
      <w:r w:rsidR="00A07ED5" w:rsidRPr="00F86A2A">
        <w:rPr>
          <w:rFonts w:asciiTheme="minorHAnsi" w:hAnsiTheme="minorHAnsi" w:cstheme="minorHAnsi"/>
          <w:color w:val="0070C0"/>
          <w:sz w:val="22"/>
        </w:rPr>
        <w:t>) shall be provided to EASA</w:t>
      </w:r>
      <w:r w:rsidR="00BA75AC" w:rsidRPr="00F86A2A">
        <w:rPr>
          <w:rFonts w:asciiTheme="minorHAnsi" w:hAnsiTheme="minorHAnsi" w:cstheme="minorHAnsi"/>
          <w:color w:val="0070C0"/>
          <w:sz w:val="22"/>
        </w:rPr>
        <w:t>;</w:t>
      </w:r>
    </w:p>
    <w:p w14:paraId="231A2400" w14:textId="25BFB9E5" w:rsidR="00A07ED5" w:rsidRPr="00F86A2A" w:rsidRDefault="00A07ED5" w:rsidP="009B2B0E">
      <w:pPr>
        <w:pStyle w:val="Example"/>
        <w:numPr>
          <w:ilvl w:val="0"/>
          <w:numId w:val="48"/>
        </w:numPr>
        <w:rPr>
          <w:rFonts w:asciiTheme="minorHAnsi" w:hAnsiTheme="minorHAnsi" w:cstheme="minorHAnsi"/>
          <w:color w:val="0070C0"/>
          <w:sz w:val="22"/>
        </w:rPr>
      </w:pPr>
      <w:r w:rsidRPr="00F86A2A">
        <w:rPr>
          <w:rFonts w:asciiTheme="minorHAnsi" w:hAnsiTheme="minorHAnsi" w:cstheme="minorHAnsi"/>
          <w:color w:val="0070C0"/>
          <w:sz w:val="22"/>
        </w:rPr>
        <w:t xml:space="preserve">define means of compliance </w:t>
      </w:r>
      <w:r w:rsidR="00D67C2B" w:rsidRPr="00F86A2A">
        <w:rPr>
          <w:rFonts w:asciiTheme="minorHAnsi" w:hAnsiTheme="minorHAnsi" w:cstheme="minorHAnsi"/>
          <w:color w:val="0070C0"/>
          <w:sz w:val="22"/>
        </w:rPr>
        <w:t>to the ETSO requirements (e.g. C</w:t>
      </w:r>
      <w:r w:rsidRPr="00F86A2A">
        <w:rPr>
          <w:rFonts w:asciiTheme="minorHAnsi" w:hAnsiTheme="minorHAnsi" w:cstheme="minorHAnsi"/>
          <w:color w:val="0070C0"/>
          <w:sz w:val="22"/>
        </w:rPr>
        <w:t xml:space="preserve">ompliance </w:t>
      </w:r>
      <w:r w:rsidR="00D67C2B" w:rsidRPr="00F86A2A">
        <w:rPr>
          <w:rFonts w:asciiTheme="minorHAnsi" w:hAnsiTheme="minorHAnsi" w:cstheme="minorHAnsi"/>
          <w:color w:val="0070C0"/>
          <w:sz w:val="22"/>
        </w:rPr>
        <w:t>Check</w:t>
      </w:r>
      <w:r w:rsidRPr="00F86A2A">
        <w:rPr>
          <w:rFonts w:asciiTheme="minorHAnsi" w:hAnsiTheme="minorHAnsi" w:cstheme="minorHAnsi"/>
          <w:color w:val="0070C0"/>
          <w:sz w:val="22"/>
        </w:rPr>
        <w:t>list</w:t>
      </w:r>
      <w:r w:rsidR="00D70B6C" w:rsidRPr="00F86A2A">
        <w:rPr>
          <w:rFonts w:asciiTheme="minorHAnsi" w:hAnsiTheme="minorHAnsi" w:cstheme="minorHAnsi"/>
          <w:color w:val="0070C0"/>
          <w:sz w:val="22"/>
        </w:rPr>
        <w:t xml:space="preserve"> </w:t>
      </w:r>
      <w:r w:rsidR="00515189" w:rsidRPr="00F86A2A">
        <w:rPr>
          <w:rFonts w:asciiTheme="minorHAnsi" w:hAnsiTheme="minorHAnsi" w:cstheme="minorHAnsi"/>
          <w:color w:val="0070C0"/>
          <w:sz w:val="22"/>
        </w:rPr>
        <w:t xml:space="preserve">/ </w:t>
      </w:r>
      <w:r w:rsidR="00D67C2B" w:rsidRPr="00F86A2A">
        <w:rPr>
          <w:rFonts w:asciiTheme="minorHAnsi" w:hAnsiTheme="minorHAnsi" w:cstheme="minorHAnsi"/>
          <w:color w:val="0070C0"/>
          <w:sz w:val="22"/>
        </w:rPr>
        <w:t>M</w:t>
      </w:r>
      <w:r w:rsidR="00515189" w:rsidRPr="00F86A2A">
        <w:rPr>
          <w:rFonts w:asciiTheme="minorHAnsi" w:hAnsiTheme="minorHAnsi" w:cstheme="minorHAnsi"/>
          <w:color w:val="0070C0"/>
          <w:sz w:val="22"/>
        </w:rPr>
        <w:t>atrix</w:t>
      </w:r>
      <w:r w:rsidR="00BA75AC" w:rsidRPr="00F86A2A">
        <w:rPr>
          <w:rFonts w:asciiTheme="minorHAnsi" w:hAnsiTheme="minorHAnsi" w:cstheme="minorHAnsi"/>
          <w:color w:val="0070C0"/>
          <w:sz w:val="22"/>
        </w:rPr>
        <w:t>),</w:t>
      </w:r>
      <w:r w:rsidR="00CF45B5" w:rsidRPr="00F86A2A">
        <w:rPr>
          <w:rFonts w:asciiTheme="minorHAnsi" w:hAnsiTheme="minorHAnsi" w:cstheme="minorHAnsi"/>
          <w:color w:val="0070C0"/>
          <w:sz w:val="22"/>
        </w:rPr>
        <w:t xml:space="preserve"> </w:t>
      </w:r>
      <w:r w:rsidR="00BA75AC" w:rsidRPr="00F86A2A">
        <w:rPr>
          <w:rFonts w:asciiTheme="minorHAnsi" w:hAnsiTheme="minorHAnsi" w:cstheme="minorHAnsi"/>
          <w:color w:val="0070C0"/>
          <w:sz w:val="22"/>
        </w:rPr>
        <w:t>[</w:t>
      </w:r>
      <w:r w:rsidR="00CF45B5" w:rsidRPr="00F86A2A">
        <w:rPr>
          <w:rFonts w:asciiTheme="minorHAnsi" w:hAnsiTheme="minorHAnsi" w:cstheme="minorHAnsi"/>
          <w:color w:val="0070C0"/>
          <w:sz w:val="22"/>
        </w:rPr>
        <w:t>see</w:t>
      </w:r>
      <w:r w:rsidR="008A37D0" w:rsidRPr="00F86A2A">
        <w:rPr>
          <w:rFonts w:asciiTheme="minorHAnsi" w:hAnsiTheme="minorHAnsi" w:cstheme="minorHAnsi"/>
          <w:color w:val="0070C0"/>
          <w:sz w:val="22"/>
        </w:rPr>
        <w:t xml:space="preserve"> additional guidance</w:t>
      </w:r>
      <w:r w:rsidR="00CF45B5" w:rsidRPr="00F86A2A">
        <w:rPr>
          <w:rFonts w:asciiTheme="minorHAnsi" w:hAnsiTheme="minorHAnsi" w:cstheme="minorHAnsi"/>
          <w:color w:val="0070C0"/>
          <w:sz w:val="22"/>
        </w:rPr>
        <w:t xml:space="preserve"> below</w:t>
      </w:r>
      <w:r w:rsidR="00BA75AC" w:rsidRPr="00F86A2A">
        <w:rPr>
          <w:rFonts w:asciiTheme="minorHAnsi" w:hAnsiTheme="minorHAnsi" w:cstheme="minorHAnsi"/>
          <w:color w:val="0070C0"/>
          <w:sz w:val="22"/>
        </w:rPr>
        <w:t xml:space="preserve"> ***</w:t>
      </w:r>
      <w:r w:rsidR="008A37D0" w:rsidRPr="00F86A2A">
        <w:rPr>
          <w:rFonts w:asciiTheme="minorHAnsi" w:hAnsiTheme="minorHAnsi" w:cstheme="minorHAnsi"/>
          <w:color w:val="0070C0"/>
          <w:sz w:val="22"/>
        </w:rPr>
        <w:t>]</w:t>
      </w:r>
      <w:r w:rsidR="00BA75AC" w:rsidRPr="00F86A2A">
        <w:rPr>
          <w:rFonts w:asciiTheme="minorHAnsi" w:hAnsiTheme="minorHAnsi" w:cstheme="minorHAnsi"/>
          <w:color w:val="0070C0"/>
          <w:sz w:val="22"/>
        </w:rPr>
        <w:t>;</w:t>
      </w:r>
    </w:p>
    <w:p w14:paraId="3CE3C71A" w14:textId="4B89EB4C" w:rsidR="00A07ED5" w:rsidRPr="00F86A2A" w:rsidRDefault="00A07ED5" w:rsidP="009B2B0E">
      <w:pPr>
        <w:pStyle w:val="Example"/>
        <w:numPr>
          <w:ilvl w:val="0"/>
          <w:numId w:val="48"/>
        </w:numPr>
        <w:rPr>
          <w:rFonts w:asciiTheme="minorHAnsi" w:hAnsiTheme="minorHAnsi" w:cstheme="minorHAnsi"/>
          <w:color w:val="0070C0"/>
          <w:sz w:val="22"/>
        </w:rPr>
      </w:pPr>
      <w:r w:rsidRPr="00F86A2A">
        <w:rPr>
          <w:rFonts w:asciiTheme="minorHAnsi" w:hAnsiTheme="minorHAnsi" w:cstheme="minorHAnsi"/>
          <w:color w:val="0070C0"/>
          <w:sz w:val="22"/>
        </w:rPr>
        <w:t xml:space="preserve">identify associated compliance documentation and </w:t>
      </w:r>
      <w:r w:rsidR="00803B82" w:rsidRPr="00F86A2A">
        <w:rPr>
          <w:rFonts w:asciiTheme="minorHAnsi" w:hAnsiTheme="minorHAnsi" w:cstheme="minorHAnsi"/>
          <w:color w:val="0070C0"/>
          <w:sz w:val="22"/>
        </w:rPr>
        <w:t xml:space="preserve">give </w:t>
      </w:r>
      <w:r w:rsidRPr="00F86A2A">
        <w:rPr>
          <w:rFonts w:asciiTheme="minorHAnsi" w:hAnsiTheme="minorHAnsi" w:cstheme="minorHAnsi"/>
          <w:color w:val="0070C0"/>
          <w:sz w:val="22"/>
        </w:rPr>
        <w:t xml:space="preserve">relevant due dates for </w:t>
      </w:r>
      <w:r w:rsidR="00803B82" w:rsidRPr="00F86A2A">
        <w:rPr>
          <w:rFonts w:asciiTheme="minorHAnsi" w:hAnsiTheme="minorHAnsi" w:cstheme="minorHAnsi"/>
          <w:color w:val="0070C0"/>
          <w:sz w:val="22"/>
        </w:rPr>
        <w:t xml:space="preserve">its </w:t>
      </w:r>
      <w:r w:rsidRPr="00F86A2A">
        <w:rPr>
          <w:rFonts w:asciiTheme="minorHAnsi" w:hAnsiTheme="minorHAnsi" w:cstheme="minorHAnsi"/>
          <w:color w:val="0070C0"/>
          <w:sz w:val="22"/>
        </w:rPr>
        <w:t>submission in the time-schedule.</w:t>
      </w:r>
      <w:r w:rsidR="00803B82" w:rsidRPr="00F86A2A">
        <w:rPr>
          <w:rFonts w:asciiTheme="minorHAnsi" w:hAnsiTheme="minorHAnsi" w:cstheme="minorHAnsi"/>
          <w:color w:val="0070C0"/>
          <w:sz w:val="22"/>
        </w:rPr>
        <w:t xml:space="preserve"> </w:t>
      </w:r>
    </w:p>
    <w:p w14:paraId="05AD6C29" w14:textId="5B361236" w:rsidR="00CC2E1D" w:rsidRPr="008A37D0" w:rsidRDefault="00CC2E1D" w:rsidP="00CC2E1D">
      <w:pPr>
        <w:rPr>
          <w:rFonts w:ascii="Arial" w:hAnsi="Arial" w:cs="Arial"/>
        </w:rPr>
      </w:pPr>
    </w:p>
    <w:p w14:paraId="3222DD47" w14:textId="031BD572" w:rsidR="00D70B6C" w:rsidRPr="00F86A2A" w:rsidRDefault="00D70B6C" w:rsidP="00CC2E1D">
      <w:pPr>
        <w:rPr>
          <w:rFonts w:asciiTheme="minorHAnsi" w:hAnsiTheme="minorHAnsi" w:cstheme="minorHAnsi"/>
          <w:color w:val="0070C0"/>
          <w:sz w:val="22"/>
          <w:szCs w:val="22"/>
        </w:rPr>
      </w:pPr>
      <w:r w:rsidRPr="008A37D0">
        <w:rPr>
          <w:rFonts w:asciiTheme="minorHAnsi" w:hAnsiTheme="minorHAnsi" w:cstheme="minorHAnsi"/>
          <w:color w:val="0070C0"/>
          <w:sz w:val="22"/>
          <w:szCs w:val="22"/>
        </w:rPr>
        <w:t xml:space="preserve">* </w:t>
      </w:r>
      <w:r w:rsidRPr="00F86A2A">
        <w:rPr>
          <w:rFonts w:asciiTheme="minorHAnsi" w:hAnsiTheme="minorHAnsi" w:cstheme="minorHAnsi"/>
          <w:b/>
          <w:color w:val="0070C0"/>
          <w:sz w:val="22"/>
          <w:szCs w:val="22"/>
        </w:rPr>
        <w:t xml:space="preserve">Certification </w:t>
      </w:r>
      <w:r w:rsidR="00803B82" w:rsidRPr="00F86A2A">
        <w:rPr>
          <w:rFonts w:asciiTheme="minorHAnsi" w:hAnsiTheme="minorHAnsi" w:cstheme="minorHAnsi"/>
          <w:b/>
          <w:color w:val="0070C0"/>
          <w:sz w:val="22"/>
          <w:szCs w:val="22"/>
        </w:rPr>
        <w:t>P</w:t>
      </w:r>
      <w:r w:rsidRPr="00F86A2A">
        <w:rPr>
          <w:rFonts w:asciiTheme="minorHAnsi" w:hAnsiTheme="minorHAnsi" w:cstheme="minorHAnsi"/>
          <w:b/>
          <w:color w:val="0070C0"/>
          <w:sz w:val="22"/>
          <w:szCs w:val="22"/>
        </w:rPr>
        <w:t>rogramme template</w:t>
      </w:r>
    </w:p>
    <w:p w14:paraId="1F7225BF" w14:textId="4640C3C4" w:rsidR="008D6D96" w:rsidRPr="008A37D0" w:rsidRDefault="008D6D96" w:rsidP="00CC2E1D">
      <w:pPr>
        <w:rPr>
          <w:rFonts w:asciiTheme="minorHAnsi" w:hAnsiTheme="minorHAnsi" w:cstheme="minorHAnsi"/>
          <w:color w:val="000000"/>
          <w:sz w:val="22"/>
          <w:szCs w:val="22"/>
        </w:rPr>
      </w:pPr>
      <w:r w:rsidRPr="00F86A2A">
        <w:rPr>
          <w:rFonts w:asciiTheme="minorHAnsi" w:hAnsiTheme="minorHAnsi" w:cstheme="minorHAnsi"/>
          <w:color w:val="0070C0"/>
          <w:sz w:val="22"/>
          <w:szCs w:val="22"/>
        </w:rPr>
        <w:t xml:space="preserve">A template for </w:t>
      </w:r>
      <w:r w:rsidR="00803B82" w:rsidRPr="00F86A2A">
        <w:rPr>
          <w:rFonts w:asciiTheme="minorHAnsi" w:hAnsiTheme="minorHAnsi" w:cstheme="minorHAnsi"/>
          <w:color w:val="0070C0"/>
          <w:sz w:val="22"/>
          <w:szCs w:val="22"/>
        </w:rPr>
        <w:t>the C</w:t>
      </w:r>
      <w:r w:rsidRPr="00F86A2A">
        <w:rPr>
          <w:rFonts w:asciiTheme="minorHAnsi" w:hAnsiTheme="minorHAnsi" w:cstheme="minorHAnsi"/>
          <w:color w:val="0070C0"/>
          <w:sz w:val="22"/>
          <w:szCs w:val="22"/>
        </w:rPr>
        <w:t xml:space="preserve">ertification </w:t>
      </w:r>
      <w:r w:rsidR="00803B82" w:rsidRPr="00F86A2A">
        <w:rPr>
          <w:rFonts w:asciiTheme="minorHAnsi" w:hAnsiTheme="minorHAnsi" w:cstheme="minorHAnsi"/>
          <w:color w:val="0070C0"/>
          <w:sz w:val="22"/>
          <w:szCs w:val="22"/>
        </w:rPr>
        <w:t>P</w:t>
      </w:r>
      <w:r w:rsidRPr="00F86A2A">
        <w:rPr>
          <w:rFonts w:asciiTheme="minorHAnsi" w:hAnsiTheme="minorHAnsi" w:cstheme="minorHAnsi"/>
          <w:color w:val="0070C0"/>
          <w:sz w:val="22"/>
          <w:szCs w:val="22"/>
        </w:rPr>
        <w:t>rogramme may be found on EASA website</w:t>
      </w:r>
      <w:r w:rsidR="00CF45B5" w:rsidRPr="00F86A2A">
        <w:rPr>
          <w:rFonts w:asciiTheme="minorHAnsi" w:hAnsiTheme="minorHAnsi" w:cstheme="minorHAnsi"/>
          <w:color w:val="0070C0"/>
          <w:sz w:val="22"/>
          <w:szCs w:val="22"/>
        </w:rPr>
        <w:t xml:space="preserve">: </w:t>
      </w:r>
      <w:hyperlink r:id="rId19" w:history="1">
        <w:r w:rsidR="00CF45B5" w:rsidRPr="00F86A2A">
          <w:rPr>
            <w:rStyle w:val="Hyperlink"/>
            <w:rFonts w:asciiTheme="minorHAnsi" w:hAnsiTheme="minorHAnsi" w:cstheme="minorHAnsi"/>
            <w:sz w:val="22"/>
            <w:szCs w:val="22"/>
          </w:rPr>
          <w:t>https://www.easa.europa.eu/easa-and-you/aircraft-products/alternative-procedures-design-organisation-approval-adoa</w:t>
        </w:r>
      </w:hyperlink>
      <w:r w:rsidR="00CF45B5" w:rsidRPr="008A37D0">
        <w:rPr>
          <w:rFonts w:asciiTheme="minorHAnsi" w:hAnsiTheme="minorHAnsi" w:cstheme="minorHAnsi"/>
          <w:color w:val="000000"/>
          <w:sz w:val="22"/>
          <w:szCs w:val="22"/>
        </w:rPr>
        <w:t xml:space="preserve"> </w:t>
      </w:r>
    </w:p>
    <w:p w14:paraId="691B2108" w14:textId="77777777" w:rsidR="00CC2E1D" w:rsidRPr="008A37D0" w:rsidRDefault="00CC2E1D" w:rsidP="00CC2E1D">
      <w:pPr>
        <w:rPr>
          <w:rFonts w:ascii="Arial" w:hAnsi="Arial" w:cs="Arial"/>
        </w:rPr>
      </w:pPr>
    </w:p>
    <w:p w14:paraId="05D1376C" w14:textId="2AD0AF35" w:rsidR="00D70B6C" w:rsidRPr="00F86A2A" w:rsidRDefault="00D70B6C" w:rsidP="00D70B6C">
      <w:pPr>
        <w:rPr>
          <w:rFonts w:asciiTheme="minorHAnsi" w:hAnsiTheme="minorHAnsi" w:cstheme="minorHAnsi"/>
          <w:b/>
          <w:color w:val="0070C0"/>
          <w:sz w:val="22"/>
          <w:szCs w:val="22"/>
        </w:rPr>
      </w:pPr>
      <w:r w:rsidRPr="008A37D0">
        <w:rPr>
          <w:rFonts w:asciiTheme="minorHAnsi" w:hAnsiTheme="minorHAnsi" w:cstheme="minorHAnsi"/>
          <w:b/>
          <w:color w:val="0070C0"/>
          <w:sz w:val="22"/>
          <w:szCs w:val="22"/>
        </w:rPr>
        <w:t xml:space="preserve">** </w:t>
      </w:r>
      <w:r w:rsidRPr="00F86A2A">
        <w:rPr>
          <w:rFonts w:asciiTheme="minorHAnsi" w:hAnsiTheme="minorHAnsi" w:cstheme="minorHAnsi"/>
          <w:b/>
          <w:color w:val="0070C0"/>
          <w:sz w:val="22"/>
          <w:szCs w:val="22"/>
        </w:rPr>
        <w:t>EASA</w:t>
      </w:r>
      <w:r w:rsidR="00B8768D" w:rsidRPr="00F86A2A">
        <w:rPr>
          <w:rFonts w:asciiTheme="minorHAnsi" w:hAnsiTheme="minorHAnsi" w:cstheme="minorHAnsi"/>
          <w:b/>
          <w:color w:val="0070C0"/>
          <w:sz w:val="22"/>
          <w:szCs w:val="22"/>
        </w:rPr>
        <w:t>’s</w:t>
      </w:r>
      <w:r w:rsidRPr="00F86A2A">
        <w:rPr>
          <w:rFonts w:asciiTheme="minorHAnsi" w:hAnsiTheme="minorHAnsi" w:cstheme="minorHAnsi"/>
          <w:b/>
          <w:color w:val="0070C0"/>
          <w:sz w:val="22"/>
          <w:szCs w:val="22"/>
        </w:rPr>
        <w:t xml:space="preserve"> Level of Involvement</w:t>
      </w:r>
      <w:r w:rsidR="001714DE" w:rsidRPr="00F86A2A">
        <w:rPr>
          <w:rFonts w:asciiTheme="minorHAnsi" w:hAnsiTheme="minorHAnsi" w:cstheme="minorHAnsi"/>
          <w:b/>
          <w:color w:val="0070C0"/>
          <w:sz w:val="22"/>
          <w:szCs w:val="22"/>
        </w:rPr>
        <w:t xml:space="preserve"> (LOI)</w:t>
      </w:r>
    </w:p>
    <w:p w14:paraId="4647DBFD" w14:textId="592FA9EA" w:rsidR="00D70B6C" w:rsidRPr="008A37D0" w:rsidRDefault="00D70B6C" w:rsidP="00D70B6C">
      <w:pPr>
        <w:rPr>
          <w:rFonts w:asciiTheme="minorHAnsi" w:hAnsiTheme="minorHAnsi" w:cstheme="minorHAnsi"/>
          <w:color w:val="0070C0"/>
          <w:sz w:val="22"/>
          <w:szCs w:val="22"/>
        </w:rPr>
      </w:pPr>
      <w:r w:rsidRPr="00F86A2A">
        <w:rPr>
          <w:rFonts w:asciiTheme="minorHAnsi" w:hAnsiTheme="minorHAnsi" w:cstheme="minorHAnsi"/>
          <w:color w:val="0070C0"/>
          <w:sz w:val="22"/>
          <w:szCs w:val="22"/>
        </w:rPr>
        <w:t>Through the Commission</w:t>
      </w:r>
      <w:r w:rsidRPr="008A37D0">
        <w:rPr>
          <w:rFonts w:asciiTheme="minorHAnsi" w:hAnsiTheme="minorHAnsi" w:cstheme="minorHAnsi"/>
          <w:color w:val="0070C0"/>
          <w:sz w:val="22"/>
          <w:szCs w:val="22"/>
        </w:rPr>
        <w:t xml:space="preserve"> delegated Regulation (EU) 2019/897 has been introduced into EASA Part 21 the process for determining </w:t>
      </w:r>
      <w:r w:rsidR="00B1577D">
        <w:rPr>
          <w:rFonts w:asciiTheme="minorHAnsi" w:hAnsiTheme="minorHAnsi" w:cstheme="minorHAnsi"/>
          <w:color w:val="0070C0"/>
          <w:sz w:val="22"/>
          <w:szCs w:val="22"/>
        </w:rPr>
        <w:t>EASA</w:t>
      </w:r>
      <w:r w:rsidRPr="008A37D0">
        <w:rPr>
          <w:rFonts w:asciiTheme="minorHAnsi" w:hAnsiTheme="minorHAnsi" w:cstheme="minorHAnsi"/>
          <w:color w:val="0070C0"/>
          <w:sz w:val="22"/>
          <w:szCs w:val="22"/>
        </w:rPr>
        <w:t xml:space="preserve">’s Level of Involvement. For ETSOA projects is applicable AMC No 2 to 21.B.100(b). </w:t>
      </w:r>
    </w:p>
    <w:p w14:paraId="4DCF43C3" w14:textId="14965B3D" w:rsidR="00D70B6C" w:rsidRPr="008A37D0" w:rsidRDefault="00B1577D" w:rsidP="00D70B6C">
      <w:pPr>
        <w:rPr>
          <w:rFonts w:asciiTheme="minorHAnsi" w:hAnsiTheme="minorHAnsi" w:cstheme="minorHAnsi"/>
          <w:color w:val="0070C0"/>
          <w:sz w:val="22"/>
          <w:szCs w:val="22"/>
        </w:rPr>
      </w:pPr>
      <w:r>
        <w:rPr>
          <w:rFonts w:asciiTheme="minorHAnsi" w:hAnsiTheme="minorHAnsi" w:cstheme="minorHAnsi"/>
          <w:color w:val="0070C0"/>
          <w:sz w:val="22"/>
          <w:szCs w:val="22"/>
        </w:rPr>
        <w:t>EASA</w:t>
      </w:r>
      <w:r w:rsidR="00D70B6C" w:rsidRPr="008A37D0">
        <w:rPr>
          <w:rFonts w:asciiTheme="minorHAnsi" w:hAnsiTheme="minorHAnsi" w:cstheme="minorHAnsi"/>
          <w:color w:val="0070C0"/>
          <w:sz w:val="22"/>
          <w:szCs w:val="22"/>
        </w:rPr>
        <w:t>’s Level of Involvement will be determined by the PCM &amp; Experts based on the following criteria:</w:t>
      </w:r>
    </w:p>
    <w:p w14:paraId="23677B4A" w14:textId="77777777" w:rsidR="00D70B6C" w:rsidRPr="008A37D0" w:rsidRDefault="00D70B6C" w:rsidP="009B2B0E">
      <w:pPr>
        <w:pStyle w:val="ListParagraph"/>
        <w:numPr>
          <w:ilvl w:val="0"/>
          <w:numId w:val="49"/>
        </w:numPr>
        <w:autoSpaceDE w:val="0"/>
        <w:autoSpaceDN w:val="0"/>
        <w:adjustRightInd w:val="0"/>
        <w:rPr>
          <w:rFonts w:asciiTheme="minorHAnsi" w:hAnsiTheme="minorHAnsi" w:cstheme="minorHAnsi"/>
          <w:color w:val="0070C0"/>
          <w:sz w:val="22"/>
          <w:szCs w:val="22"/>
        </w:rPr>
      </w:pPr>
      <w:r w:rsidRPr="008A37D0">
        <w:rPr>
          <w:rFonts w:asciiTheme="minorHAnsi" w:hAnsiTheme="minorHAnsi" w:cstheme="minorHAnsi"/>
          <w:color w:val="0070C0"/>
          <w:sz w:val="22"/>
          <w:szCs w:val="22"/>
        </w:rPr>
        <w:t>the applicant’s level of experience in the ETSO process and scope of work;</w:t>
      </w:r>
    </w:p>
    <w:p w14:paraId="53F18B7E" w14:textId="77777777" w:rsidR="00D70B6C" w:rsidRPr="008A37D0" w:rsidRDefault="00D70B6C" w:rsidP="009B2B0E">
      <w:pPr>
        <w:pStyle w:val="ListParagraph"/>
        <w:numPr>
          <w:ilvl w:val="0"/>
          <w:numId w:val="49"/>
        </w:numPr>
        <w:autoSpaceDE w:val="0"/>
        <w:autoSpaceDN w:val="0"/>
        <w:adjustRightInd w:val="0"/>
        <w:rPr>
          <w:rFonts w:asciiTheme="minorHAnsi" w:hAnsiTheme="minorHAnsi" w:cstheme="minorHAnsi"/>
          <w:color w:val="0070C0"/>
          <w:sz w:val="22"/>
          <w:szCs w:val="22"/>
        </w:rPr>
      </w:pPr>
      <w:r w:rsidRPr="008A37D0">
        <w:rPr>
          <w:rFonts w:asciiTheme="minorHAnsi" w:hAnsiTheme="minorHAnsi" w:cstheme="minorHAnsi"/>
          <w:color w:val="0070C0"/>
          <w:sz w:val="22"/>
          <w:szCs w:val="22"/>
        </w:rPr>
        <w:t>the applicant’s level of performance in the ETSO scope of work;</w:t>
      </w:r>
    </w:p>
    <w:p w14:paraId="748130CB" w14:textId="77777777" w:rsidR="00D70B6C" w:rsidRPr="008A37D0" w:rsidRDefault="00D70B6C" w:rsidP="009B2B0E">
      <w:pPr>
        <w:pStyle w:val="ListParagraph"/>
        <w:numPr>
          <w:ilvl w:val="0"/>
          <w:numId w:val="49"/>
        </w:numPr>
        <w:autoSpaceDE w:val="0"/>
        <w:autoSpaceDN w:val="0"/>
        <w:adjustRightInd w:val="0"/>
        <w:rPr>
          <w:rFonts w:asciiTheme="minorHAnsi" w:hAnsiTheme="minorHAnsi" w:cstheme="minorHAnsi"/>
          <w:color w:val="0070C0"/>
          <w:sz w:val="22"/>
          <w:szCs w:val="22"/>
        </w:rPr>
      </w:pPr>
      <w:r w:rsidRPr="008A37D0">
        <w:rPr>
          <w:rFonts w:asciiTheme="minorHAnsi" w:hAnsiTheme="minorHAnsi" w:cstheme="minorHAnsi"/>
          <w:color w:val="0070C0"/>
          <w:sz w:val="22"/>
          <w:szCs w:val="22"/>
        </w:rPr>
        <w:t>the use of novelties in the technology/design or in the means of compliance; and</w:t>
      </w:r>
    </w:p>
    <w:p w14:paraId="1B39DBA7" w14:textId="77777777" w:rsidR="00D70B6C" w:rsidRPr="008A37D0" w:rsidRDefault="00D70B6C" w:rsidP="009B2B0E">
      <w:pPr>
        <w:pStyle w:val="ListParagraph"/>
        <w:numPr>
          <w:ilvl w:val="0"/>
          <w:numId w:val="49"/>
        </w:numPr>
        <w:rPr>
          <w:rFonts w:asciiTheme="minorHAnsi" w:hAnsiTheme="minorHAnsi" w:cstheme="minorHAnsi"/>
          <w:color w:val="0070C0"/>
          <w:sz w:val="22"/>
          <w:szCs w:val="22"/>
        </w:rPr>
      </w:pPr>
      <w:r w:rsidRPr="008A37D0">
        <w:rPr>
          <w:rFonts w:asciiTheme="minorHAnsi" w:hAnsiTheme="minorHAnsi" w:cstheme="minorHAnsi"/>
          <w:color w:val="0070C0"/>
          <w:sz w:val="22"/>
          <w:szCs w:val="22"/>
        </w:rPr>
        <w:t>the complexity of the ETSO article.</w:t>
      </w:r>
    </w:p>
    <w:p w14:paraId="0E8A1D38" w14:textId="22DE50FC" w:rsidR="006147BE" w:rsidRPr="00F86A2A" w:rsidRDefault="00D70B6C" w:rsidP="00D70B6C">
      <w:pPr>
        <w:rPr>
          <w:rFonts w:asciiTheme="minorHAnsi" w:hAnsiTheme="minorHAnsi" w:cstheme="minorHAnsi"/>
          <w:color w:val="0070C0"/>
          <w:sz w:val="22"/>
          <w:szCs w:val="22"/>
        </w:rPr>
      </w:pPr>
      <w:r w:rsidRPr="008A37D0">
        <w:rPr>
          <w:rFonts w:asciiTheme="minorHAnsi" w:hAnsiTheme="minorHAnsi" w:cstheme="minorHAnsi"/>
          <w:color w:val="0070C0"/>
          <w:sz w:val="22"/>
          <w:szCs w:val="22"/>
        </w:rPr>
        <w:t xml:space="preserve">In order to support this assessment, the applicant is invited in particular to highlight aspects of novelty &amp; complexity applicable </w:t>
      </w:r>
      <w:r w:rsidRPr="00F86A2A">
        <w:rPr>
          <w:rFonts w:asciiTheme="minorHAnsi" w:hAnsiTheme="minorHAnsi" w:cstheme="minorHAnsi"/>
          <w:color w:val="0070C0"/>
          <w:sz w:val="22"/>
          <w:szCs w:val="22"/>
        </w:rPr>
        <w:t>to the ETSOA application in the Certification Program</w:t>
      </w:r>
      <w:r w:rsidR="004912C4" w:rsidRPr="00F86A2A">
        <w:rPr>
          <w:rFonts w:asciiTheme="minorHAnsi" w:hAnsiTheme="minorHAnsi" w:cstheme="minorHAnsi"/>
          <w:color w:val="0070C0"/>
          <w:sz w:val="22"/>
          <w:szCs w:val="22"/>
        </w:rPr>
        <w:t>me</w:t>
      </w:r>
      <w:r w:rsidRPr="00F86A2A">
        <w:rPr>
          <w:rFonts w:asciiTheme="minorHAnsi" w:hAnsiTheme="minorHAnsi" w:cstheme="minorHAnsi"/>
          <w:color w:val="0070C0"/>
          <w:sz w:val="22"/>
          <w:szCs w:val="22"/>
        </w:rPr>
        <w:t>. This should be captured in the procedure for preparing the Certification Program</w:t>
      </w:r>
      <w:r w:rsidR="004E6ED4" w:rsidRPr="00F86A2A">
        <w:rPr>
          <w:rFonts w:asciiTheme="minorHAnsi" w:hAnsiTheme="minorHAnsi" w:cstheme="minorHAnsi"/>
          <w:color w:val="0070C0"/>
          <w:sz w:val="22"/>
          <w:szCs w:val="22"/>
        </w:rPr>
        <w:t>me</w:t>
      </w:r>
      <w:r w:rsidRPr="00F86A2A">
        <w:rPr>
          <w:rFonts w:asciiTheme="minorHAnsi" w:hAnsiTheme="minorHAnsi" w:cstheme="minorHAnsi"/>
          <w:color w:val="0070C0"/>
          <w:sz w:val="22"/>
          <w:szCs w:val="22"/>
        </w:rPr>
        <w:t xml:space="preserve"> as well </w:t>
      </w:r>
      <w:r w:rsidR="00B8768D" w:rsidRPr="00F86A2A">
        <w:rPr>
          <w:rFonts w:asciiTheme="minorHAnsi" w:hAnsiTheme="minorHAnsi" w:cstheme="minorHAnsi"/>
          <w:color w:val="0070C0"/>
          <w:sz w:val="22"/>
          <w:szCs w:val="22"/>
        </w:rPr>
        <w:t xml:space="preserve">as </w:t>
      </w:r>
      <w:r w:rsidRPr="00F86A2A">
        <w:rPr>
          <w:rFonts w:asciiTheme="minorHAnsi" w:hAnsiTheme="minorHAnsi" w:cstheme="minorHAnsi"/>
          <w:color w:val="0070C0"/>
          <w:sz w:val="22"/>
          <w:szCs w:val="22"/>
        </w:rPr>
        <w:t>in the Certification Program</w:t>
      </w:r>
      <w:r w:rsidR="004E6ED4" w:rsidRPr="00F86A2A">
        <w:rPr>
          <w:rFonts w:asciiTheme="minorHAnsi" w:hAnsiTheme="minorHAnsi" w:cstheme="minorHAnsi"/>
          <w:color w:val="0070C0"/>
          <w:sz w:val="22"/>
          <w:szCs w:val="22"/>
        </w:rPr>
        <w:t>me</w:t>
      </w:r>
      <w:r w:rsidRPr="00F86A2A">
        <w:rPr>
          <w:rFonts w:asciiTheme="minorHAnsi" w:hAnsiTheme="minorHAnsi" w:cstheme="minorHAnsi"/>
          <w:color w:val="0070C0"/>
          <w:sz w:val="22"/>
          <w:szCs w:val="22"/>
        </w:rPr>
        <w:t xml:space="preserve"> template.</w:t>
      </w:r>
      <w:r w:rsidR="001714DE" w:rsidRPr="00F86A2A">
        <w:rPr>
          <w:rFonts w:asciiTheme="minorHAnsi" w:hAnsiTheme="minorHAnsi" w:cstheme="minorHAnsi"/>
          <w:color w:val="0070C0"/>
          <w:sz w:val="22"/>
          <w:szCs w:val="22"/>
        </w:rPr>
        <w:t xml:space="preserve"> </w:t>
      </w:r>
    </w:p>
    <w:p w14:paraId="69C418B5" w14:textId="77777777" w:rsidR="008A37D0" w:rsidRPr="00F86A2A" w:rsidRDefault="008A37D0" w:rsidP="00D70B6C">
      <w:pPr>
        <w:rPr>
          <w:rFonts w:asciiTheme="minorHAnsi" w:hAnsiTheme="minorHAnsi" w:cstheme="minorHAnsi"/>
          <w:color w:val="0070C0"/>
          <w:sz w:val="22"/>
          <w:szCs w:val="22"/>
        </w:rPr>
      </w:pPr>
    </w:p>
    <w:p w14:paraId="15AC4B8B" w14:textId="45D58706" w:rsidR="00D70B6C" w:rsidRPr="004912C4" w:rsidRDefault="001714DE" w:rsidP="00D70B6C">
      <w:pPr>
        <w:rPr>
          <w:rFonts w:asciiTheme="minorHAnsi" w:hAnsiTheme="minorHAnsi" w:cstheme="minorHAnsi"/>
          <w:color w:val="0070C0"/>
          <w:sz w:val="22"/>
          <w:szCs w:val="22"/>
          <w:u w:val="single"/>
        </w:rPr>
      </w:pPr>
      <w:r w:rsidRPr="00F86A2A">
        <w:rPr>
          <w:rFonts w:asciiTheme="minorHAnsi" w:hAnsiTheme="minorHAnsi" w:cstheme="minorHAnsi"/>
          <w:color w:val="0070C0"/>
          <w:sz w:val="22"/>
          <w:szCs w:val="22"/>
          <w:u w:val="single"/>
        </w:rPr>
        <w:t>The procedure sh</w:t>
      </w:r>
      <w:r w:rsidR="00BB79A8" w:rsidRPr="00F86A2A">
        <w:rPr>
          <w:rFonts w:asciiTheme="minorHAnsi" w:hAnsiTheme="minorHAnsi" w:cstheme="minorHAnsi"/>
          <w:color w:val="0070C0"/>
          <w:sz w:val="22"/>
          <w:szCs w:val="22"/>
          <w:u w:val="single"/>
        </w:rPr>
        <w:t>all</w:t>
      </w:r>
      <w:r w:rsidRPr="00F86A2A">
        <w:rPr>
          <w:rFonts w:asciiTheme="minorHAnsi" w:hAnsiTheme="minorHAnsi" w:cstheme="minorHAnsi"/>
          <w:color w:val="0070C0"/>
          <w:sz w:val="22"/>
          <w:szCs w:val="22"/>
          <w:u w:val="single"/>
        </w:rPr>
        <w:t xml:space="preserve"> also state</w:t>
      </w:r>
      <w:r w:rsidR="00B8768D" w:rsidRPr="00F86A2A">
        <w:rPr>
          <w:rFonts w:asciiTheme="minorHAnsi" w:hAnsiTheme="minorHAnsi" w:cstheme="minorHAnsi"/>
          <w:color w:val="0070C0"/>
          <w:sz w:val="22"/>
          <w:szCs w:val="22"/>
          <w:u w:val="single"/>
        </w:rPr>
        <w:t>,</w:t>
      </w:r>
      <w:r w:rsidRPr="00F86A2A">
        <w:rPr>
          <w:rFonts w:asciiTheme="minorHAnsi" w:hAnsiTheme="minorHAnsi" w:cstheme="minorHAnsi"/>
          <w:color w:val="0070C0"/>
          <w:sz w:val="22"/>
          <w:szCs w:val="22"/>
          <w:u w:val="single"/>
        </w:rPr>
        <w:t xml:space="preserve"> that </w:t>
      </w:r>
      <w:r w:rsidR="00BB79A8" w:rsidRPr="00F86A2A">
        <w:rPr>
          <w:rFonts w:asciiTheme="minorHAnsi" w:hAnsiTheme="minorHAnsi" w:cstheme="minorHAnsi"/>
          <w:color w:val="0070C0"/>
          <w:sz w:val="22"/>
          <w:szCs w:val="22"/>
          <w:u w:val="single"/>
        </w:rPr>
        <w:t xml:space="preserve">unexpected </w:t>
      </w:r>
      <w:r w:rsidRPr="00F86A2A">
        <w:rPr>
          <w:rFonts w:asciiTheme="minorHAnsi" w:hAnsiTheme="minorHAnsi" w:cstheme="minorHAnsi"/>
          <w:color w:val="0070C0"/>
          <w:sz w:val="22"/>
          <w:szCs w:val="22"/>
          <w:u w:val="single"/>
        </w:rPr>
        <w:t>difficulties</w:t>
      </w:r>
      <w:r w:rsidR="00BB79A8" w:rsidRPr="00F86A2A">
        <w:rPr>
          <w:rFonts w:asciiTheme="minorHAnsi" w:hAnsiTheme="minorHAnsi" w:cstheme="minorHAnsi"/>
          <w:color w:val="0070C0"/>
          <w:sz w:val="22"/>
          <w:szCs w:val="22"/>
          <w:u w:val="single"/>
        </w:rPr>
        <w:t xml:space="preserve"> / events</w:t>
      </w:r>
      <w:r w:rsidRPr="00F86A2A">
        <w:rPr>
          <w:rFonts w:asciiTheme="minorHAnsi" w:hAnsiTheme="minorHAnsi" w:cstheme="minorHAnsi"/>
          <w:color w:val="0070C0"/>
          <w:sz w:val="22"/>
          <w:szCs w:val="22"/>
          <w:u w:val="single"/>
        </w:rPr>
        <w:t xml:space="preserve"> </w:t>
      </w:r>
      <w:r w:rsidR="00BB79A8" w:rsidRPr="00F86A2A">
        <w:rPr>
          <w:rFonts w:asciiTheme="minorHAnsi" w:hAnsiTheme="minorHAnsi" w:cstheme="minorHAnsi"/>
          <w:color w:val="0070C0"/>
          <w:sz w:val="22"/>
          <w:szCs w:val="22"/>
          <w:u w:val="single"/>
        </w:rPr>
        <w:t xml:space="preserve">during </w:t>
      </w:r>
      <w:r w:rsidRPr="00F86A2A">
        <w:rPr>
          <w:rFonts w:asciiTheme="minorHAnsi" w:hAnsiTheme="minorHAnsi" w:cstheme="minorHAnsi"/>
          <w:color w:val="0070C0"/>
          <w:sz w:val="22"/>
          <w:szCs w:val="22"/>
          <w:u w:val="single"/>
        </w:rPr>
        <w:t xml:space="preserve">the compliance demonstration </w:t>
      </w:r>
      <w:r w:rsidR="00BB79A8" w:rsidRPr="00F86A2A">
        <w:rPr>
          <w:rFonts w:asciiTheme="minorHAnsi" w:hAnsiTheme="minorHAnsi" w:cstheme="minorHAnsi"/>
          <w:color w:val="0070C0"/>
          <w:sz w:val="22"/>
          <w:szCs w:val="22"/>
          <w:u w:val="single"/>
        </w:rPr>
        <w:t>(refer to 21.A.605(b) &amp; GM</w:t>
      </w:r>
      <w:r w:rsidR="00BB79A8" w:rsidRPr="004912C4">
        <w:rPr>
          <w:rFonts w:asciiTheme="minorHAnsi" w:hAnsiTheme="minorHAnsi" w:cstheme="minorHAnsi"/>
          <w:color w:val="0070C0"/>
          <w:sz w:val="22"/>
          <w:szCs w:val="22"/>
          <w:u w:val="single"/>
        </w:rPr>
        <w:t xml:space="preserve"> 21.A.605(b))</w:t>
      </w:r>
      <w:r w:rsidRPr="004912C4">
        <w:rPr>
          <w:rFonts w:asciiTheme="minorHAnsi" w:hAnsiTheme="minorHAnsi" w:cstheme="minorHAnsi"/>
          <w:color w:val="0070C0"/>
          <w:sz w:val="22"/>
          <w:szCs w:val="22"/>
          <w:u w:val="single"/>
        </w:rPr>
        <w:t xml:space="preserve"> </w:t>
      </w:r>
      <w:r w:rsidR="00BB79A8" w:rsidRPr="004912C4">
        <w:rPr>
          <w:rFonts w:asciiTheme="minorHAnsi" w:hAnsiTheme="minorHAnsi" w:cstheme="minorHAnsi"/>
          <w:color w:val="0070C0"/>
          <w:sz w:val="22"/>
          <w:szCs w:val="22"/>
          <w:u w:val="single"/>
        </w:rPr>
        <w:t>must</w:t>
      </w:r>
      <w:r w:rsidRPr="004912C4">
        <w:rPr>
          <w:rFonts w:asciiTheme="minorHAnsi" w:hAnsiTheme="minorHAnsi" w:cstheme="minorHAnsi"/>
          <w:color w:val="0070C0"/>
          <w:sz w:val="22"/>
          <w:szCs w:val="22"/>
          <w:u w:val="single"/>
        </w:rPr>
        <w:t xml:space="preserve"> be communicated to </w:t>
      </w:r>
      <w:r w:rsidR="00B1577D">
        <w:rPr>
          <w:rFonts w:asciiTheme="minorHAnsi" w:hAnsiTheme="minorHAnsi" w:cstheme="minorHAnsi"/>
          <w:color w:val="0070C0"/>
          <w:sz w:val="22"/>
          <w:szCs w:val="22"/>
          <w:u w:val="single"/>
        </w:rPr>
        <w:t>EASA</w:t>
      </w:r>
      <w:r w:rsidRPr="004912C4">
        <w:rPr>
          <w:rFonts w:asciiTheme="minorHAnsi" w:hAnsiTheme="minorHAnsi" w:cstheme="minorHAnsi"/>
          <w:color w:val="0070C0"/>
          <w:sz w:val="22"/>
          <w:szCs w:val="22"/>
          <w:u w:val="single"/>
        </w:rPr>
        <w:t xml:space="preserve"> as it may lead to a re-assessment of the LOI.</w:t>
      </w:r>
    </w:p>
    <w:p w14:paraId="0DDADDFA" w14:textId="77777777" w:rsidR="00D70B6C" w:rsidRDefault="00D70B6C" w:rsidP="00D70B6C">
      <w:pPr>
        <w:rPr>
          <w:rFonts w:asciiTheme="minorHAnsi" w:hAnsiTheme="minorHAnsi" w:cstheme="minorHAnsi"/>
          <w:color w:val="0070C0"/>
          <w:sz w:val="22"/>
          <w:szCs w:val="22"/>
        </w:rPr>
      </w:pPr>
    </w:p>
    <w:p w14:paraId="290EA22D" w14:textId="7DB61AB6" w:rsidR="00FC04D5" w:rsidRPr="00887448" w:rsidRDefault="00FC04D5" w:rsidP="00D70B6C">
      <w:pPr>
        <w:rPr>
          <w:rFonts w:asciiTheme="minorHAnsi" w:hAnsiTheme="minorHAnsi" w:cstheme="minorHAnsi"/>
          <w:i/>
          <w:color w:val="0070C0"/>
          <w:sz w:val="22"/>
          <w:szCs w:val="22"/>
        </w:rPr>
      </w:pPr>
      <w:r w:rsidRPr="00887448">
        <w:rPr>
          <w:rFonts w:asciiTheme="minorHAnsi" w:hAnsiTheme="minorHAnsi" w:cstheme="minorHAnsi"/>
          <w:b/>
          <w:i/>
          <w:color w:val="0070C0"/>
          <w:sz w:val="22"/>
          <w:szCs w:val="22"/>
        </w:rPr>
        <w:t>Note</w:t>
      </w:r>
      <w:r w:rsidR="00B8768D" w:rsidRPr="00887448">
        <w:rPr>
          <w:rFonts w:asciiTheme="minorHAnsi" w:hAnsiTheme="minorHAnsi" w:cstheme="minorHAnsi"/>
          <w:i/>
          <w:color w:val="0070C0"/>
          <w:sz w:val="22"/>
          <w:szCs w:val="22"/>
        </w:rPr>
        <w:t>: Recent modification in the Authorised S</w:t>
      </w:r>
      <w:r w:rsidRPr="00887448">
        <w:rPr>
          <w:rFonts w:asciiTheme="minorHAnsi" w:hAnsiTheme="minorHAnsi" w:cstheme="minorHAnsi"/>
          <w:i/>
          <w:color w:val="0070C0"/>
          <w:sz w:val="22"/>
          <w:szCs w:val="22"/>
        </w:rPr>
        <w:t xml:space="preserve">ignatories </w:t>
      </w:r>
      <w:r w:rsidR="00B8768D" w:rsidRPr="00887448">
        <w:rPr>
          <w:rFonts w:asciiTheme="minorHAnsi" w:hAnsiTheme="minorHAnsi" w:cstheme="minorHAnsi"/>
          <w:i/>
          <w:color w:val="0070C0"/>
          <w:sz w:val="22"/>
          <w:szCs w:val="22"/>
        </w:rPr>
        <w:t>L</w:t>
      </w:r>
      <w:r w:rsidRPr="00887448">
        <w:rPr>
          <w:rFonts w:asciiTheme="minorHAnsi" w:hAnsiTheme="minorHAnsi" w:cstheme="minorHAnsi"/>
          <w:i/>
          <w:color w:val="0070C0"/>
          <w:sz w:val="22"/>
          <w:szCs w:val="22"/>
        </w:rPr>
        <w:t>ist (see section 1.5.2) might affect the PCM evaluation of the applicant’s level of experience in the ETSO process and lead to a reassessment of the LOI.</w:t>
      </w:r>
    </w:p>
    <w:p w14:paraId="069005DA" w14:textId="77777777" w:rsidR="005A1195" w:rsidRPr="008A37D0" w:rsidRDefault="005A1195" w:rsidP="00D70B6C">
      <w:pPr>
        <w:rPr>
          <w:rFonts w:asciiTheme="minorHAnsi" w:hAnsiTheme="minorHAnsi" w:cstheme="minorHAnsi"/>
          <w:color w:val="0070C0"/>
          <w:sz w:val="22"/>
          <w:szCs w:val="22"/>
        </w:rPr>
      </w:pPr>
    </w:p>
    <w:p w14:paraId="45C9DD95" w14:textId="3894592F" w:rsidR="00CF45B5" w:rsidRPr="00F86A2A" w:rsidRDefault="00D70B6C" w:rsidP="00A07ED5">
      <w:pPr>
        <w:rPr>
          <w:rFonts w:asciiTheme="minorHAnsi" w:hAnsiTheme="minorHAnsi" w:cstheme="minorHAnsi"/>
          <w:b/>
          <w:color w:val="0070C0"/>
          <w:sz w:val="22"/>
          <w:szCs w:val="22"/>
        </w:rPr>
      </w:pPr>
      <w:r w:rsidRPr="008A37D0">
        <w:rPr>
          <w:rFonts w:asciiTheme="minorHAnsi" w:hAnsiTheme="minorHAnsi" w:cstheme="minorHAnsi"/>
          <w:b/>
          <w:color w:val="0070C0"/>
          <w:sz w:val="22"/>
          <w:szCs w:val="22"/>
        </w:rPr>
        <w:t xml:space="preserve">*** </w:t>
      </w:r>
      <w:r w:rsidR="00CF45B5" w:rsidRPr="008A37D0">
        <w:rPr>
          <w:rFonts w:asciiTheme="minorHAnsi" w:hAnsiTheme="minorHAnsi" w:cstheme="minorHAnsi"/>
          <w:b/>
          <w:color w:val="0070C0"/>
          <w:sz w:val="22"/>
          <w:szCs w:val="22"/>
        </w:rPr>
        <w:t>Compl</w:t>
      </w:r>
      <w:r w:rsidR="00CF45B5" w:rsidRPr="00F86A2A">
        <w:rPr>
          <w:rFonts w:asciiTheme="minorHAnsi" w:hAnsiTheme="minorHAnsi" w:cstheme="minorHAnsi"/>
          <w:b/>
          <w:color w:val="0070C0"/>
          <w:sz w:val="22"/>
          <w:szCs w:val="22"/>
        </w:rPr>
        <w:t xml:space="preserve">iance </w:t>
      </w:r>
      <w:r w:rsidR="00D67C2B" w:rsidRPr="00F86A2A">
        <w:rPr>
          <w:rFonts w:asciiTheme="minorHAnsi" w:hAnsiTheme="minorHAnsi" w:cstheme="minorHAnsi"/>
          <w:b/>
          <w:color w:val="0070C0"/>
          <w:sz w:val="22"/>
          <w:szCs w:val="22"/>
        </w:rPr>
        <w:t>C</w:t>
      </w:r>
      <w:r w:rsidR="00CF45B5" w:rsidRPr="00F86A2A">
        <w:rPr>
          <w:rFonts w:asciiTheme="minorHAnsi" w:hAnsiTheme="minorHAnsi" w:cstheme="minorHAnsi"/>
          <w:b/>
          <w:color w:val="0070C0"/>
          <w:sz w:val="22"/>
          <w:szCs w:val="22"/>
        </w:rPr>
        <w:t>hecklist</w:t>
      </w:r>
      <w:r w:rsidR="00515189" w:rsidRPr="00F86A2A">
        <w:rPr>
          <w:rFonts w:asciiTheme="minorHAnsi" w:hAnsiTheme="minorHAnsi" w:cstheme="minorHAnsi"/>
          <w:b/>
          <w:color w:val="0070C0"/>
          <w:sz w:val="22"/>
          <w:szCs w:val="22"/>
        </w:rPr>
        <w:t>/</w:t>
      </w:r>
      <w:r w:rsidR="00D67C2B" w:rsidRPr="00F86A2A">
        <w:rPr>
          <w:rFonts w:asciiTheme="minorHAnsi" w:hAnsiTheme="minorHAnsi" w:cstheme="minorHAnsi"/>
          <w:b/>
          <w:color w:val="0070C0"/>
          <w:sz w:val="22"/>
          <w:szCs w:val="22"/>
        </w:rPr>
        <w:t>M</w:t>
      </w:r>
      <w:r w:rsidR="00515189" w:rsidRPr="00F86A2A">
        <w:rPr>
          <w:rFonts w:asciiTheme="minorHAnsi" w:hAnsiTheme="minorHAnsi" w:cstheme="minorHAnsi"/>
          <w:b/>
          <w:color w:val="0070C0"/>
          <w:sz w:val="22"/>
          <w:szCs w:val="22"/>
        </w:rPr>
        <w:t>atrix</w:t>
      </w:r>
    </w:p>
    <w:p w14:paraId="4DFFB8C7" w14:textId="3930BB9B" w:rsidR="00A07ED5" w:rsidRPr="008A37D0" w:rsidRDefault="00CF45B5" w:rsidP="00A07ED5">
      <w:pPr>
        <w:rPr>
          <w:rFonts w:asciiTheme="minorHAnsi" w:hAnsiTheme="minorHAnsi" w:cstheme="minorHAnsi"/>
          <w:color w:val="0070C0"/>
          <w:sz w:val="22"/>
          <w:szCs w:val="22"/>
        </w:rPr>
      </w:pPr>
      <w:r w:rsidRPr="00F86A2A">
        <w:rPr>
          <w:rFonts w:asciiTheme="minorHAnsi" w:hAnsiTheme="minorHAnsi" w:cstheme="minorHAnsi"/>
          <w:color w:val="0070C0"/>
          <w:sz w:val="22"/>
          <w:szCs w:val="22"/>
        </w:rPr>
        <w:t xml:space="preserve">The </w:t>
      </w:r>
      <w:r w:rsidR="00D67C2B" w:rsidRPr="00F86A2A">
        <w:rPr>
          <w:rFonts w:asciiTheme="minorHAnsi" w:hAnsiTheme="minorHAnsi" w:cstheme="minorHAnsi"/>
          <w:color w:val="0070C0"/>
          <w:sz w:val="22"/>
          <w:szCs w:val="22"/>
        </w:rPr>
        <w:t>C</w:t>
      </w:r>
      <w:r w:rsidRPr="00F86A2A">
        <w:rPr>
          <w:rFonts w:asciiTheme="minorHAnsi" w:hAnsiTheme="minorHAnsi" w:cstheme="minorHAnsi"/>
          <w:color w:val="0070C0"/>
          <w:sz w:val="22"/>
          <w:szCs w:val="22"/>
        </w:rPr>
        <w:t xml:space="preserve">ompliance </w:t>
      </w:r>
      <w:r w:rsidR="00D67C2B" w:rsidRPr="00F86A2A">
        <w:rPr>
          <w:rFonts w:asciiTheme="minorHAnsi" w:hAnsiTheme="minorHAnsi" w:cstheme="minorHAnsi"/>
          <w:color w:val="0070C0"/>
          <w:sz w:val="22"/>
          <w:szCs w:val="22"/>
        </w:rPr>
        <w:t>C</w:t>
      </w:r>
      <w:r w:rsidRPr="00F86A2A">
        <w:rPr>
          <w:rFonts w:asciiTheme="minorHAnsi" w:hAnsiTheme="minorHAnsi" w:cstheme="minorHAnsi"/>
          <w:color w:val="0070C0"/>
          <w:sz w:val="22"/>
          <w:szCs w:val="22"/>
        </w:rPr>
        <w:t xml:space="preserve">hecklist could be embedded within the Certification Programme or can be </w:t>
      </w:r>
      <w:r w:rsidR="00D67C2B" w:rsidRPr="00F86A2A">
        <w:rPr>
          <w:rFonts w:asciiTheme="minorHAnsi" w:hAnsiTheme="minorHAnsi" w:cstheme="minorHAnsi"/>
          <w:color w:val="0070C0"/>
          <w:sz w:val="22"/>
          <w:szCs w:val="22"/>
        </w:rPr>
        <w:t>compiled</w:t>
      </w:r>
      <w:r w:rsidRPr="00F86A2A">
        <w:rPr>
          <w:rFonts w:asciiTheme="minorHAnsi" w:hAnsiTheme="minorHAnsi" w:cstheme="minorHAnsi"/>
          <w:color w:val="0070C0"/>
          <w:sz w:val="22"/>
          <w:szCs w:val="22"/>
        </w:rPr>
        <w:t xml:space="preserve"> as a separate document</w:t>
      </w:r>
      <w:r w:rsidR="009B1180" w:rsidRPr="00F86A2A">
        <w:rPr>
          <w:rFonts w:asciiTheme="minorHAnsi" w:hAnsiTheme="minorHAnsi" w:cstheme="minorHAnsi"/>
          <w:color w:val="0070C0"/>
          <w:sz w:val="22"/>
          <w:szCs w:val="22"/>
        </w:rPr>
        <w:t xml:space="preserve"> (then to be provided together with the Certification Programme)</w:t>
      </w:r>
      <w:r w:rsidRPr="00F86A2A">
        <w:rPr>
          <w:rFonts w:asciiTheme="minorHAnsi" w:hAnsiTheme="minorHAnsi" w:cstheme="minorHAnsi"/>
          <w:color w:val="0070C0"/>
          <w:sz w:val="22"/>
          <w:szCs w:val="22"/>
        </w:rPr>
        <w:t xml:space="preserve">. The purpose of the Compliance Checklist is to create a single overview of all the </w:t>
      </w:r>
      <w:r w:rsidRPr="00F86A2A">
        <w:rPr>
          <w:rFonts w:asciiTheme="minorHAnsi" w:hAnsiTheme="minorHAnsi" w:cstheme="minorHAnsi"/>
          <w:b/>
          <w:color w:val="0070C0"/>
          <w:sz w:val="22"/>
          <w:szCs w:val="22"/>
        </w:rPr>
        <w:t>certification requirements</w:t>
      </w:r>
      <w:r w:rsidR="00D67C2B" w:rsidRPr="00F86A2A">
        <w:rPr>
          <w:rFonts w:asciiTheme="minorHAnsi" w:hAnsiTheme="minorHAnsi" w:cstheme="minorHAnsi"/>
          <w:color w:val="0070C0"/>
          <w:sz w:val="22"/>
          <w:szCs w:val="22"/>
        </w:rPr>
        <w:t>,</w:t>
      </w:r>
      <w:r w:rsidRPr="00F86A2A">
        <w:rPr>
          <w:rFonts w:asciiTheme="minorHAnsi" w:hAnsiTheme="minorHAnsi" w:cstheme="minorHAnsi"/>
          <w:color w:val="0070C0"/>
          <w:sz w:val="22"/>
          <w:szCs w:val="22"/>
        </w:rPr>
        <w:t xml:space="preserve"> (as defined</w:t>
      </w:r>
      <w:r w:rsidR="00076E15" w:rsidRPr="00F86A2A">
        <w:rPr>
          <w:rFonts w:asciiTheme="minorHAnsi" w:hAnsiTheme="minorHAnsi" w:cstheme="minorHAnsi"/>
          <w:color w:val="0070C0"/>
          <w:sz w:val="22"/>
          <w:szCs w:val="22"/>
        </w:rPr>
        <w:t xml:space="preserve"> in the minimum performance </w:t>
      </w:r>
      <w:r w:rsidR="00CB486B" w:rsidRPr="00F86A2A">
        <w:rPr>
          <w:rFonts w:asciiTheme="minorHAnsi" w:hAnsiTheme="minorHAnsi" w:cstheme="minorHAnsi"/>
          <w:color w:val="0070C0"/>
          <w:sz w:val="22"/>
          <w:szCs w:val="22"/>
        </w:rPr>
        <w:t>requirements of the ETSO standard</w:t>
      </w:r>
      <w:r w:rsidRPr="00F86A2A">
        <w:rPr>
          <w:rFonts w:asciiTheme="minorHAnsi" w:hAnsiTheme="minorHAnsi" w:cstheme="minorHAnsi"/>
          <w:color w:val="0070C0"/>
          <w:sz w:val="22"/>
          <w:szCs w:val="22"/>
        </w:rPr>
        <w:t xml:space="preserve">), and to identify for each requirement the </w:t>
      </w:r>
      <w:r w:rsidRPr="00F86A2A">
        <w:rPr>
          <w:rFonts w:asciiTheme="minorHAnsi" w:hAnsiTheme="minorHAnsi" w:cstheme="minorHAnsi"/>
          <w:b/>
          <w:color w:val="0070C0"/>
          <w:sz w:val="22"/>
          <w:szCs w:val="22"/>
        </w:rPr>
        <w:t>Means of Compliance</w:t>
      </w:r>
      <w:r w:rsidR="00D67C2B" w:rsidRPr="00F86A2A">
        <w:rPr>
          <w:rFonts w:asciiTheme="minorHAnsi" w:hAnsiTheme="minorHAnsi" w:cstheme="minorHAnsi"/>
          <w:color w:val="0070C0"/>
          <w:sz w:val="22"/>
          <w:szCs w:val="22"/>
        </w:rPr>
        <w:t xml:space="preserve"> and</w:t>
      </w:r>
      <w:r w:rsidRPr="00F86A2A">
        <w:rPr>
          <w:rFonts w:asciiTheme="minorHAnsi" w:hAnsiTheme="minorHAnsi" w:cstheme="minorHAnsi"/>
          <w:color w:val="0070C0"/>
          <w:sz w:val="22"/>
          <w:szCs w:val="22"/>
        </w:rPr>
        <w:t xml:space="preserve"> the reference to the </w:t>
      </w:r>
      <w:r w:rsidR="00D67C2B" w:rsidRPr="00F86A2A">
        <w:rPr>
          <w:rFonts w:asciiTheme="minorHAnsi" w:hAnsiTheme="minorHAnsi" w:cstheme="minorHAnsi"/>
          <w:color w:val="0070C0"/>
          <w:sz w:val="22"/>
          <w:szCs w:val="22"/>
        </w:rPr>
        <w:t>relevant</w:t>
      </w:r>
      <w:r w:rsidR="00D67C2B" w:rsidRPr="00F86A2A">
        <w:rPr>
          <w:rFonts w:asciiTheme="minorHAnsi" w:hAnsiTheme="minorHAnsi" w:cstheme="minorHAnsi"/>
          <w:b/>
          <w:color w:val="0070C0"/>
          <w:sz w:val="22"/>
          <w:szCs w:val="22"/>
        </w:rPr>
        <w:t xml:space="preserve"> </w:t>
      </w:r>
      <w:r w:rsidRPr="00F86A2A">
        <w:rPr>
          <w:rFonts w:asciiTheme="minorHAnsi" w:hAnsiTheme="minorHAnsi" w:cstheme="minorHAnsi"/>
          <w:b/>
          <w:color w:val="0070C0"/>
          <w:sz w:val="22"/>
          <w:szCs w:val="22"/>
        </w:rPr>
        <w:t>compliance document(s)</w:t>
      </w:r>
      <w:r w:rsidRPr="00F86A2A">
        <w:rPr>
          <w:rFonts w:asciiTheme="minorHAnsi" w:hAnsiTheme="minorHAnsi" w:cstheme="minorHAnsi"/>
          <w:color w:val="0070C0"/>
          <w:sz w:val="22"/>
          <w:szCs w:val="22"/>
        </w:rPr>
        <w:t xml:space="preserve"> for each specific requirement and the compliance status. </w:t>
      </w:r>
      <w:r w:rsidR="009B1180" w:rsidRPr="00F86A2A">
        <w:rPr>
          <w:rFonts w:asciiTheme="minorHAnsi" w:hAnsiTheme="minorHAnsi" w:cstheme="minorHAnsi"/>
          <w:color w:val="0070C0"/>
          <w:sz w:val="22"/>
          <w:szCs w:val="22"/>
        </w:rPr>
        <w:t>Th</w:t>
      </w:r>
      <w:r w:rsidR="00BB17EB" w:rsidRPr="00F86A2A">
        <w:rPr>
          <w:rFonts w:asciiTheme="minorHAnsi" w:hAnsiTheme="minorHAnsi" w:cstheme="minorHAnsi"/>
          <w:color w:val="0070C0"/>
          <w:sz w:val="22"/>
          <w:szCs w:val="22"/>
        </w:rPr>
        <w:t xml:space="preserve">is </w:t>
      </w:r>
      <w:r w:rsidR="009B1180" w:rsidRPr="00F86A2A">
        <w:rPr>
          <w:rFonts w:asciiTheme="minorHAnsi" w:hAnsiTheme="minorHAnsi" w:cstheme="minorHAnsi"/>
          <w:color w:val="0070C0"/>
          <w:sz w:val="22"/>
          <w:szCs w:val="22"/>
        </w:rPr>
        <w:t xml:space="preserve">document serves to capture </w:t>
      </w:r>
      <w:r w:rsidR="00BB17EB" w:rsidRPr="00F86A2A">
        <w:rPr>
          <w:rFonts w:asciiTheme="minorHAnsi" w:hAnsiTheme="minorHAnsi" w:cstheme="minorHAnsi"/>
          <w:color w:val="0070C0"/>
          <w:sz w:val="22"/>
          <w:szCs w:val="22"/>
        </w:rPr>
        <w:t xml:space="preserve">(define) </w:t>
      </w:r>
      <w:r w:rsidR="009B1180" w:rsidRPr="00F86A2A">
        <w:rPr>
          <w:rFonts w:asciiTheme="minorHAnsi" w:hAnsiTheme="minorHAnsi" w:cstheme="minorHAnsi"/>
          <w:color w:val="0070C0"/>
          <w:sz w:val="22"/>
          <w:szCs w:val="22"/>
        </w:rPr>
        <w:t xml:space="preserve">the agreement between the applicant and </w:t>
      </w:r>
      <w:r w:rsidR="00B1577D" w:rsidRPr="00F86A2A">
        <w:rPr>
          <w:rFonts w:asciiTheme="minorHAnsi" w:hAnsiTheme="minorHAnsi" w:cstheme="minorHAnsi"/>
          <w:color w:val="0070C0"/>
          <w:sz w:val="22"/>
          <w:szCs w:val="22"/>
        </w:rPr>
        <w:t>EASA</w:t>
      </w:r>
      <w:r w:rsidR="009B1180" w:rsidRPr="00F86A2A">
        <w:rPr>
          <w:rFonts w:asciiTheme="minorHAnsi" w:hAnsiTheme="minorHAnsi" w:cstheme="minorHAnsi"/>
          <w:color w:val="0070C0"/>
          <w:sz w:val="22"/>
          <w:szCs w:val="22"/>
        </w:rPr>
        <w:t xml:space="preserve"> on the proposed Means of Compliance </w:t>
      </w:r>
      <w:r w:rsidR="00BB17EB" w:rsidRPr="00F86A2A">
        <w:rPr>
          <w:rFonts w:asciiTheme="minorHAnsi" w:hAnsiTheme="minorHAnsi" w:cstheme="minorHAnsi"/>
          <w:color w:val="0070C0"/>
          <w:sz w:val="22"/>
          <w:szCs w:val="22"/>
        </w:rPr>
        <w:t xml:space="preserve">per certification requirement, </w:t>
      </w:r>
      <w:r w:rsidR="009B1180" w:rsidRPr="00F86A2A">
        <w:rPr>
          <w:rFonts w:asciiTheme="minorHAnsi" w:hAnsiTheme="minorHAnsi" w:cstheme="minorHAnsi"/>
          <w:color w:val="0070C0"/>
          <w:sz w:val="22"/>
          <w:szCs w:val="22"/>
        </w:rPr>
        <w:t xml:space="preserve">and helps to identify </w:t>
      </w:r>
      <w:r w:rsidR="00BB17EB" w:rsidRPr="00F86A2A">
        <w:rPr>
          <w:rFonts w:asciiTheme="minorHAnsi" w:hAnsiTheme="minorHAnsi" w:cstheme="minorHAnsi"/>
          <w:color w:val="0070C0"/>
          <w:sz w:val="22"/>
          <w:szCs w:val="22"/>
        </w:rPr>
        <w:t xml:space="preserve">any </w:t>
      </w:r>
      <w:r w:rsidR="009B1180" w:rsidRPr="00F86A2A">
        <w:rPr>
          <w:rFonts w:asciiTheme="minorHAnsi" w:hAnsiTheme="minorHAnsi" w:cstheme="minorHAnsi"/>
          <w:color w:val="0070C0"/>
          <w:sz w:val="22"/>
          <w:szCs w:val="22"/>
        </w:rPr>
        <w:t xml:space="preserve">possible source for disagreement at an early stage of the application. </w:t>
      </w:r>
      <w:r w:rsidRPr="00F86A2A">
        <w:rPr>
          <w:rFonts w:asciiTheme="minorHAnsi" w:hAnsiTheme="minorHAnsi" w:cstheme="minorHAnsi"/>
          <w:color w:val="0070C0"/>
          <w:sz w:val="22"/>
          <w:szCs w:val="22"/>
        </w:rPr>
        <w:t>An e</w:t>
      </w:r>
      <w:r w:rsidR="00A07ED5" w:rsidRPr="00F86A2A">
        <w:rPr>
          <w:rFonts w:asciiTheme="minorHAnsi" w:hAnsiTheme="minorHAnsi" w:cstheme="minorHAnsi"/>
          <w:color w:val="0070C0"/>
          <w:sz w:val="22"/>
          <w:szCs w:val="22"/>
        </w:rPr>
        <w:t xml:space="preserve">xample of </w:t>
      </w:r>
      <w:r w:rsidRPr="00F86A2A">
        <w:rPr>
          <w:rFonts w:asciiTheme="minorHAnsi" w:hAnsiTheme="minorHAnsi" w:cstheme="minorHAnsi"/>
          <w:color w:val="0070C0"/>
          <w:sz w:val="22"/>
          <w:szCs w:val="22"/>
        </w:rPr>
        <w:t xml:space="preserve">a </w:t>
      </w:r>
      <w:r w:rsidR="00A07ED5" w:rsidRPr="00F86A2A">
        <w:rPr>
          <w:rFonts w:asciiTheme="minorHAnsi" w:hAnsiTheme="minorHAnsi" w:cstheme="minorHAnsi"/>
          <w:color w:val="0070C0"/>
          <w:sz w:val="22"/>
          <w:szCs w:val="22"/>
        </w:rPr>
        <w:t xml:space="preserve">Compliance </w:t>
      </w:r>
      <w:r w:rsidR="00BB17EB" w:rsidRPr="00F86A2A">
        <w:rPr>
          <w:rFonts w:asciiTheme="minorHAnsi" w:hAnsiTheme="minorHAnsi" w:cstheme="minorHAnsi"/>
          <w:color w:val="0070C0"/>
          <w:sz w:val="22"/>
          <w:szCs w:val="22"/>
        </w:rPr>
        <w:t>Checkl</w:t>
      </w:r>
      <w:r w:rsidR="00A07ED5" w:rsidRPr="00F86A2A">
        <w:rPr>
          <w:rFonts w:asciiTheme="minorHAnsi" w:hAnsiTheme="minorHAnsi" w:cstheme="minorHAnsi"/>
          <w:color w:val="0070C0"/>
          <w:sz w:val="22"/>
          <w:szCs w:val="22"/>
        </w:rPr>
        <w:t>ist</w:t>
      </w:r>
      <w:r w:rsidR="005F4971" w:rsidRPr="00F86A2A">
        <w:rPr>
          <w:rFonts w:asciiTheme="minorHAnsi" w:hAnsiTheme="minorHAnsi" w:cstheme="minorHAnsi"/>
          <w:color w:val="0070C0"/>
          <w:sz w:val="22"/>
          <w:szCs w:val="22"/>
        </w:rPr>
        <w:t>/Matrix</w:t>
      </w:r>
      <w:r w:rsidRPr="00F86A2A">
        <w:rPr>
          <w:rFonts w:asciiTheme="minorHAnsi" w:hAnsiTheme="minorHAnsi" w:cstheme="minorHAnsi"/>
          <w:color w:val="0070C0"/>
          <w:sz w:val="22"/>
          <w:szCs w:val="22"/>
        </w:rPr>
        <w:t xml:space="preserve"> is presented</w:t>
      </w:r>
      <w:r w:rsidRPr="008A37D0">
        <w:rPr>
          <w:rFonts w:asciiTheme="minorHAnsi" w:hAnsiTheme="minorHAnsi" w:cstheme="minorHAnsi"/>
          <w:color w:val="0070C0"/>
          <w:sz w:val="22"/>
          <w:szCs w:val="22"/>
        </w:rPr>
        <w:t xml:space="preserve"> below:</w:t>
      </w:r>
    </w:p>
    <w:p w14:paraId="66608B9F" w14:textId="77777777" w:rsidR="00A07ED5" w:rsidRPr="008A37D0" w:rsidRDefault="00A07ED5" w:rsidP="00A07ED5">
      <w:pPr>
        <w:rPr>
          <w:rFonts w:asciiTheme="minorHAnsi" w:hAnsiTheme="minorHAnsi"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01"/>
        <w:gridCol w:w="1415"/>
        <w:gridCol w:w="1362"/>
        <w:gridCol w:w="1273"/>
        <w:gridCol w:w="1588"/>
      </w:tblGrid>
      <w:tr w:rsidR="00A07ED5" w:rsidRPr="008A37D0" w14:paraId="52565197" w14:textId="77777777" w:rsidTr="00BB17EB">
        <w:tc>
          <w:tcPr>
            <w:tcW w:w="1431" w:type="dxa"/>
            <w:shd w:val="clear" w:color="auto" w:fill="D9D9D9" w:themeFill="background1" w:themeFillShade="D9"/>
          </w:tcPr>
          <w:p w14:paraId="20D95118"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ETSO requirement reference (2)</w:t>
            </w:r>
          </w:p>
        </w:tc>
        <w:tc>
          <w:tcPr>
            <w:tcW w:w="2268" w:type="dxa"/>
            <w:shd w:val="clear" w:color="auto" w:fill="D9D9D9" w:themeFill="background1" w:themeFillShade="D9"/>
          </w:tcPr>
          <w:p w14:paraId="4C08C2A3"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Requirement title</w:t>
            </w:r>
          </w:p>
        </w:tc>
        <w:tc>
          <w:tcPr>
            <w:tcW w:w="1848" w:type="dxa"/>
            <w:shd w:val="clear" w:color="auto" w:fill="D9D9D9" w:themeFill="background1" w:themeFillShade="D9"/>
          </w:tcPr>
          <w:p w14:paraId="071FB48B"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Means of Compliance/ procedure ref.</w:t>
            </w:r>
          </w:p>
        </w:tc>
        <w:tc>
          <w:tcPr>
            <w:tcW w:w="2434" w:type="dxa"/>
            <w:shd w:val="clear" w:color="auto" w:fill="D9D9D9" w:themeFill="background1" w:themeFillShade="D9"/>
          </w:tcPr>
          <w:p w14:paraId="665DFD5A"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Evidence Report</w:t>
            </w:r>
          </w:p>
        </w:tc>
        <w:tc>
          <w:tcPr>
            <w:tcW w:w="1319" w:type="dxa"/>
            <w:shd w:val="clear" w:color="auto" w:fill="D9D9D9" w:themeFill="background1" w:themeFillShade="D9"/>
          </w:tcPr>
          <w:p w14:paraId="3ECD6320"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Compliance statement</w:t>
            </w:r>
          </w:p>
          <w:p w14:paraId="68609F02"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(1)</w:t>
            </w:r>
          </w:p>
        </w:tc>
        <w:tc>
          <w:tcPr>
            <w:tcW w:w="4314" w:type="dxa"/>
            <w:shd w:val="clear" w:color="auto" w:fill="D9D9D9" w:themeFill="background1" w:themeFillShade="D9"/>
          </w:tcPr>
          <w:p w14:paraId="5DC10E81" w14:textId="77777777" w:rsidR="00A07ED5" w:rsidRPr="008A37D0" w:rsidRDefault="00A07ED5" w:rsidP="008B006E">
            <w:pPr>
              <w:rPr>
                <w:rFonts w:asciiTheme="minorHAnsi" w:hAnsiTheme="minorHAnsi" w:cstheme="minorHAnsi"/>
                <w:color w:val="0070C0"/>
                <w:sz w:val="22"/>
                <w:szCs w:val="22"/>
              </w:rPr>
            </w:pPr>
            <w:r w:rsidRPr="008A37D0">
              <w:rPr>
                <w:rFonts w:asciiTheme="minorHAnsi" w:hAnsiTheme="minorHAnsi" w:cstheme="minorHAnsi"/>
                <w:color w:val="0070C0"/>
                <w:sz w:val="22"/>
                <w:szCs w:val="22"/>
              </w:rPr>
              <w:t>Comments</w:t>
            </w:r>
          </w:p>
        </w:tc>
      </w:tr>
      <w:tr w:rsidR="00A07ED5" w:rsidRPr="00F86A2A" w14:paraId="09E48766" w14:textId="77777777" w:rsidTr="008B006E">
        <w:tc>
          <w:tcPr>
            <w:tcW w:w="13614" w:type="dxa"/>
            <w:gridSpan w:val="6"/>
            <w:shd w:val="clear" w:color="auto" w:fill="auto"/>
          </w:tcPr>
          <w:p w14:paraId="5484E8D1" w14:textId="0CBC6B79" w:rsidR="00A07ED5" w:rsidRPr="00F86A2A" w:rsidRDefault="00A07ED5" w:rsidP="008B006E">
            <w:pPr>
              <w:rPr>
                <w:rFonts w:asciiTheme="minorHAnsi" w:hAnsiTheme="minorHAnsi" w:cstheme="minorHAnsi"/>
                <w:i/>
                <w:color w:val="0070C0"/>
                <w:sz w:val="22"/>
                <w:szCs w:val="22"/>
              </w:rPr>
            </w:pPr>
            <w:r w:rsidRPr="00F86A2A">
              <w:rPr>
                <w:rFonts w:asciiTheme="minorHAnsi" w:hAnsiTheme="minorHAnsi" w:cstheme="minorHAnsi"/>
                <w:i/>
                <w:color w:val="0070C0"/>
                <w:sz w:val="22"/>
                <w:szCs w:val="22"/>
              </w:rPr>
              <w:t>CS-ETSO Cxxx §3.1.1 Minimum Performance Standard</w:t>
            </w:r>
            <w:r w:rsidRPr="00F86A2A">
              <w:rPr>
                <w:rFonts w:asciiTheme="minorHAnsi" w:hAnsiTheme="minorHAnsi" w:cstheme="minorHAnsi"/>
                <w:i/>
                <w:color w:val="0070C0"/>
                <w:sz w:val="22"/>
                <w:szCs w:val="22"/>
              </w:rPr>
              <w:br/>
            </w:r>
            <w:r w:rsidRPr="00F86A2A">
              <w:rPr>
                <w:rFonts w:asciiTheme="minorHAnsi" w:hAnsiTheme="minorHAnsi" w:cstheme="minorHAnsi"/>
                <w:color w:val="0070C0"/>
                <w:sz w:val="22"/>
                <w:szCs w:val="22"/>
              </w:rPr>
              <w:sym w:font="Wingdings" w:char="F0E0"/>
            </w:r>
            <w:r w:rsidRPr="00F86A2A">
              <w:rPr>
                <w:rFonts w:asciiTheme="minorHAnsi" w:hAnsiTheme="minorHAnsi" w:cstheme="minorHAnsi"/>
                <w:color w:val="0070C0"/>
                <w:sz w:val="22"/>
                <w:szCs w:val="22"/>
              </w:rPr>
              <w:t>detail here the MOPS r</w:t>
            </w:r>
            <w:r w:rsidR="00B5129E" w:rsidRPr="00F86A2A">
              <w:rPr>
                <w:rFonts w:asciiTheme="minorHAnsi" w:hAnsiTheme="minorHAnsi" w:cstheme="minorHAnsi"/>
                <w:color w:val="0070C0"/>
                <w:sz w:val="22"/>
                <w:szCs w:val="22"/>
              </w:rPr>
              <w:t>equirements for example</w:t>
            </w:r>
            <w:r w:rsidRPr="00F86A2A">
              <w:rPr>
                <w:rFonts w:asciiTheme="minorHAnsi" w:hAnsiTheme="minorHAnsi" w:cstheme="minorHAnsi"/>
                <w:color w:val="0070C0"/>
                <w:sz w:val="22"/>
                <w:szCs w:val="22"/>
              </w:rPr>
              <w:t>:</w:t>
            </w:r>
          </w:p>
        </w:tc>
      </w:tr>
      <w:tr w:rsidR="00A07ED5" w:rsidRPr="00F86A2A" w14:paraId="2FB88C3B" w14:textId="77777777" w:rsidTr="008B006E">
        <w:tc>
          <w:tcPr>
            <w:tcW w:w="1431" w:type="dxa"/>
            <w:shd w:val="clear" w:color="auto" w:fill="auto"/>
          </w:tcPr>
          <w:p w14:paraId="1F2B15FE"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ED-72A §3.1.5.1</w:t>
            </w:r>
          </w:p>
        </w:tc>
        <w:tc>
          <w:tcPr>
            <w:tcW w:w="2268" w:type="dxa"/>
            <w:shd w:val="clear" w:color="auto" w:fill="auto"/>
          </w:tcPr>
          <w:p w14:paraId="52F7851E"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Tracking through Normal Manoeuvres</w:t>
            </w:r>
          </w:p>
        </w:tc>
        <w:tc>
          <w:tcPr>
            <w:tcW w:w="1848" w:type="dxa"/>
            <w:shd w:val="clear" w:color="auto" w:fill="auto"/>
          </w:tcPr>
          <w:p w14:paraId="7CBAB38D"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HVP § 2.1.3</w:t>
            </w:r>
          </w:p>
        </w:tc>
        <w:tc>
          <w:tcPr>
            <w:tcW w:w="2434" w:type="dxa"/>
            <w:shd w:val="clear" w:color="auto" w:fill="auto"/>
          </w:tcPr>
          <w:p w14:paraId="21871864"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HVR §4.3.2</w:t>
            </w:r>
          </w:p>
        </w:tc>
        <w:tc>
          <w:tcPr>
            <w:tcW w:w="1319" w:type="dxa"/>
            <w:shd w:val="clear" w:color="auto" w:fill="auto"/>
          </w:tcPr>
          <w:p w14:paraId="56BF8B05"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C</w:t>
            </w:r>
          </w:p>
        </w:tc>
        <w:tc>
          <w:tcPr>
            <w:tcW w:w="4314" w:type="dxa"/>
            <w:shd w:val="clear" w:color="auto" w:fill="auto"/>
          </w:tcPr>
          <w:p w14:paraId="0D451EBA" w14:textId="77777777" w:rsidR="00A07ED5" w:rsidRPr="00F86A2A" w:rsidRDefault="00A07ED5" w:rsidP="008B006E">
            <w:pPr>
              <w:rPr>
                <w:rFonts w:asciiTheme="minorHAnsi" w:hAnsiTheme="minorHAnsi" w:cstheme="minorHAnsi"/>
                <w:color w:val="0070C0"/>
                <w:sz w:val="22"/>
                <w:szCs w:val="22"/>
              </w:rPr>
            </w:pPr>
          </w:p>
        </w:tc>
      </w:tr>
      <w:tr w:rsidR="00A07ED5" w:rsidRPr="00F86A2A" w14:paraId="3319BBB5" w14:textId="77777777" w:rsidTr="008B006E">
        <w:tc>
          <w:tcPr>
            <w:tcW w:w="1431" w:type="dxa"/>
            <w:shd w:val="clear" w:color="auto" w:fill="auto"/>
          </w:tcPr>
          <w:p w14:paraId="55E871EC"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AS 8034A §4.2.1</w:t>
            </w:r>
          </w:p>
        </w:tc>
        <w:tc>
          <w:tcPr>
            <w:tcW w:w="2268" w:type="dxa"/>
            <w:shd w:val="clear" w:color="auto" w:fill="auto"/>
          </w:tcPr>
          <w:p w14:paraId="5167574E"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Viewing angle</w:t>
            </w:r>
          </w:p>
        </w:tc>
        <w:tc>
          <w:tcPr>
            <w:tcW w:w="1848" w:type="dxa"/>
            <w:shd w:val="clear" w:color="auto" w:fill="auto"/>
          </w:tcPr>
          <w:p w14:paraId="048D2CBF"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QTP §3.2.5</w:t>
            </w:r>
          </w:p>
        </w:tc>
        <w:tc>
          <w:tcPr>
            <w:tcW w:w="2434" w:type="dxa"/>
            <w:shd w:val="clear" w:color="auto" w:fill="auto"/>
          </w:tcPr>
          <w:p w14:paraId="36FA53F5"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QTR §4.2.3</w:t>
            </w:r>
          </w:p>
        </w:tc>
        <w:tc>
          <w:tcPr>
            <w:tcW w:w="1319" w:type="dxa"/>
            <w:shd w:val="clear" w:color="auto" w:fill="auto"/>
          </w:tcPr>
          <w:p w14:paraId="3C73BD2A"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C</w:t>
            </w:r>
          </w:p>
        </w:tc>
        <w:tc>
          <w:tcPr>
            <w:tcW w:w="4314" w:type="dxa"/>
            <w:shd w:val="clear" w:color="auto" w:fill="auto"/>
          </w:tcPr>
          <w:p w14:paraId="3F2CC1F5" w14:textId="77777777" w:rsidR="00A07ED5" w:rsidRPr="00F86A2A" w:rsidRDefault="00A07ED5" w:rsidP="008B006E">
            <w:pPr>
              <w:rPr>
                <w:rFonts w:asciiTheme="minorHAnsi" w:hAnsiTheme="minorHAnsi" w:cstheme="minorHAnsi"/>
                <w:color w:val="0070C0"/>
                <w:sz w:val="22"/>
                <w:szCs w:val="22"/>
              </w:rPr>
            </w:pPr>
          </w:p>
        </w:tc>
      </w:tr>
      <w:tr w:rsidR="00A07ED5" w:rsidRPr="00F86A2A" w14:paraId="4746BDA3" w14:textId="77777777" w:rsidTr="008B006E">
        <w:tc>
          <w:tcPr>
            <w:tcW w:w="1431" w:type="dxa"/>
            <w:shd w:val="clear" w:color="auto" w:fill="auto"/>
          </w:tcPr>
          <w:p w14:paraId="7D42D136"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w:t>
            </w:r>
          </w:p>
        </w:tc>
        <w:tc>
          <w:tcPr>
            <w:tcW w:w="2268" w:type="dxa"/>
            <w:shd w:val="clear" w:color="auto" w:fill="auto"/>
          </w:tcPr>
          <w:p w14:paraId="0761093E" w14:textId="77777777" w:rsidR="00A07ED5" w:rsidRPr="00F86A2A" w:rsidRDefault="00A07ED5" w:rsidP="008B006E">
            <w:pPr>
              <w:rPr>
                <w:rFonts w:asciiTheme="minorHAnsi" w:hAnsiTheme="minorHAnsi" w:cstheme="minorHAnsi"/>
                <w:color w:val="0070C0"/>
                <w:sz w:val="22"/>
                <w:szCs w:val="22"/>
              </w:rPr>
            </w:pPr>
          </w:p>
        </w:tc>
        <w:tc>
          <w:tcPr>
            <w:tcW w:w="1848" w:type="dxa"/>
            <w:shd w:val="clear" w:color="auto" w:fill="auto"/>
          </w:tcPr>
          <w:p w14:paraId="30AC567B" w14:textId="77777777" w:rsidR="00A07ED5" w:rsidRPr="00F86A2A" w:rsidRDefault="00A07ED5" w:rsidP="008B006E">
            <w:pPr>
              <w:rPr>
                <w:rFonts w:asciiTheme="minorHAnsi" w:hAnsiTheme="minorHAnsi" w:cstheme="minorHAnsi"/>
                <w:color w:val="0070C0"/>
                <w:sz w:val="22"/>
                <w:szCs w:val="22"/>
              </w:rPr>
            </w:pPr>
          </w:p>
        </w:tc>
        <w:tc>
          <w:tcPr>
            <w:tcW w:w="2434" w:type="dxa"/>
            <w:shd w:val="clear" w:color="auto" w:fill="auto"/>
          </w:tcPr>
          <w:p w14:paraId="5E7E870C" w14:textId="77777777" w:rsidR="00A07ED5" w:rsidRPr="00F86A2A" w:rsidRDefault="00A07ED5" w:rsidP="008B006E">
            <w:pPr>
              <w:rPr>
                <w:rFonts w:asciiTheme="minorHAnsi" w:hAnsiTheme="minorHAnsi" w:cstheme="minorHAnsi"/>
                <w:color w:val="0070C0"/>
                <w:sz w:val="22"/>
                <w:szCs w:val="22"/>
              </w:rPr>
            </w:pPr>
          </w:p>
        </w:tc>
        <w:tc>
          <w:tcPr>
            <w:tcW w:w="1319" w:type="dxa"/>
            <w:shd w:val="clear" w:color="auto" w:fill="auto"/>
          </w:tcPr>
          <w:p w14:paraId="370FB372" w14:textId="77777777" w:rsidR="00A07ED5" w:rsidRPr="00F86A2A" w:rsidRDefault="00A07ED5" w:rsidP="008B006E">
            <w:pPr>
              <w:rPr>
                <w:rFonts w:asciiTheme="minorHAnsi" w:hAnsiTheme="minorHAnsi" w:cstheme="minorHAnsi"/>
                <w:color w:val="0070C0"/>
                <w:sz w:val="22"/>
                <w:szCs w:val="22"/>
              </w:rPr>
            </w:pPr>
          </w:p>
        </w:tc>
        <w:tc>
          <w:tcPr>
            <w:tcW w:w="4314" w:type="dxa"/>
            <w:shd w:val="clear" w:color="auto" w:fill="auto"/>
          </w:tcPr>
          <w:p w14:paraId="7063FF51" w14:textId="77777777" w:rsidR="00A07ED5" w:rsidRPr="00F86A2A" w:rsidRDefault="00A07ED5" w:rsidP="008B006E">
            <w:pPr>
              <w:rPr>
                <w:rFonts w:asciiTheme="minorHAnsi" w:hAnsiTheme="minorHAnsi" w:cstheme="minorHAnsi"/>
                <w:color w:val="0070C0"/>
                <w:sz w:val="22"/>
                <w:szCs w:val="22"/>
              </w:rPr>
            </w:pPr>
          </w:p>
        </w:tc>
      </w:tr>
      <w:tr w:rsidR="00A07ED5" w:rsidRPr="00F86A2A" w14:paraId="2AF0B674" w14:textId="77777777" w:rsidTr="008B006E">
        <w:tc>
          <w:tcPr>
            <w:tcW w:w="13614" w:type="dxa"/>
            <w:gridSpan w:val="6"/>
            <w:shd w:val="clear" w:color="auto" w:fill="auto"/>
          </w:tcPr>
          <w:p w14:paraId="7FE5EFC0" w14:textId="77777777" w:rsidR="00A07ED5" w:rsidRPr="00F86A2A" w:rsidRDefault="00A07ED5" w:rsidP="008B006E">
            <w:pPr>
              <w:rPr>
                <w:rFonts w:asciiTheme="minorHAnsi" w:hAnsiTheme="minorHAnsi" w:cstheme="minorHAnsi"/>
                <w:i/>
                <w:color w:val="0070C0"/>
                <w:sz w:val="22"/>
                <w:szCs w:val="22"/>
              </w:rPr>
            </w:pPr>
            <w:r w:rsidRPr="00F86A2A">
              <w:rPr>
                <w:rFonts w:asciiTheme="minorHAnsi" w:hAnsiTheme="minorHAnsi" w:cstheme="minorHAnsi"/>
                <w:i/>
                <w:color w:val="0070C0"/>
                <w:sz w:val="22"/>
                <w:szCs w:val="22"/>
              </w:rPr>
              <w:t>CS-ETSO Cxxx §3.1.2 Environmental standard</w:t>
            </w:r>
          </w:p>
          <w:p w14:paraId="332B9B47" w14:textId="3373BBED" w:rsidR="00A07ED5" w:rsidRPr="00F86A2A" w:rsidRDefault="00A07ED5" w:rsidP="008B006E">
            <w:pPr>
              <w:rPr>
                <w:rFonts w:asciiTheme="minorHAnsi" w:hAnsiTheme="minorHAnsi" w:cstheme="minorHAnsi"/>
                <w:i/>
                <w:color w:val="0070C0"/>
                <w:sz w:val="22"/>
                <w:szCs w:val="22"/>
              </w:rPr>
            </w:pPr>
            <w:r w:rsidRPr="00F86A2A">
              <w:rPr>
                <w:rFonts w:asciiTheme="minorHAnsi" w:hAnsiTheme="minorHAnsi" w:cstheme="minorHAnsi"/>
                <w:i/>
                <w:color w:val="0070C0"/>
                <w:sz w:val="22"/>
                <w:szCs w:val="22"/>
              </w:rPr>
              <w:t>CS-ETSO Subpart A §2.1</w:t>
            </w:r>
            <w:r w:rsidRPr="00F86A2A">
              <w:rPr>
                <w:rFonts w:asciiTheme="minorHAnsi" w:hAnsiTheme="minorHAnsi" w:cstheme="minorHAnsi"/>
                <w:color w:val="0070C0"/>
                <w:sz w:val="22"/>
                <w:szCs w:val="22"/>
              </w:rPr>
              <w:t xml:space="preserve"> </w:t>
            </w:r>
            <w:r w:rsidRPr="00F86A2A">
              <w:rPr>
                <w:rFonts w:asciiTheme="minorHAnsi" w:hAnsiTheme="minorHAnsi" w:cstheme="minorHAnsi"/>
                <w:color w:val="0070C0"/>
                <w:sz w:val="22"/>
                <w:szCs w:val="22"/>
              </w:rPr>
              <w:br/>
            </w:r>
            <w:r w:rsidRPr="00F86A2A">
              <w:rPr>
                <w:rFonts w:asciiTheme="minorHAnsi" w:hAnsiTheme="minorHAnsi" w:cstheme="minorHAnsi"/>
                <w:color w:val="0070C0"/>
                <w:sz w:val="22"/>
                <w:szCs w:val="22"/>
              </w:rPr>
              <w:sym w:font="Wingdings" w:char="F0E0"/>
            </w:r>
            <w:r w:rsidRPr="00F86A2A">
              <w:rPr>
                <w:rFonts w:asciiTheme="minorHAnsi" w:hAnsiTheme="minorHAnsi" w:cstheme="minorHAnsi"/>
                <w:color w:val="0070C0"/>
                <w:sz w:val="22"/>
                <w:szCs w:val="22"/>
              </w:rPr>
              <w:t>detail here the applicable DO-160 requirements for example</w:t>
            </w:r>
            <w:r w:rsidR="00B5129E" w:rsidRPr="00F86A2A">
              <w:rPr>
                <w:rFonts w:asciiTheme="minorHAnsi" w:hAnsiTheme="minorHAnsi" w:cstheme="minorHAnsi"/>
                <w:color w:val="0070C0"/>
                <w:sz w:val="22"/>
                <w:szCs w:val="22"/>
              </w:rPr>
              <w:t>:</w:t>
            </w:r>
            <w:r w:rsidRPr="00F86A2A">
              <w:rPr>
                <w:rFonts w:asciiTheme="minorHAnsi" w:hAnsiTheme="minorHAnsi" w:cstheme="minorHAnsi"/>
                <w:color w:val="0070C0"/>
                <w:sz w:val="22"/>
                <w:szCs w:val="22"/>
              </w:rPr>
              <w:t xml:space="preserve"> (3)</w:t>
            </w:r>
          </w:p>
        </w:tc>
      </w:tr>
      <w:tr w:rsidR="00A07ED5" w:rsidRPr="00F86A2A" w14:paraId="2E5ABAB3" w14:textId="77777777" w:rsidTr="008B006E">
        <w:tc>
          <w:tcPr>
            <w:tcW w:w="1431" w:type="dxa"/>
            <w:shd w:val="clear" w:color="auto" w:fill="auto"/>
          </w:tcPr>
          <w:p w14:paraId="6F945ACD"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DO-160F §4.5.2</w:t>
            </w:r>
          </w:p>
        </w:tc>
        <w:tc>
          <w:tcPr>
            <w:tcW w:w="2268" w:type="dxa"/>
            <w:shd w:val="clear" w:color="auto" w:fill="auto"/>
          </w:tcPr>
          <w:p w14:paraId="296C626F"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Operating Low temperature</w:t>
            </w:r>
          </w:p>
        </w:tc>
        <w:tc>
          <w:tcPr>
            <w:tcW w:w="1848" w:type="dxa"/>
            <w:shd w:val="clear" w:color="auto" w:fill="auto"/>
          </w:tcPr>
          <w:p w14:paraId="3E090ED2"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QTP §3.5.3.1</w:t>
            </w:r>
          </w:p>
        </w:tc>
        <w:tc>
          <w:tcPr>
            <w:tcW w:w="2434" w:type="dxa"/>
            <w:shd w:val="clear" w:color="auto" w:fill="auto"/>
          </w:tcPr>
          <w:p w14:paraId="7C8A679A"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QTR §5.6.3.3</w:t>
            </w:r>
          </w:p>
        </w:tc>
        <w:tc>
          <w:tcPr>
            <w:tcW w:w="1319" w:type="dxa"/>
            <w:shd w:val="clear" w:color="auto" w:fill="auto"/>
          </w:tcPr>
          <w:p w14:paraId="64B56C90"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C</w:t>
            </w:r>
          </w:p>
        </w:tc>
        <w:tc>
          <w:tcPr>
            <w:tcW w:w="4314" w:type="dxa"/>
            <w:shd w:val="clear" w:color="auto" w:fill="auto"/>
          </w:tcPr>
          <w:p w14:paraId="1F12C6A0" w14:textId="77777777" w:rsidR="00A07ED5" w:rsidRPr="00F86A2A" w:rsidRDefault="00A07ED5" w:rsidP="008B006E">
            <w:pPr>
              <w:rPr>
                <w:rFonts w:asciiTheme="minorHAnsi" w:hAnsiTheme="minorHAnsi" w:cstheme="minorHAnsi"/>
                <w:color w:val="0070C0"/>
                <w:sz w:val="22"/>
                <w:szCs w:val="22"/>
              </w:rPr>
            </w:pPr>
          </w:p>
        </w:tc>
      </w:tr>
      <w:tr w:rsidR="00A07ED5" w:rsidRPr="00F86A2A" w14:paraId="46191A54" w14:textId="77777777" w:rsidTr="008B006E">
        <w:tc>
          <w:tcPr>
            <w:tcW w:w="1431" w:type="dxa"/>
            <w:shd w:val="clear" w:color="auto" w:fill="auto"/>
          </w:tcPr>
          <w:p w14:paraId="69B91EF2"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w:t>
            </w:r>
          </w:p>
        </w:tc>
        <w:tc>
          <w:tcPr>
            <w:tcW w:w="2268" w:type="dxa"/>
            <w:shd w:val="clear" w:color="auto" w:fill="auto"/>
          </w:tcPr>
          <w:p w14:paraId="7DE51369" w14:textId="77777777" w:rsidR="00A07ED5" w:rsidRPr="00F86A2A" w:rsidRDefault="00A07ED5" w:rsidP="008B006E">
            <w:pPr>
              <w:rPr>
                <w:rFonts w:asciiTheme="minorHAnsi" w:hAnsiTheme="minorHAnsi" w:cstheme="minorHAnsi"/>
                <w:color w:val="0070C0"/>
                <w:sz w:val="22"/>
                <w:szCs w:val="22"/>
              </w:rPr>
            </w:pPr>
          </w:p>
        </w:tc>
        <w:tc>
          <w:tcPr>
            <w:tcW w:w="1848" w:type="dxa"/>
            <w:shd w:val="clear" w:color="auto" w:fill="auto"/>
          </w:tcPr>
          <w:p w14:paraId="582699C1" w14:textId="77777777" w:rsidR="00A07ED5" w:rsidRPr="00F86A2A" w:rsidRDefault="00A07ED5" w:rsidP="008B006E">
            <w:pPr>
              <w:rPr>
                <w:rFonts w:asciiTheme="minorHAnsi" w:hAnsiTheme="minorHAnsi" w:cstheme="minorHAnsi"/>
                <w:color w:val="0070C0"/>
                <w:sz w:val="22"/>
                <w:szCs w:val="22"/>
              </w:rPr>
            </w:pPr>
          </w:p>
        </w:tc>
        <w:tc>
          <w:tcPr>
            <w:tcW w:w="2434" w:type="dxa"/>
            <w:shd w:val="clear" w:color="auto" w:fill="auto"/>
          </w:tcPr>
          <w:p w14:paraId="5BE56FA2" w14:textId="77777777" w:rsidR="00A07ED5" w:rsidRPr="00F86A2A" w:rsidRDefault="00A07ED5" w:rsidP="008B006E">
            <w:pPr>
              <w:rPr>
                <w:rFonts w:asciiTheme="minorHAnsi" w:hAnsiTheme="minorHAnsi" w:cstheme="minorHAnsi"/>
                <w:color w:val="0070C0"/>
                <w:sz w:val="22"/>
                <w:szCs w:val="22"/>
              </w:rPr>
            </w:pPr>
          </w:p>
        </w:tc>
        <w:tc>
          <w:tcPr>
            <w:tcW w:w="1319" w:type="dxa"/>
            <w:shd w:val="clear" w:color="auto" w:fill="auto"/>
          </w:tcPr>
          <w:p w14:paraId="0BF8709F" w14:textId="77777777" w:rsidR="00A07ED5" w:rsidRPr="00F86A2A" w:rsidRDefault="00A07ED5" w:rsidP="008B006E">
            <w:pPr>
              <w:rPr>
                <w:rFonts w:asciiTheme="minorHAnsi" w:hAnsiTheme="minorHAnsi" w:cstheme="minorHAnsi"/>
                <w:color w:val="0070C0"/>
                <w:sz w:val="22"/>
                <w:szCs w:val="22"/>
              </w:rPr>
            </w:pPr>
          </w:p>
        </w:tc>
        <w:tc>
          <w:tcPr>
            <w:tcW w:w="4314" w:type="dxa"/>
            <w:shd w:val="clear" w:color="auto" w:fill="auto"/>
          </w:tcPr>
          <w:p w14:paraId="55054446" w14:textId="77777777" w:rsidR="00A07ED5" w:rsidRPr="00F86A2A" w:rsidRDefault="00A07ED5" w:rsidP="008B006E">
            <w:pPr>
              <w:rPr>
                <w:rFonts w:asciiTheme="minorHAnsi" w:hAnsiTheme="minorHAnsi" w:cstheme="minorHAnsi"/>
                <w:color w:val="0070C0"/>
                <w:sz w:val="22"/>
                <w:szCs w:val="22"/>
              </w:rPr>
            </w:pPr>
          </w:p>
        </w:tc>
      </w:tr>
      <w:tr w:rsidR="00A07ED5" w:rsidRPr="00F86A2A" w14:paraId="33947B13" w14:textId="77777777" w:rsidTr="008B006E">
        <w:tc>
          <w:tcPr>
            <w:tcW w:w="13614" w:type="dxa"/>
            <w:gridSpan w:val="6"/>
            <w:shd w:val="clear" w:color="auto" w:fill="auto"/>
          </w:tcPr>
          <w:p w14:paraId="4C13EDBE" w14:textId="77777777" w:rsidR="00A07ED5" w:rsidRPr="00F86A2A" w:rsidRDefault="00A07ED5" w:rsidP="008B006E">
            <w:pPr>
              <w:rPr>
                <w:rFonts w:asciiTheme="minorHAnsi" w:hAnsiTheme="minorHAnsi" w:cstheme="minorHAnsi"/>
                <w:i/>
                <w:color w:val="0070C0"/>
                <w:sz w:val="22"/>
                <w:szCs w:val="22"/>
              </w:rPr>
            </w:pPr>
            <w:r w:rsidRPr="00F86A2A">
              <w:rPr>
                <w:rFonts w:asciiTheme="minorHAnsi" w:hAnsiTheme="minorHAnsi" w:cstheme="minorHAnsi"/>
                <w:i/>
                <w:color w:val="0070C0"/>
                <w:sz w:val="22"/>
                <w:szCs w:val="22"/>
              </w:rPr>
              <w:t xml:space="preserve">CS-ETSO Cxxx §4 Marking </w:t>
            </w:r>
          </w:p>
        </w:tc>
      </w:tr>
      <w:tr w:rsidR="00A07ED5" w:rsidRPr="00F86A2A" w14:paraId="3B5458ED" w14:textId="77777777" w:rsidTr="008B006E">
        <w:tc>
          <w:tcPr>
            <w:tcW w:w="1431" w:type="dxa"/>
            <w:shd w:val="clear" w:color="auto" w:fill="auto"/>
          </w:tcPr>
          <w:p w14:paraId="624254B4"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4.1</w:t>
            </w:r>
          </w:p>
        </w:tc>
        <w:tc>
          <w:tcPr>
            <w:tcW w:w="2268" w:type="dxa"/>
            <w:shd w:val="clear" w:color="auto" w:fill="auto"/>
          </w:tcPr>
          <w:p w14:paraId="25B85E33"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General Marking requirement</w:t>
            </w:r>
          </w:p>
        </w:tc>
        <w:tc>
          <w:tcPr>
            <w:tcW w:w="1848" w:type="dxa"/>
            <w:shd w:val="clear" w:color="auto" w:fill="auto"/>
          </w:tcPr>
          <w:p w14:paraId="2D029814"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P/N xxx Labelling procedure</w:t>
            </w:r>
          </w:p>
        </w:tc>
        <w:tc>
          <w:tcPr>
            <w:tcW w:w="2434" w:type="dxa"/>
            <w:shd w:val="clear" w:color="auto" w:fill="auto"/>
          </w:tcPr>
          <w:p w14:paraId="57911107"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 xml:space="preserve">P/N xxx Nameplate drawing issue 01 </w:t>
            </w:r>
          </w:p>
        </w:tc>
        <w:tc>
          <w:tcPr>
            <w:tcW w:w="1319" w:type="dxa"/>
            <w:shd w:val="clear" w:color="auto" w:fill="auto"/>
          </w:tcPr>
          <w:p w14:paraId="73472A9B"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C</w:t>
            </w:r>
          </w:p>
        </w:tc>
        <w:tc>
          <w:tcPr>
            <w:tcW w:w="4314" w:type="dxa"/>
            <w:shd w:val="clear" w:color="auto" w:fill="auto"/>
          </w:tcPr>
          <w:p w14:paraId="0C3A8030" w14:textId="77777777" w:rsidR="00A07ED5" w:rsidRPr="00F86A2A" w:rsidRDefault="00A07ED5" w:rsidP="008B006E">
            <w:pPr>
              <w:rPr>
                <w:rFonts w:asciiTheme="minorHAnsi" w:hAnsiTheme="minorHAnsi" w:cstheme="minorHAnsi"/>
                <w:color w:val="0070C0"/>
                <w:sz w:val="22"/>
                <w:szCs w:val="22"/>
              </w:rPr>
            </w:pPr>
          </w:p>
        </w:tc>
      </w:tr>
      <w:tr w:rsidR="00A07ED5" w:rsidRPr="00F86A2A" w14:paraId="4BA70F34" w14:textId="77777777" w:rsidTr="008B006E">
        <w:tc>
          <w:tcPr>
            <w:tcW w:w="1431" w:type="dxa"/>
            <w:shd w:val="clear" w:color="auto" w:fill="auto"/>
          </w:tcPr>
          <w:p w14:paraId="2DE44B60"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4.2</w:t>
            </w:r>
          </w:p>
        </w:tc>
        <w:tc>
          <w:tcPr>
            <w:tcW w:w="2268" w:type="dxa"/>
            <w:shd w:val="clear" w:color="auto" w:fill="auto"/>
          </w:tcPr>
          <w:p w14:paraId="2A2C5C19"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Specific</w:t>
            </w:r>
          </w:p>
        </w:tc>
        <w:tc>
          <w:tcPr>
            <w:tcW w:w="1848" w:type="dxa"/>
            <w:shd w:val="clear" w:color="auto" w:fill="auto"/>
          </w:tcPr>
          <w:p w14:paraId="02D5E3BB" w14:textId="77777777" w:rsidR="00A07ED5" w:rsidRPr="00F86A2A" w:rsidRDefault="00A07ED5" w:rsidP="008B006E">
            <w:pPr>
              <w:rPr>
                <w:rFonts w:asciiTheme="minorHAnsi" w:hAnsiTheme="minorHAnsi" w:cstheme="minorHAnsi"/>
                <w:color w:val="0070C0"/>
                <w:sz w:val="22"/>
                <w:szCs w:val="22"/>
              </w:rPr>
            </w:pPr>
            <w:r w:rsidRPr="00F86A2A">
              <w:rPr>
                <w:rFonts w:asciiTheme="minorHAnsi" w:hAnsiTheme="minorHAnsi" w:cstheme="minorHAnsi"/>
                <w:color w:val="0070C0"/>
                <w:sz w:val="22"/>
                <w:szCs w:val="22"/>
              </w:rPr>
              <w:t>…</w:t>
            </w:r>
          </w:p>
        </w:tc>
        <w:tc>
          <w:tcPr>
            <w:tcW w:w="2434" w:type="dxa"/>
            <w:shd w:val="clear" w:color="auto" w:fill="auto"/>
          </w:tcPr>
          <w:p w14:paraId="628E3CB2" w14:textId="77777777" w:rsidR="00A07ED5" w:rsidRPr="00F86A2A" w:rsidRDefault="00A07ED5" w:rsidP="008B006E">
            <w:pPr>
              <w:rPr>
                <w:rFonts w:asciiTheme="minorHAnsi" w:hAnsiTheme="minorHAnsi" w:cstheme="minorHAnsi"/>
                <w:color w:val="0070C0"/>
                <w:sz w:val="22"/>
                <w:szCs w:val="22"/>
              </w:rPr>
            </w:pPr>
          </w:p>
        </w:tc>
        <w:tc>
          <w:tcPr>
            <w:tcW w:w="1319" w:type="dxa"/>
            <w:shd w:val="clear" w:color="auto" w:fill="auto"/>
          </w:tcPr>
          <w:p w14:paraId="05BB689D" w14:textId="77777777" w:rsidR="00A07ED5" w:rsidRPr="00F86A2A" w:rsidRDefault="00A07ED5" w:rsidP="008B006E">
            <w:pPr>
              <w:rPr>
                <w:rFonts w:asciiTheme="minorHAnsi" w:hAnsiTheme="minorHAnsi" w:cstheme="minorHAnsi"/>
                <w:color w:val="0070C0"/>
                <w:sz w:val="22"/>
                <w:szCs w:val="22"/>
              </w:rPr>
            </w:pPr>
          </w:p>
        </w:tc>
        <w:tc>
          <w:tcPr>
            <w:tcW w:w="4314" w:type="dxa"/>
            <w:shd w:val="clear" w:color="auto" w:fill="auto"/>
          </w:tcPr>
          <w:p w14:paraId="01A90164" w14:textId="77777777" w:rsidR="00A07ED5" w:rsidRPr="00F86A2A" w:rsidRDefault="00A07ED5" w:rsidP="008B006E">
            <w:pPr>
              <w:rPr>
                <w:rFonts w:asciiTheme="minorHAnsi" w:hAnsiTheme="minorHAnsi" w:cstheme="minorHAnsi"/>
                <w:color w:val="0070C0"/>
                <w:sz w:val="22"/>
                <w:szCs w:val="22"/>
              </w:rPr>
            </w:pPr>
          </w:p>
        </w:tc>
      </w:tr>
    </w:tbl>
    <w:p w14:paraId="62FF085E" w14:textId="74866391" w:rsidR="00A07ED5" w:rsidRPr="00F86A2A" w:rsidRDefault="00BB17EB" w:rsidP="00A07ED5">
      <w:pPr>
        <w:jc w:val="both"/>
        <w:rPr>
          <w:rFonts w:asciiTheme="minorHAnsi" w:hAnsiTheme="minorHAnsi" w:cstheme="minorHAnsi"/>
          <w:color w:val="0070C0"/>
          <w:sz w:val="22"/>
          <w:szCs w:val="22"/>
        </w:rPr>
      </w:pPr>
      <w:r w:rsidRPr="00F86A2A">
        <w:rPr>
          <w:rFonts w:asciiTheme="minorHAnsi" w:hAnsiTheme="minorHAnsi" w:cstheme="minorHAnsi"/>
          <w:color w:val="0070C0"/>
          <w:sz w:val="22"/>
          <w:szCs w:val="22"/>
        </w:rPr>
        <w:br/>
      </w:r>
      <w:r w:rsidR="00A07ED5" w:rsidRPr="00F86A2A">
        <w:rPr>
          <w:rFonts w:asciiTheme="minorHAnsi" w:hAnsiTheme="minorHAnsi" w:cstheme="minorHAnsi"/>
          <w:color w:val="0070C0"/>
          <w:sz w:val="22"/>
          <w:szCs w:val="22"/>
        </w:rPr>
        <w:t>(1)</w:t>
      </w:r>
      <w:r w:rsidR="00A07ED5" w:rsidRPr="00F86A2A">
        <w:rPr>
          <w:rFonts w:asciiTheme="minorHAnsi" w:hAnsiTheme="minorHAnsi" w:cstheme="minorHAnsi"/>
          <w:color w:val="0070C0"/>
          <w:sz w:val="22"/>
          <w:szCs w:val="22"/>
        </w:rPr>
        <w:tab/>
        <w:t>Compl</w:t>
      </w:r>
      <w:r w:rsidRPr="00F86A2A">
        <w:rPr>
          <w:rFonts w:asciiTheme="minorHAnsi" w:hAnsiTheme="minorHAnsi" w:cstheme="minorHAnsi"/>
          <w:color w:val="0070C0"/>
          <w:sz w:val="22"/>
          <w:szCs w:val="22"/>
        </w:rPr>
        <w:t>iance statement can be either: C</w:t>
      </w:r>
      <w:r w:rsidR="00A07ED5" w:rsidRPr="00F86A2A">
        <w:rPr>
          <w:rFonts w:asciiTheme="minorHAnsi" w:hAnsiTheme="minorHAnsi" w:cstheme="minorHAnsi"/>
          <w:color w:val="0070C0"/>
          <w:sz w:val="22"/>
          <w:szCs w:val="22"/>
        </w:rPr>
        <w:t>ompliant</w:t>
      </w:r>
      <w:r w:rsidRPr="00F86A2A">
        <w:rPr>
          <w:rFonts w:asciiTheme="minorHAnsi" w:hAnsiTheme="minorHAnsi" w:cstheme="minorHAnsi"/>
          <w:color w:val="0070C0"/>
          <w:sz w:val="22"/>
          <w:szCs w:val="22"/>
        </w:rPr>
        <w:t xml:space="preserve"> (C)</w:t>
      </w:r>
      <w:r w:rsidR="00A07ED5" w:rsidRPr="00F86A2A">
        <w:rPr>
          <w:rFonts w:asciiTheme="minorHAnsi" w:hAnsiTheme="minorHAnsi" w:cstheme="minorHAnsi"/>
          <w:color w:val="0070C0"/>
          <w:sz w:val="22"/>
          <w:szCs w:val="22"/>
        </w:rPr>
        <w:t>, Partially Compliant</w:t>
      </w:r>
      <w:r w:rsidRPr="00F86A2A">
        <w:rPr>
          <w:rFonts w:asciiTheme="minorHAnsi" w:hAnsiTheme="minorHAnsi" w:cstheme="minorHAnsi"/>
          <w:color w:val="0070C0"/>
          <w:sz w:val="22"/>
          <w:szCs w:val="22"/>
        </w:rPr>
        <w:t xml:space="preserve"> (PC),</w:t>
      </w:r>
      <w:r w:rsidR="00A07ED5" w:rsidRPr="00F86A2A">
        <w:rPr>
          <w:rFonts w:asciiTheme="minorHAnsi" w:hAnsiTheme="minorHAnsi" w:cstheme="minorHAnsi"/>
          <w:color w:val="0070C0"/>
          <w:sz w:val="22"/>
          <w:szCs w:val="22"/>
        </w:rPr>
        <w:t xml:space="preserve"> </w:t>
      </w:r>
      <w:r w:rsidRPr="00F86A2A">
        <w:rPr>
          <w:rFonts w:asciiTheme="minorHAnsi" w:hAnsiTheme="minorHAnsi" w:cstheme="minorHAnsi"/>
          <w:color w:val="0070C0"/>
          <w:sz w:val="22"/>
          <w:szCs w:val="22"/>
        </w:rPr>
        <w:br/>
        <w:t xml:space="preserve">               Not C</w:t>
      </w:r>
      <w:r w:rsidR="00A07ED5" w:rsidRPr="00F86A2A">
        <w:rPr>
          <w:rFonts w:asciiTheme="minorHAnsi" w:hAnsiTheme="minorHAnsi" w:cstheme="minorHAnsi"/>
          <w:color w:val="0070C0"/>
          <w:sz w:val="22"/>
          <w:szCs w:val="22"/>
        </w:rPr>
        <w:t>ompliant</w:t>
      </w:r>
      <w:r w:rsidRPr="00F86A2A">
        <w:rPr>
          <w:rFonts w:asciiTheme="minorHAnsi" w:hAnsiTheme="minorHAnsi" w:cstheme="minorHAnsi"/>
          <w:color w:val="0070C0"/>
          <w:sz w:val="22"/>
          <w:szCs w:val="22"/>
        </w:rPr>
        <w:t xml:space="preserve"> (NC)</w:t>
      </w:r>
      <w:r w:rsidR="005F4971" w:rsidRPr="00F86A2A">
        <w:rPr>
          <w:rFonts w:asciiTheme="minorHAnsi" w:hAnsiTheme="minorHAnsi" w:cstheme="minorHAnsi"/>
          <w:color w:val="0070C0"/>
          <w:sz w:val="22"/>
          <w:szCs w:val="22"/>
        </w:rPr>
        <w:t>, Deviation</w:t>
      </w:r>
      <w:r w:rsidRPr="00F86A2A">
        <w:rPr>
          <w:rFonts w:asciiTheme="minorHAnsi" w:hAnsiTheme="minorHAnsi" w:cstheme="minorHAnsi"/>
          <w:color w:val="0070C0"/>
          <w:sz w:val="22"/>
          <w:szCs w:val="22"/>
        </w:rPr>
        <w:t xml:space="preserve"> (D)</w:t>
      </w:r>
      <w:r w:rsidR="00076E15" w:rsidRPr="00F86A2A">
        <w:rPr>
          <w:rFonts w:asciiTheme="minorHAnsi" w:hAnsiTheme="minorHAnsi" w:cstheme="minorHAnsi"/>
          <w:color w:val="0070C0"/>
          <w:sz w:val="22"/>
          <w:szCs w:val="22"/>
        </w:rPr>
        <w:t xml:space="preserve">, </w:t>
      </w:r>
      <w:r w:rsidR="00A07ED5" w:rsidRPr="00F86A2A">
        <w:rPr>
          <w:rFonts w:asciiTheme="minorHAnsi" w:hAnsiTheme="minorHAnsi" w:cstheme="minorHAnsi"/>
          <w:color w:val="0070C0"/>
          <w:sz w:val="22"/>
          <w:szCs w:val="22"/>
        </w:rPr>
        <w:t>or Not Applicable</w:t>
      </w:r>
      <w:r w:rsidRPr="00F86A2A">
        <w:rPr>
          <w:rFonts w:asciiTheme="minorHAnsi" w:hAnsiTheme="minorHAnsi" w:cstheme="minorHAnsi"/>
          <w:color w:val="0070C0"/>
          <w:sz w:val="22"/>
          <w:szCs w:val="22"/>
        </w:rPr>
        <w:t xml:space="preserve"> (N/A).</w:t>
      </w:r>
    </w:p>
    <w:p w14:paraId="6CF0F894" w14:textId="356E935D" w:rsidR="00A07ED5" w:rsidRPr="00F86A2A" w:rsidRDefault="00A07ED5" w:rsidP="00A07ED5">
      <w:pPr>
        <w:jc w:val="both"/>
        <w:rPr>
          <w:rFonts w:asciiTheme="minorHAnsi" w:hAnsiTheme="minorHAnsi" w:cstheme="minorHAnsi"/>
          <w:color w:val="0070C0"/>
          <w:sz w:val="22"/>
          <w:szCs w:val="22"/>
        </w:rPr>
      </w:pPr>
      <w:r w:rsidRPr="00F86A2A">
        <w:rPr>
          <w:rFonts w:asciiTheme="minorHAnsi" w:hAnsiTheme="minorHAnsi" w:cstheme="minorHAnsi"/>
          <w:color w:val="0070C0"/>
          <w:sz w:val="22"/>
          <w:szCs w:val="22"/>
        </w:rPr>
        <w:t>(2)</w:t>
      </w:r>
      <w:r w:rsidRPr="00F86A2A">
        <w:rPr>
          <w:rFonts w:asciiTheme="minorHAnsi" w:hAnsiTheme="minorHAnsi" w:cstheme="minorHAnsi"/>
          <w:color w:val="0070C0"/>
          <w:sz w:val="22"/>
          <w:szCs w:val="22"/>
        </w:rPr>
        <w:tab/>
        <w:t xml:space="preserve">Demonstration of compliance </w:t>
      </w:r>
      <w:r w:rsidR="005F4971" w:rsidRPr="00F86A2A">
        <w:rPr>
          <w:rFonts w:asciiTheme="minorHAnsi" w:hAnsiTheme="minorHAnsi" w:cstheme="minorHAnsi"/>
          <w:color w:val="0070C0"/>
          <w:sz w:val="22"/>
          <w:szCs w:val="22"/>
        </w:rPr>
        <w:t>with</w:t>
      </w:r>
      <w:r w:rsidRPr="00F86A2A">
        <w:rPr>
          <w:rFonts w:asciiTheme="minorHAnsi" w:hAnsiTheme="minorHAnsi" w:cstheme="minorHAnsi"/>
          <w:color w:val="0070C0"/>
          <w:sz w:val="22"/>
          <w:szCs w:val="22"/>
        </w:rPr>
        <w:t xml:space="preserve"> ETSO-Cxxx </w:t>
      </w:r>
      <w:r w:rsidR="005F4971" w:rsidRPr="00F86A2A">
        <w:rPr>
          <w:rFonts w:asciiTheme="minorHAnsi" w:hAnsiTheme="minorHAnsi" w:cstheme="minorHAnsi"/>
          <w:color w:val="0070C0"/>
          <w:sz w:val="22"/>
          <w:szCs w:val="22"/>
        </w:rPr>
        <w:t xml:space="preserve">requirements in </w:t>
      </w:r>
      <w:r w:rsidRPr="00F86A2A">
        <w:rPr>
          <w:rFonts w:asciiTheme="minorHAnsi" w:hAnsiTheme="minorHAnsi" w:cstheme="minorHAnsi"/>
          <w:color w:val="0070C0"/>
          <w:sz w:val="22"/>
          <w:szCs w:val="22"/>
        </w:rPr>
        <w:t>§3.1.3</w:t>
      </w:r>
      <w:r w:rsidR="005F4971" w:rsidRPr="00F86A2A">
        <w:rPr>
          <w:rFonts w:asciiTheme="minorHAnsi" w:hAnsiTheme="minorHAnsi" w:cstheme="minorHAnsi"/>
          <w:color w:val="0070C0"/>
          <w:sz w:val="22"/>
          <w:szCs w:val="22"/>
        </w:rPr>
        <w:t>,</w:t>
      </w:r>
      <w:r w:rsidRPr="00F86A2A">
        <w:rPr>
          <w:rFonts w:asciiTheme="minorHAnsi" w:hAnsiTheme="minorHAnsi" w:cstheme="minorHAnsi"/>
          <w:color w:val="0070C0"/>
          <w:sz w:val="22"/>
          <w:szCs w:val="22"/>
        </w:rPr>
        <w:t xml:space="preserve"> Software,</w:t>
      </w:r>
      <w:r w:rsidR="00CB1A2D" w:rsidRPr="00F86A2A">
        <w:rPr>
          <w:rFonts w:asciiTheme="minorHAnsi" w:hAnsiTheme="minorHAnsi" w:cstheme="minorHAnsi"/>
          <w:color w:val="0070C0"/>
          <w:sz w:val="22"/>
          <w:szCs w:val="22"/>
        </w:rPr>
        <w:t xml:space="preserve"> </w:t>
      </w:r>
      <w:r w:rsidRPr="00F86A2A">
        <w:rPr>
          <w:rFonts w:asciiTheme="minorHAnsi" w:hAnsiTheme="minorHAnsi" w:cstheme="minorHAnsi"/>
          <w:color w:val="0070C0"/>
          <w:sz w:val="22"/>
          <w:szCs w:val="22"/>
        </w:rPr>
        <w:t>§3.1.4</w:t>
      </w:r>
      <w:r w:rsidR="005F4971" w:rsidRPr="00F86A2A">
        <w:rPr>
          <w:rFonts w:asciiTheme="minorHAnsi" w:hAnsiTheme="minorHAnsi" w:cstheme="minorHAnsi"/>
          <w:color w:val="0070C0"/>
          <w:sz w:val="22"/>
          <w:szCs w:val="22"/>
        </w:rPr>
        <w:t>,</w:t>
      </w:r>
      <w:r w:rsidRPr="00F86A2A">
        <w:rPr>
          <w:rFonts w:asciiTheme="minorHAnsi" w:hAnsiTheme="minorHAnsi" w:cstheme="minorHAnsi"/>
          <w:color w:val="0070C0"/>
          <w:sz w:val="22"/>
          <w:szCs w:val="22"/>
        </w:rPr>
        <w:t xml:space="preserve"> Airborne Electronic Hardware</w:t>
      </w:r>
      <w:r w:rsidR="005F4971" w:rsidRPr="00F86A2A">
        <w:rPr>
          <w:rFonts w:asciiTheme="minorHAnsi" w:hAnsiTheme="minorHAnsi" w:cstheme="minorHAnsi"/>
          <w:color w:val="0070C0"/>
          <w:sz w:val="22"/>
          <w:szCs w:val="22"/>
        </w:rPr>
        <w:t>, and §3.2.1, Failure C</w:t>
      </w:r>
      <w:r w:rsidRPr="00F86A2A">
        <w:rPr>
          <w:rFonts w:asciiTheme="minorHAnsi" w:hAnsiTheme="minorHAnsi" w:cstheme="minorHAnsi"/>
          <w:color w:val="0070C0"/>
          <w:sz w:val="22"/>
          <w:szCs w:val="22"/>
        </w:rPr>
        <w:t xml:space="preserve">onditions </w:t>
      </w:r>
      <w:r w:rsidR="005F4971" w:rsidRPr="00F86A2A">
        <w:rPr>
          <w:rFonts w:asciiTheme="minorHAnsi" w:hAnsiTheme="minorHAnsi" w:cstheme="minorHAnsi"/>
          <w:color w:val="0070C0"/>
          <w:sz w:val="22"/>
          <w:szCs w:val="22"/>
        </w:rPr>
        <w:t>C</w:t>
      </w:r>
      <w:r w:rsidRPr="00F86A2A">
        <w:rPr>
          <w:rFonts w:asciiTheme="minorHAnsi" w:hAnsiTheme="minorHAnsi" w:cstheme="minorHAnsi"/>
          <w:color w:val="0070C0"/>
          <w:sz w:val="22"/>
          <w:szCs w:val="22"/>
        </w:rPr>
        <w:t>lassification</w:t>
      </w:r>
      <w:r w:rsidR="005F4971" w:rsidRPr="00F86A2A">
        <w:rPr>
          <w:rFonts w:asciiTheme="minorHAnsi" w:hAnsiTheme="minorHAnsi" w:cstheme="minorHAnsi"/>
          <w:color w:val="0070C0"/>
          <w:sz w:val="22"/>
          <w:szCs w:val="22"/>
        </w:rPr>
        <w:t>,</w:t>
      </w:r>
      <w:r w:rsidRPr="00F86A2A">
        <w:rPr>
          <w:rFonts w:asciiTheme="minorHAnsi" w:hAnsiTheme="minorHAnsi" w:cstheme="minorHAnsi"/>
          <w:color w:val="0070C0"/>
          <w:sz w:val="22"/>
          <w:szCs w:val="22"/>
        </w:rPr>
        <w:t xml:space="preserve"> </w:t>
      </w:r>
      <w:r w:rsidR="005F4971" w:rsidRPr="00F86A2A">
        <w:rPr>
          <w:rFonts w:asciiTheme="minorHAnsi" w:hAnsiTheme="minorHAnsi" w:cstheme="minorHAnsi"/>
          <w:color w:val="0070C0"/>
          <w:sz w:val="22"/>
          <w:szCs w:val="22"/>
        </w:rPr>
        <w:t>is not part of this ETSO C</w:t>
      </w:r>
      <w:r w:rsidRPr="00F86A2A">
        <w:rPr>
          <w:rFonts w:asciiTheme="minorHAnsi" w:hAnsiTheme="minorHAnsi" w:cstheme="minorHAnsi"/>
          <w:color w:val="0070C0"/>
          <w:sz w:val="22"/>
          <w:szCs w:val="22"/>
        </w:rPr>
        <w:t xml:space="preserve">ompliance </w:t>
      </w:r>
      <w:r w:rsidR="005F4971" w:rsidRPr="00F86A2A">
        <w:rPr>
          <w:rFonts w:asciiTheme="minorHAnsi" w:hAnsiTheme="minorHAnsi" w:cstheme="minorHAnsi"/>
          <w:color w:val="0070C0"/>
          <w:sz w:val="22"/>
          <w:szCs w:val="22"/>
        </w:rPr>
        <w:t>Checklist/M</w:t>
      </w:r>
      <w:r w:rsidRPr="00F86A2A">
        <w:rPr>
          <w:rFonts w:asciiTheme="minorHAnsi" w:hAnsiTheme="minorHAnsi" w:cstheme="minorHAnsi"/>
          <w:color w:val="0070C0"/>
          <w:sz w:val="22"/>
          <w:szCs w:val="22"/>
        </w:rPr>
        <w:t>atri</w:t>
      </w:r>
      <w:r w:rsidR="005F4971" w:rsidRPr="00F86A2A">
        <w:rPr>
          <w:rFonts w:asciiTheme="minorHAnsi" w:hAnsiTheme="minorHAnsi" w:cstheme="minorHAnsi"/>
          <w:color w:val="0070C0"/>
          <w:sz w:val="22"/>
          <w:szCs w:val="22"/>
        </w:rPr>
        <w:t>x,</w:t>
      </w:r>
      <w:r w:rsidRPr="00F86A2A">
        <w:rPr>
          <w:rFonts w:asciiTheme="minorHAnsi" w:hAnsiTheme="minorHAnsi" w:cstheme="minorHAnsi"/>
          <w:color w:val="0070C0"/>
          <w:sz w:val="22"/>
          <w:szCs w:val="22"/>
        </w:rPr>
        <w:t xml:space="preserve"> but a </w:t>
      </w:r>
      <w:r w:rsidR="005F4971" w:rsidRPr="00F86A2A">
        <w:rPr>
          <w:rFonts w:asciiTheme="minorHAnsi" w:hAnsiTheme="minorHAnsi" w:cstheme="minorHAnsi"/>
          <w:color w:val="0070C0"/>
          <w:sz w:val="22"/>
          <w:szCs w:val="22"/>
        </w:rPr>
        <w:t>specific</w:t>
      </w:r>
      <w:r w:rsidR="00B5129E" w:rsidRPr="00F86A2A">
        <w:rPr>
          <w:rFonts w:asciiTheme="minorHAnsi" w:hAnsiTheme="minorHAnsi" w:cstheme="minorHAnsi"/>
          <w:color w:val="0070C0"/>
          <w:sz w:val="22"/>
          <w:szCs w:val="22"/>
        </w:rPr>
        <w:t>, separate</w:t>
      </w:r>
      <w:r w:rsidR="005F4971" w:rsidRPr="00F86A2A">
        <w:rPr>
          <w:rFonts w:asciiTheme="minorHAnsi" w:hAnsiTheme="minorHAnsi" w:cstheme="minorHAnsi"/>
          <w:color w:val="0070C0"/>
          <w:sz w:val="22"/>
          <w:szCs w:val="22"/>
        </w:rPr>
        <w:t xml:space="preserve"> chapter</w:t>
      </w:r>
      <w:r w:rsidR="00F86A2A">
        <w:rPr>
          <w:rFonts w:asciiTheme="minorHAnsi" w:hAnsiTheme="minorHAnsi" w:cstheme="minorHAnsi"/>
          <w:color w:val="0070C0"/>
          <w:sz w:val="22"/>
          <w:szCs w:val="22"/>
        </w:rPr>
        <w:t xml:space="preserve"> is</w:t>
      </w:r>
      <w:r w:rsidR="005F4971" w:rsidRPr="00F86A2A">
        <w:rPr>
          <w:rFonts w:asciiTheme="minorHAnsi" w:hAnsiTheme="minorHAnsi" w:cstheme="minorHAnsi"/>
          <w:color w:val="0070C0"/>
          <w:sz w:val="22"/>
          <w:szCs w:val="22"/>
        </w:rPr>
        <w:t xml:space="preserve"> to be in</w:t>
      </w:r>
      <w:r w:rsidRPr="00F86A2A">
        <w:rPr>
          <w:rFonts w:asciiTheme="minorHAnsi" w:hAnsiTheme="minorHAnsi" w:cstheme="minorHAnsi"/>
          <w:color w:val="0070C0"/>
          <w:sz w:val="22"/>
          <w:szCs w:val="22"/>
        </w:rPr>
        <w:t>clude</w:t>
      </w:r>
      <w:r w:rsidR="005F4971" w:rsidRPr="00F86A2A">
        <w:rPr>
          <w:rFonts w:asciiTheme="minorHAnsi" w:hAnsiTheme="minorHAnsi" w:cstheme="minorHAnsi"/>
          <w:color w:val="0070C0"/>
          <w:sz w:val="22"/>
          <w:szCs w:val="22"/>
        </w:rPr>
        <w:t>d</w:t>
      </w:r>
      <w:r w:rsidRPr="00F86A2A">
        <w:rPr>
          <w:rFonts w:asciiTheme="minorHAnsi" w:hAnsiTheme="minorHAnsi" w:cstheme="minorHAnsi"/>
          <w:color w:val="0070C0"/>
          <w:sz w:val="22"/>
          <w:szCs w:val="22"/>
        </w:rPr>
        <w:t xml:space="preserve"> in </w:t>
      </w:r>
      <w:r w:rsidR="004E6ED4" w:rsidRPr="00F86A2A">
        <w:rPr>
          <w:rFonts w:asciiTheme="minorHAnsi" w:hAnsiTheme="minorHAnsi" w:cstheme="minorHAnsi"/>
          <w:color w:val="0070C0"/>
          <w:sz w:val="22"/>
          <w:szCs w:val="22"/>
        </w:rPr>
        <w:t xml:space="preserve">the </w:t>
      </w:r>
      <w:r w:rsidR="005F4971" w:rsidRPr="00F86A2A">
        <w:rPr>
          <w:rFonts w:asciiTheme="minorHAnsi" w:hAnsiTheme="minorHAnsi" w:cstheme="minorHAnsi"/>
          <w:color w:val="0070C0"/>
          <w:sz w:val="22"/>
          <w:szCs w:val="22"/>
        </w:rPr>
        <w:t>Certification P</w:t>
      </w:r>
      <w:r w:rsidR="004E6ED4" w:rsidRPr="00F86A2A">
        <w:rPr>
          <w:rFonts w:asciiTheme="minorHAnsi" w:hAnsiTheme="minorHAnsi" w:cstheme="minorHAnsi"/>
          <w:color w:val="0070C0"/>
          <w:sz w:val="22"/>
          <w:szCs w:val="22"/>
        </w:rPr>
        <w:t xml:space="preserve">rogramme and </w:t>
      </w:r>
      <w:r w:rsidR="00B5129E" w:rsidRPr="00F86A2A">
        <w:rPr>
          <w:rFonts w:asciiTheme="minorHAnsi" w:hAnsiTheme="minorHAnsi" w:cstheme="minorHAnsi"/>
          <w:color w:val="0070C0"/>
          <w:sz w:val="22"/>
          <w:szCs w:val="22"/>
        </w:rPr>
        <w:t xml:space="preserve">also </w:t>
      </w:r>
      <w:r w:rsidR="004E6ED4" w:rsidRPr="00F86A2A">
        <w:rPr>
          <w:rFonts w:asciiTheme="minorHAnsi" w:hAnsiTheme="minorHAnsi" w:cstheme="minorHAnsi"/>
          <w:color w:val="0070C0"/>
          <w:sz w:val="22"/>
          <w:szCs w:val="22"/>
        </w:rPr>
        <w:t xml:space="preserve">in the </w:t>
      </w:r>
      <w:r w:rsidRPr="00F86A2A">
        <w:rPr>
          <w:rFonts w:asciiTheme="minorHAnsi" w:hAnsiTheme="minorHAnsi" w:cstheme="minorHAnsi"/>
          <w:color w:val="0070C0"/>
          <w:sz w:val="22"/>
          <w:szCs w:val="22"/>
        </w:rPr>
        <w:t>DDP.</w:t>
      </w:r>
    </w:p>
    <w:p w14:paraId="737D3E53" w14:textId="77777777" w:rsidR="00A07ED5" w:rsidRPr="008A37D0" w:rsidRDefault="00A07ED5" w:rsidP="00A07ED5">
      <w:pPr>
        <w:jc w:val="both"/>
        <w:rPr>
          <w:rFonts w:asciiTheme="minorHAnsi" w:hAnsiTheme="minorHAnsi" w:cstheme="minorHAnsi"/>
          <w:color w:val="0070C0"/>
          <w:sz w:val="22"/>
          <w:szCs w:val="22"/>
        </w:rPr>
      </w:pPr>
      <w:r w:rsidRPr="00F86A2A">
        <w:rPr>
          <w:rFonts w:asciiTheme="minorHAnsi" w:hAnsiTheme="minorHAnsi" w:cstheme="minorHAnsi"/>
          <w:color w:val="0070C0"/>
          <w:sz w:val="22"/>
          <w:szCs w:val="22"/>
        </w:rPr>
        <w:t>(3)</w:t>
      </w:r>
      <w:r w:rsidRPr="00F86A2A">
        <w:rPr>
          <w:rFonts w:asciiTheme="minorHAnsi" w:hAnsiTheme="minorHAnsi" w:cstheme="minorHAnsi"/>
          <w:color w:val="0070C0"/>
          <w:sz w:val="22"/>
          <w:szCs w:val="22"/>
        </w:rPr>
        <w:tab/>
        <w:t>It is not permissible t</w:t>
      </w:r>
      <w:r w:rsidRPr="008A37D0">
        <w:rPr>
          <w:rFonts w:asciiTheme="minorHAnsi" w:hAnsiTheme="minorHAnsi" w:cstheme="minorHAnsi"/>
          <w:color w:val="0070C0"/>
          <w:sz w:val="22"/>
          <w:szCs w:val="22"/>
        </w:rPr>
        <w:t>o mix DO-160 revisions within a given qualification programme.</w:t>
      </w:r>
    </w:p>
    <w:p w14:paraId="6B942BF9" w14:textId="77777777" w:rsidR="00BA3C19" w:rsidRPr="008A37D0" w:rsidRDefault="00BA3C19" w:rsidP="00CC2E1D">
      <w:pPr>
        <w:rPr>
          <w:rFonts w:asciiTheme="minorHAnsi" w:hAnsiTheme="minorHAnsi" w:cstheme="minorHAnsi"/>
          <w:color w:val="0070C0"/>
          <w:sz w:val="22"/>
          <w:szCs w:val="22"/>
        </w:rPr>
      </w:pPr>
    </w:p>
    <w:p w14:paraId="774CCBB8" w14:textId="77777777" w:rsidR="00CC2E1D" w:rsidRPr="00F57DB4" w:rsidRDefault="00CC2E1D" w:rsidP="00CC2E1D">
      <w:pPr>
        <w:rPr>
          <w:rFonts w:asciiTheme="minorHAnsi" w:hAnsiTheme="minorHAnsi" w:cstheme="minorHAnsi"/>
          <w:sz w:val="22"/>
          <w:szCs w:val="22"/>
        </w:rPr>
      </w:pPr>
    </w:p>
    <w:p w14:paraId="5830569E" w14:textId="77777777" w:rsidR="00CC2E1D" w:rsidRPr="00F57DB4" w:rsidRDefault="00CC2E1D" w:rsidP="00CC2E1D">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5177C024" w14:textId="77777777" w:rsidR="00CC2E1D" w:rsidRPr="00F57DB4" w:rsidRDefault="00CC2E1D" w:rsidP="00CC2E1D">
      <w:pPr>
        <w:rPr>
          <w:rFonts w:ascii="Arial" w:hAnsi="Arial" w:cs="Arial"/>
        </w:rPr>
      </w:pPr>
      <w:r w:rsidRPr="00F57DB4">
        <w:rPr>
          <w:rFonts w:ascii="Arial" w:hAnsi="Arial" w:cs="Arial"/>
        </w:rPr>
        <w:br w:type="page"/>
      </w:r>
    </w:p>
    <w:p w14:paraId="7A130F9F" w14:textId="34CBC556" w:rsidR="00CC2E1D" w:rsidRPr="00D253CF" w:rsidRDefault="00CC2E1D" w:rsidP="00CC2E1D">
      <w:pPr>
        <w:pStyle w:val="Heading3"/>
      </w:pPr>
      <w:bookmarkStart w:id="159" w:name="_Toc359862443"/>
      <w:bookmarkStart w:id="160" w:name="_Toc56092399"/>
      <w:r w:rsidRPr="00D253CF">
        <w:t>Design Processes (</w:t>
      </w:r>
      <w:r w:rsidR="008A02D4" w:rsidRPr="00D253CF">
        <w:t>r</w:t>
      </w:r>
      <w:r w:rsidRPr="00D253CF">
        <w:t>ef. AMC 21.A.602B(b)(2), section 1)</w:t>
      </w:r>
      <w:bookmarkEnd w:id="159"/>
      <w:bookmarkEnd w:id="160"/>
    </w:p>
    <w:p w14:paraId="19DAD32A" w14:textId="6A206F2F"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In accordance with </w:t>
      </w:r>
      <w:r w:rsidRPr="00D253CF">
        <w:rPr>
          <w:rFonts w:asciiTheme="minorHAnsi" w:hAnsiTheme="minorHAnsi" w:cstheme="minorHAnsi"/>
          <w:b/>
          <w:color w:val="0070C0"/>
          <w:sz w:val="22"/>
        </w:rPr>
        <w:t>AMC 21.A.602B(b)(2), section 1</w:t>
      </w:r>
      <w:r w:rsidRPr="00D253CF">
        <w:rPr>
          <w:rFonts w:asciiTheme="minorHAnsi" w:hAnsiTheme="minorHAnsi" w:cstheme="minorHAnsi"/>
          <w:color w:val="0070C0"/>
          <w:sz w:val="22"/>
        </w:rPr>
        <w:t xml:space="preserve">, this section should give an overview of the design processes used by the organisation. The steps of the process and the associated logic and time sequence shall be described. </w:t>
      </w:r>
      <w:r w:rsidRPr="00D253CF">
        <w:rPr>
          <w:rFonts w:asciiTheme="minorHAnsi" w:hAnsiTheme="minorHAnsi" w:cstheme="minorHAnsi"/>
          <w:color w:val="0070C0"/>
          <w:sz w:val="22"/>
          <w:u w:val="single"/>
        </w:rPr>
        <w:t xml:space="preserve">References to already existing organisation procedures and use of flowcharts to graphically illustrate </w:t>
      </w:r>
      <w:r w:rsidR="008A02D4" w:rsidRPr="00D253CF">
        <w:rPr>
          <w:rFonts w:asciiTheme="minorHAnsi" w:hAnsiTheme="minorHAnsi" w:cstheme="minorHAnsi"/>
          <w:color w:val="0070C0"/>
          <w:sz w:val="22"/>
          <w:u w:val="single"/>
        </w:rPr>
        <w:t>work-</w:t>
      </w:r>
      <w:r w:rsidRPr="00D253CF">
        <w:rPr>
          <w:rFonts w:asciiTheme="minorHAnsi" w:hAnsiTheme="minorHAnsi" w:cstheme="minorHAnsi"/>
          <w:color w:val="0070C0"/>
          <w:sz w:val="22"/>
          <w:u w:val="single"/>
        </w:rPr>
        <w:t>flows</w:t>
      </w:r>
      <w:r w:rsidR="008A02D4" w:rsidRPr="00D253CF">
        <w:rPr>
          <w:rFonts w:asciiTheme="minorHAnsi" w:hAnsiTheme="minorHAnsi" w:cstheme="minorHAnsi"/>
          <w:color w:val="0070C0"/>
          <w:sz w:val="22"/>
          <w:u w:val="single"/>
        </w:rPr>
        <w:t>, are</w:t>
      </w:r>
      <w:r w:rsidRPr="00D253CF">
        <w:rPr>
          <w:rFonts w:asciiTheme="minorHAnsi" w:hAnsiTheme="minorHAnsi" w:cstheme="minorHAnsi"/>
          <w:color w:val="0070C0"/>
          <w:sz w:val="22"/>
          <w:u w:val="single"/>
        </w:rPr>
        <w:t xml:space="preserve"> strongly encouraged </w:t>
      </w:r>
      <w:r w:rsidRPr="00D253CF">
        <w:rPr>
          <w:rFonts w:asciiTheme="minorHAnsi" w:hAnsiTheme="minorHAnsi" w:cstheme="minorHAnsi"/>
          <w:color w:val="0070C0"/>
          <w:sz w:val="22"/>
        </w:rPr>
        <w:t xml:space="preserve">(see </w:t>
      </w:r>
      <w:r w:rsidR="008A02D4" w:rsidRPr="00D253CF">
        <w:rPr>
          <w:rFonts w:asciiTheme="minorHAnsi" w:hAnsiTheme="minorHAnsi" w:cstheme="minorHAnsi"/>
          <w:color w:val="0070C0"/>
          <w:sz w:val="22"/>
        </w:rPr>
        <w:t>some</w:t>
      </w:r>
      <w:r w:rsidRPr="00D253CF">
        <w:rPr>
          <w:rFonts w:asciiTheme="minorHAnsi" w:hAnsiTheme="minorHAnsi" w:cstheme="minorHAnsi"/>
          <w:color w:val="0070C0"/>
          <w:sz w:val="22"/>
        </w:rPr>
        <w:t xml:space="preserve"> simple examples below). The procedure should highlight typical milestones of the organization design process, e.g. checkpoints, design reviews, </w:t>
      </w:r>
      <w:r w:rsidR="00282052" w:rsidRPr="00D253CF">
        <w:rPr>
          <w:rFonts w:asciiTheme="minorHAnsi" w:hAnsiTheme="minorHAnsi" w:cstheme="minorHAnsi"/>
          <w:color w:val="0070C0"/>
          <w:sz w:val="22"/>
        </w:rPr>
        <w:t>certification steps (</w:t>
      </w:r>
      <w:r w:rsidR="008A02D4" w:rsidRPr="00D253CF">
        <w:rPr>
          <w:rFonts w:asciiTheme="minorHAnsi" w:hAnsiTheme="minorHAnsi" w:cstheme="minorHAnsi"/>
          <w:color w:val="0070C0"/>
          <w:sz w:val="22"/>
        </w:rPr>
        <w:t xml:space="preserve">demonstration </w:t>
      </w:r>
      <w:r w:rsidRPr="00D253CF">
        <w:rPr>
          <w:rFonts w:asciiTheme="minorHAnsi" w:hAnsiTheme="minorHAnsi" w:cstheme="minorHAnsi"/>
          <w:color w:val="0070C0"/>
          <w:sz w:val="22"/>
        </w:rPr>
        <w:t>of compliance</w:t>
      </w:r>
      <w:r w:rsidR="00282052" w:rsidRPr="00D253CF">
        <w:rPr>
          <w:rFonts w:asciiTheme="minorHAnsi" w:hAnsiTheme="minorHAnsi" w:cstheme="minorHAnsi"/>
          <w:color w:val="0070C0"/>
          <w:sz w:val="22"/>
        </w:rPr>
        <w:t>)</w:t>
      </w:r>
      <w:r w:rsidRPr="00D253CF">
        <w:rPr>
          <w:rFonts w:asciiTheme="minorHAnsi" w:hAnsiTheme="minorHAnsi" w:cstheme="minorHAnsi"/>
          <w:color w:val="0070C0"/>
          <w:sz w:val="22"/>
        </w:rPr>
        <w:t>, etc.</w:t>
      </w:r>
    </w:p>
    <w:p w14:paraId="7AE3A6DB" w14:textId="5BB3EE24"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The organization of the work</w:t>
      </w:r>
      <w:r w:rsidR="00AE4879"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interfaces between departments </w:t>
      </w:r>
      <w:r w:rsidR="00AE4879" w:rsidRPr="00D253CF">
        <w:rPr>
          <w:rFonts w:asciiTheme="minorHAnsi" w:hAnsiTheme="minorHAnsi" w:cstheme="minorHAnsi"/>
          <w:color w:val="0070C0"/>
          <w:sz w:val="22"/>
        </w:rPr>
        <w:t>and</w:t>
      </w:r>
      <w:r w:rsidRPr="00D253CF">
        <w:rPr>
          <w:rFonts w:asciiTheme="minorHAnsi" w:hAnsiTheme="minorHAnsi" w:cstheme="minorHAnsi"/>
          <w:color w:val="0070C0"/>
          <w:sz w:val="22"/>
        </w:rPr>
        <w:t xml:space="preserve"> multi-disciplinary subjects shall be described (e.g. design engineers vs certification engineers, design engineers vs production engineers, electrical systems vs mechanical systems, etc</w:t>
      </w:r>
      <w:r w:rsidR="00AE4879" w:rsidRPr="00D253CF">
        <w:rPr>
          <w:rFonts w:asciiTheme="minorHAnsi" w:hAnsiTheme="minorHAnsi" w:cstheme="minorHAnsi"/>
          <w:color w:val="0070C0"/>
          <w:sz w:val="22"/>
        </w:rPr>
        <w:t>.</w:t>
      </w:r>
      <w:r w:rsidRPr="00D253CF">
        <w:rPr>
          <w:rFonts w:asciiTheme="minorHAnsi" w:hAnsiTheme="minorHAnsi" w:cstheme="minorHAnsi"/>
          <w:color w:val="0070C0"/>
          <w:sz w:val="22"/>
        </w:rPr>
        <w:t>).</w:t>
      </w:r>
    </w:p>
    <w:p w14:paraId="0A850D08" w14:textId="1D1B8A2D" w:rsidR="00A07ED5" w:rsidRPr="00D253CF" w:rsidRDefault="00AE4879"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The u</w:t>
      </w:r>
      <w:r w:rsidR="00A07ED5" w:rsidRPr="00D253CF">
        <w:rPr>
          <w:rFonts w:asciiTheme="minorHAnsi" w:hAnsiTheme="minorHAnsi" w:cstheme="minorHAnsi"/>
          <w:color w:val="0070C0"/>
          <w:sz w:val="22"/>
        </w:rPr>
        <w:t xml:space="preserve">se of </w:t>
      </w:r>
      <w:r w:rsidRPr="00D253CF">
        <w:rPr>
          <w:rFonts w:asciiTheme="minorHAnsi" w:hAnsiTheme="minorHAnsi" w:cstheme="minorHAnsi"/>
          <w:color w:val="0070C0"/>
          <w:sz w:val="22"/>
        </w:rPr>
        <w:t xml:space="preserve">standard </w:t>
      </w:r>
      <w:r w:rsidR="00A07ED5" w:rsidRPr="00D253CF">
        <w:rPr>
          <w:rFonts w:asciiTheme="minorHAnsi" w:hAnsiTheme="minorHAnsi" w:cstheme="minorHAnsi"/>
          <w:color w:val="0070C0"/>
          <w:sz w:val="22"/>
        </w:rPr>
        <w:t xml:space="preserve">forms/templates and registers/databases is encouraged, especially for the circulation of data/information between different departments (e.g. </w:t>
      </w:r>
      <w:r w:rsidRPr="00D253CF">
        <w:rPr>
          <w:rFonts w:asciiTheme="minorHAnsi" w:hAnsiTheme="minorHAnsi" w:cstheme="minorHAnsi"/>
          <w:color w:val="0070C0"/>
          <w:sz w:val="22"/>
        </w:rPr>
        <w:t xml:space="preserve">a </w:t>
      </w:r>
      <w:r w:rsidR="00A07ED5" w:rsidRPr="00D253CF">
        <w:rPr>
          <w:rFonts w:asciiTheme="minorHAnsi" w:hAnsiTheme="minorHAnsi" w:cstheme="minorHAnsi"/>
          <w:color w:val="0070C0"/>
          <w:sz w:val="22"/>
        </w:rPr>
        <w:t>form for</w:t>
      </w:r>
      <w:r w:rsidRPr="00D253CF">
        <w:rPr>
          <w:rFonts w:asciiTheme="minorHAnsi" w:hAnsiTheme="minorHAnsi" w:cstheme="minorHAnsi"/>
          <w:color w:val="0070C0"/>
          <w:sz w:val="22"/>
        </w:rPr>
        <w:t xml:space="preserve"> the</w:t>
      </w:r>
      <w:r w:rsidR="00A07ED5" w:rsidRPr="00D253CF">
        <w:rPr>
          <w:rFonts w:asciiTheme="minorHAnsi" w:hAnsiTheme="minorHAnsi" w:cstheme="minorHAnsi"/>
          <w:color w:val="0070C0"/>
          <w:sz w:val="22"/>
        </w:rPr>
        <w:t xml:space="preserve"> classification of changes, </w:t>
      </w:r>
      <w:r w:rsidRPr="00D253CF">
        <w:rPr>
          <w:rFonts w:asciiTheme="minorHAnsi" w:hAnsiTheme="minorHAnsi" w:cstheme="minorHAnsi"/>
          <w:color w:val="0070C0"/>
          <w:sz w:val="22"/>
        </w:rPr>
        <w:t xml:space="preserve">a </w:t>
      </w:r>
      <w:r w:rsidR="00A07ED5" w:rsidRPr="00D253CF">
        <w:rPr>
          <w:rFonts w:asciiTheme="minorHAnsi" w:hAnsiTheme="minorHAnsi" w:cstheme="minorHAnsi"/>
          <w:color w:val="0070C0"/>
          <w:sz w:val="22"/>
        </w:rPr>
        <w:t xml:space="preserve">register of on-going and approved projects, </w:t>
      </w:r>
      <w:r w:rsidRPr="00D253CF">
        <w:rPr>
          <w:rFonts w:asciiTheme="minorHAnsi" w:hAnsiTheme="minorHAnsi" w:cstheme="minorHAnsi"/>
          <w:color w:val="0070C0"/>
          <w:sz w:val="22"/>
        </w:rPr>
        <w:t xml:space="preserve">and a </w:t>
      </w:r>
      <w:r w:rsidR="00A07ED5" w:rsidRPr="00D253CF">
        <w:rPr>
          <w:rFonts w:asciiTheme="minorHAnsi" w:hAnsiTheme="minorHAnsi" w:cstheme="minorHAnsi"/>
          <w:color w:val="0070C0"/>
          <w:sz w:val="22"/>
        </w:rPr>
        <w:t>register of design staff</w:t>
      </w:r>
      <w:r w:rsidRPr="00D253CF">
        <w:rPr>
          <w:rFonts w:asciiTheme="minorHAnsi" w:hAnsiTheme="minorHAnsi" w:cstheme="minorHAnsi"/>
          <w:color w:val="0070C0"/>
          <w:sz w:val="22"/>
        </w:rPr>
        <w:t>,</w:t>
      </w:r>
      <w:r w:rsidR="00A07ED5" w:rsidRPr="00D253CF">
        <w:rPr>
          <w:rFonts w:asciiTheme="minorHAnsi" w:hAnsiTheme="minorHAnsi" w:cstheme="minorHAnsi"/>
          <w:color w:val="0070C0"/>
          <w:sz w:val="22"/>
        </w:rPr>
        <w:t xml:space="preserve"> with the identification of job title/function, etc.)</w:t>
      </w:r>
    </w:p>
    <w:p w14:paraId="2D51ADEB" w14:textId="58DE1CCC" w:rsidR="00A07ED5" w:rsidRPr="008A37D0"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The </w:t>
      </w:r>
      <w:r w:rsidR="008C21E7" w:rsidRPr="00D253CF">
        <w:rPr>
          <w:rFonts w:asciiTheme="minorHAnsi" w:hAnsiTheme="minorHAnsi" w:cstheme="minorHAnsi"/>
          <w:color w:val="0070C0"/>
          <w:sz w:val="22"/>
        </w:rPr>
        <w:t>use</w:t>
      </w:r>
      <w:r w:rsidRPr="00D253CF">
        <w:rPr>
          <w:rFonts w:asciiTheme="minorHAnsi" w:hAnsiTheme="minorHAnsi" w:cstheme="minorHAnsi"/>
          <w:color w:val="0070C0"/>
          <w:sz w:val="22"/>
        </w:rPr>
        <w:t xml:space="preserve"> of </w:t>
      </w:r>
      <w:r w:rsidR="00AE4879" w:rsidRPr="00D253CF">
        <w:rPr>
          <w:rFonts w:asciiTheme="minorHAnsi" w:hAnsiTheme="minorHAnsi" w:cstheme="minorHAnsi"/>
          <w:color w:val="0070C0"/>
          <w:sz w:val="22"/>
        </w:rPr>
        <w:t>a time-</w:t>
      </w:r>
      <w:r w:rsidRPr="00D253CF">
        <w:rPr>
          <w:rFonts w:asciiTheme="minorHAnsi" w:hAnsiTheme="minorHAnsi" w:cstheme="minorHAnsi"/>
          <w:color w:val="0070C0"/>
          <w:sz w:val="22"/>
        </w:rPr>
        <w:t>schedule</w:t>
      </w:r>
      <w:r w:rsidR="008C21E7" w:rsidRPr="00D253CF">
        <w:rPr>
          <w:rFonts w:asciiTheme="minorHAnsi" w:hAnsiTheme="minorHAnsi" w:cstheme="minorHAnsi"/>
          <w:color w:val="0070C0"/>
          <w:sz w:val="22"/>
        </w:rPr>
        <w:t xml:space="preserve"> to plan and control the </w:t>
      </w:r>
      <w:r w:rsidRPr="00D253CF">
        <w:rPr>
          <w:rFonts w:asciiTheme="minorHAnsi" w:hAnsiTheme="minorHAnsi" w:cstheme="minorHAnsi"/>
          <w:color w:val="0070C0"/>
          <w:sz w:val="22"/>
        </w:rPr>
        <w:t xml:space="preserve">accomplishment of the </w:t>
      </w:r>
      <w:r w:rsidR="00AE4879" w:rsidRPr="00D253CF">
        <w:rPr>
          <w:rFonts w:asciiTheme="minorHAnsi" w:hAnsiTheme="minorHAnsi" w:cstheme="minorHAnsi"/>
          <w:color w:val="0070C0"/>
          <w:sz w:val="22"/>
        </w:rPr>
        <w:t xml:space="preserve">design related </w:t>
      </w:r>
      <w:r w:rsidRPr="00D253CF">
        <w:rPr>
          <w:rFonts w:asciiTheme="minorHAnsi" w:hAnsiTheme="minorHAnsi" w:cstheme="minorHAnsi"/>
          <w:color w:val="0070C0"/>
          <w:sz w:val="22"/>
        </w:rPr>
        <w:t>tasks in due time</w:t>
      </w:r>
      <w:r w:rsidR="00AE4879"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shall be described. Responsible person</w:t>
      </w:r>
      <w:r w:rsidR="00AE4879" w:rsidRPr="00D253CF">
        <w:rPr>
          <w:rFonts w:asciiTheme="minorHAnsi" w:hAnsiTheme="minorHAnsi" w:cstheme="minorHAnsi"/>
          <w:color w:val="0070C0"/>
          <w:sz w:val="22"/>
        </w:rPr>
        <w:t>s</w:t>
      </w:r>
      <w:r w:rsidRPr="00D253CF">
        <w:rPr>
          <w:rFonts w:asciiTheme="minorHAnsi" w:hAnsiTheme="minorHAnsi" w:cstheme="minorHAnsi"/>
          <w:color w:val="0070C0"/>
          <w:sz w:val="22"/>
        </w:rPr>
        <w:t xml:space="preserve"> for the preparation, recording and update of th</w:t>
      </w:r>
      <w:r w:rsidR="00AE4879" w:rsidRPr="00D253CF">
        <w:rPr>
          <w:rFonts w:asciiTheme="minorHAnsi" w:hAnsiTheme="minorHAnsi" w:cstheme="minorHAnsi"/>
          <w:color w:val="0070C0"/>
          <w:sz w:val="22"/>
        </w:rPr>
        <w:t>is</w:t>
      </w:r>
      <w:r w:rsidRPr="00D253CF">
        <w:rPr>
          <w:rFonts w:asciiTheme="minorHAnsi" w:hAnsiTheme="minorHAnsi" w:cstheme="minorHAnsi"/>
          <w:color w:val="0070C0"/>
          <w:sz w:val="22"/>
        </w:rPr>
        <w:t xml:space="preserve"> time-schedule shall be identified. Format and location of the file containing th</w:t>
      </w:r>
      <w:r w:rsidR="00AE4879" w:rsidRPr="00D253CF">
        <w:rPr>
          <w:rFonts w:asciiTheme="minorHAnsi" w:hAnsiTheme="minorHAnsi" w:cstheme="minorHAnsi"/>
          <w:color w:val="0070C0"/>
          <w:sz w:val="22"/>
        </w:rPr>
        <w:t>is</w:t>
      </w:r>
      <w:r w:rsidR="008C21E7" w:rsidRPr="00D253CF">
        <w:rPr>
          <w:rFonts w:asciiTheme="minorHAnsi" w:hAnsiTheme="minorHAnsi" w:cstheme="minorHAnsi"/>
          <w:color w:val="0070C0"/>
          <w:sz w:val="22"/>
        </w:rPr>
        <w:t xml:space="preserve"> time-schedule sh</w:t>
      </w:r>
      <w:r w:rsidRPr="00D253CF">
        <w:rPr>
          <w:rFonts w:asciiTheme="minorHAnsi" w:hAnsiTheme="minorHAnsi" w:cstheme="minorHAnsi"/>
          <w:color w:val="0070C0"/>
          <w:sz w:val="22"/>
        </w:rPr>
        <w:t xml:space="preserve">ould be </w:t>
      </w:r>
      <w:r w:rsidR="006F65F2" w:rsidRPr="00D253CF">
        <w:rPr>
          <w:rFonts w:asciiTheme="minorHAnsi" w:hAnsiTheme="minorHAnsi" w:cstheme="minorHAnsi"/>
          <w:color w:val="0070C0"/>
          <w:sz w:val="22"/>
        </w:rPr>
        <w:t>incorporated</w:t>
      </w:r>
      <w:r w:rsidRPr="00D253CF">
        <w:rPr>
          <w:rFonts w:asciiTheme="minorHAnsi" w:hAnsiTheme="minorHAnsi" w:cstheme="minorHAnsi"/>
          <w:color w:val="0070C0"/>
          <w:sz w:val="22"/>
        </w:rPr>
        <w:t xml:space="preserve"> to assist the internal and external coordination of the team working on the project.</w:t>
      </w:r>
    </w:p>
    <w:p w14:paraId="2CFEE4E6" w14:textId="77777777" w:rsidR="005951E1" w:rsidRDefault="005951E1" w:rsidP="00A07ED5">
      <w:pPr>
        <w:pStyle w:val="Example"/>
        <w:rPr>
          <w:rFonts w:asciiTheme="minorHAnsi" w:hAnsiTheme="minorHAnsi" w:cstheme="minorHAnsi"/>
          <w:sz w:val="22"/>
        </w:rPr>
      </w:pPr>
    </w:p>
    <w:tbl>
      <w:tblPr>
        <w:tblStyle w:val="TableGrid"/>
        <w:tblW w:w="0" w:type="auto"/>
        <w:tblLook w:val="04A0" w:firstRow="1" w:lastRow="0" w:firstColumn="1" w:lastColumn="0" w:noHBand="0" w:noVBand="1"/>
      </w:tblPr>
      <w:tblGrid>
        <w:gridCol w:w="4106"/>
        <w:gridCol w:w="284"/>
        <w:gridCol w:w="4104"/>
      </w:tblGrid>
      <w:tr w:rsidR="0008208D" w14:paraId="758C0D66" w14:textId="77777777" w:rsidTr="0008208D">
        <w:tc>
          <w:tcPr>
            <w:tcW w:w="4106" w:type="dxa"/>
          </w:tcPr>
          <w:p w14:paraId="650FECC8" w14:textId="7C3D90B5" w:rsidR="0008208D" w:rsidRDefault="0008208D" w:rsidP="0008208D">
            <w:pPr>
              <w:pStyle w:val="Example"/>
              <w:jc w:val="center"/>
              <w:rPr>
                <w:rFonts w:asciiTheme="minorHAnsi" w:hAnsiTheme="minorHAnsi" w:cstheme="minorHAnsi"/>
                <w:sz w:val="22"/>
              </w:rPr>
            </w:pPr>
            <w:r w:rsidRPr="0092355E">
              <w:rPr>
                <w:rFonts w:asciiTheme="minorHAnsi" w:hAnsiTheme="minorHAnsi" w:cstheme="minorHAnsi"/>
                <w:color w:val="0070C0"/>
                <w:sz w:val="22"/>
              </w:rPr>
              <w:t>“Design process flow”</w:t>
            </w:r>
          </w:p>
        </w:tc>
        <w:tc>
          <w:tcPr>
            <w:tcW w:w="284" w:type="dxa"/>
            <w:tcBorders>
              <w:top w:val="nil"/>
              <w:bottom w:val="nil"/>
            </w:tcBorders>
          </w:tcPr>
          <w:p w14:paraId="2EFBB0E4" w14:textId="77777777" w:rsidR="0008208D" w:rsidRDefault="0008208D" w:rsidP="00A07ED5">
            <w:pPr>
              <w:pStyle w:val="Example"/>
              <w:rPr>
                <w:rFonts w:asciiTheme="minorHAnsi" w:hAnsiTheme="minorHAnsi" w:cstheme="minorHAnsi"/>
                <w:sz w:val="22"/>
              </w:rPr>
            </w:pPr>
          </w:p>
        </w:tc>
        <w:tc>
          <w:tcPr>
            <w:tcW w:w="4104" w:type="dxa"/>
          </w:tcPr>
          <w:p w14:paraId="08BDD474" w14:textId="5369660F" w:rsidR="0008208D" w:rsidRDefault="0008208D" w:rsidP="0008208D">
            <w:pPr>
              <w:pStyle w:val="Example"/>
              <w:jc w:val="center"/>
              <w:rPr>
                <w:rFonts w:asciiTheme="minorHAnsi" w:hAnsiTheme="minorHAnsi" w:cstheme="minorHAnsi"/>
                <w:sz w:val="22"/>
              </w:rPr>
            </w:pPr>
            <w:r w:rsidRPr="0092355E">
              <w:rPr>
                <w:rFonts w:asciiTheme="minorHAnsi" w:hAnsiTheme="minorHAnsi" w:cstheme="minorHAnsi"/>
                <w:color w:val="0070C0"/>
                <w:sz w:val="22"/>
              </w:rPr>
              <w:t xml:space="preserve">“Certification </w:t>
            </w:r>
            <w:r>
              <w:rPr>
                <w:rFonts w:asciiTheme="minorHAnsi" w:hAnsiTheme="minorHAnsi" w:cstheme="minorHAnsi"/>
                <w:color w:val="0070C0"/>
                <w:sz w:val="22"/>
              </w:rPr>
              <w:t>steps</w:t>
            </w:r>
            <w:r w:rsidRPr="0092355E">
              <w:rPr>
                <w:rFonts w:asciiTheme="minorHAnsi" w:hAnsiTheme="minorHAnsi" w:cstheme="minorHAnsi"/>
                <w:color w:val="0070C0"/>
                <w:sz w:val="22"/>
              </w:rPr>
              <w:t>”</w:t>
            </w:r>
          </w:p>
        </w:tc>
      </w:tr>
      <w:tr w:rsidR="0008208D" w14:paraId="7EA1136E" w14:textId="77777777" w:rsidTr="0008208D">
        <w:tc>
          <w:tcPr>
            <w:tcW w:w="4106" w:type="dxa"/>
          </w:tcPr>
          <w:p w14:paraId="18EB0927" w14:textId="6EC96E2F" w:rsidR="0008208D" w:rsidRDefault="0008208D" w:rsidP="0008208D">
            <w:pPr>
              <w:pStyle w:val="Example"/>
              <w:jc w:val="center"/>
              <w:rPr>
                <w:rFonts w:asciiTheme="minorHAnsi" w:hAnsiTheme="minorHAnsi" w:cstheme="minorHAnsi"/>
                <w:sz w:val="22"/>
              </w:rPr>
            </w:pPr>
            <w:r w:rsidRPr="00F57DB4">
              <w:object w:dxaOrig="3698" w:dyaOrig="6870" w14:anchorId="4D6675FE">
                <v:shape id="_x0000_i1028" type="#_x0000_t75" style="width:186.4pt;height:345.4pt" o:ole="">
                  <v:imagedata r:id="rId20" o:title=""/>
                </v:shape>
                <o:OLEObject Type="Embed" ProgID="Visio.Drawing.15" ShapeID="_x0000_i1028" DrawAspect="Content" ObjectID="_1667133873" r:id="rId21"/>
              </w:object>
            </w:r>
          </w:p>
        </w:tc>
        <w:tc>
          <w:tcPr>
            <w:tcW w:w="284" w:type="dxa"/>
            <w:tcBorders>
              <w:top w:val="nil"/>
              <w:bottom w:val="nil"/>
            </w:tcBorders>
          </w:tcPr>
          <w:p w14:paraId="0BCAE3D4" w14:textId="77777777" w:rsidR="0008208D" w:rsidRDefault="0008208D" w:rsidP="00A07ED5">
            <w:pPr>
              <w:pStyle w:val="Example"/>
              <w:rPr>
                <w:rFonts w:asciiTheme="minorHAnsi" w:hAnsiTheme="minorHAnsi" w:cstheme="minorHAnsi"/>
                <w:sz w:val="22"/>
              </w:rPr>
            </w:pPr>
          </w:p>
        </w:tc>
        <w:tc>
          <w:tcPr>
            <w:tcW w:w="4104" w:type="dxa"/>
          </w:tcPr>
          <w:p w14:paraId="0192FA83" w14:textId="35334F12" w:rsidR="0008208D" w:rsidRDefault="0008208D" w:rsidP="0008208D">
            <w:pPr>
              <w:pStyle w:val="Example"/>
              <w:jc w:val="center"/>
              <w:rPr>
                <w:rFonts w:asciiTheme="minorHAnsi" w:hAnsiTheme="minorHAnsi" w:cstheme="minorHAnsi"/>
                <w:sz w:val="22"/>
              </w:rPr>
            </w:pPr>
            <w:r w:rsidRPr="00F57DB4">
              <w:object w:dxaOrig="3698" w:dyaOrig="6871" w14:anchorId="1C2499F1">
                <v:shape id="_x0000_i1029" type="#_x0000_t75" style="width:186.4pt;height:345.75pt" o:ole="">
                  <v:imagedata r:id="rId22" o:title=""/>
                </v:shape>
                <o:OLEObject Type="Embed" ProgID="Visio.Drawing.15" ShapeID="_x0000_i1029" DrawAspect="Content" ObjectID="_1667133874" r:id="rId23"/>
              </w:object>
            </w:r>
          </w:p>
        </w:tc>
      </w:tr>
    </w:tbl>
    <w:p w14:paraId="1D6E907B" w14:textId="77777777" w:rsidR="0008208D" w:rsidRDefault="0008208D" w:rsidP="00A07ED5">
      <w:pPr>
        <w:pStyle w:val="Example"/>
        <w:rPr>
          <w:rFonts w:asciiTheme="minorHAnsi" w:hAnsiTheme="minorHAnsi" w:cstheme="minorHAnsi"/>
          <w:sz w:val="22"/>
        </w:rPr>
      </w:pPr>
    </w:p>
    <w:p w14:paraId="484B5234" w14:textId="6ABE193B" w:rsidR="00CC2E1D" w:rsidRPr="008A37D0" w:rsidRDefault="00CC2E1D" w:rsidP="00CC2E1D">
      <w:pPr>
        <w:rPr>
          <w:rFonts w:asciiTheme="minorHAnsi" w:hAnsiTheme="minorHAnsi" w:cstheme="minorHAnsi"/>
          <w:sz w:val="22"/>
          <w:szCs w:val="22"/>
        </w:rPr>
      </w:pPr>
    </w:p>
    <w:p w14:paraId="0C9D7015" w14:textId="16E5D7CD" w:rsidR="00CC2E1D" w:rsidRPr="008A37D0" w:rsidRDefault="00CC2E1D" w:rsidP="00CC2E1D">
      <w:pPr>
        <w:rPr>
          <w:rFonts w:asciiTheme="minorHAnsi" w:hAnsiTheme="minorHAnsi" w:cstheme="minorHAnsi"/>
          <w:sz w:val="22"/>
          <w:szCs w:val="22"/>
        </w:rPr>
      </w:pPr>
      <w:r w:rsidRPr="008A37D0">
        <w:rPr>
          <w:rFonts w:asciiTheme="minorHAnsi" w:hAnsiTheme="minorHAnsi" w:cstheme="minorHAnsi"/>
          <w:sz w:val="22"/>
          <w:szCs w:val="22"/>
          <w:highlight w:val="green"/>
        </w:rPr>
        <w:t>[TEXT HERE]</w:t>
      </w:r>
      <w:r w:rsidR="00A07ED5" w:rsidRPr="008A37D0">
        <w:rPr>
          <w:rFonts w:asciiTheme="minorHAnsi" w:hAnsiTheme="minorHAnsi" w:cstheme="minorHAnsi"/>
          <w:sz w:val="22"/>
          <w:szCs w:val="22"/>
        </w:rPr>
        <w:t xml:space="preserve"> </w:t>
      </w:r>
    </w:p>
    <w:p w14:paraId="0EE18B48" w14:textId="77777777" w:rsidR="00CC2E1D" w:rsidRPr="008A37D0" w:rsidRDefault="00CC2E1D" w:rsidP="00CC2E1D">
      <w:pPr>
        <w:rPr>
          <w:rFonts w:asciiTheme="minorHAnsi" w:hAnsiTheme="minorHAnsi" w:cstheme="minorHAnsi"/>
          <w:sz w:val="22"/>
          <w:szCs w:val="22"/>
        </w:rPr>
      </w:pPr>
    </w:p>
    <w:p w14:paraId="7DA8FEBA" w14:textId="7B11CEFB" w:rsidR="00CC2E1D" w:rsidRPr="00D253CF" w:rsidRDefault="00CC2E1D" w:rsidP="00CC2E1D">
      <w:pPr>
        <w:pStyle w:val="Heading3"/>
        <w:rPr>
          <w:lang w:val="fr-BE"/>
        </w:rPr>
      </w:pPr>
      <w:bookmarkStart w:id="161" w:name="_Toc359862444"/>
      <w:bookmarkStart w:id="162" w:name="_Toc56092400"/>
      <w:r w:rsidRPr="00D253CF">
        <w:rPr>
          <w:lang w:val="fr-BE"/>
        </w:rPr>
        <w:t>Compliance Documents (ref. AMC 21.A.602B(b)(2)</w:t>
      </w:r>
      <w:r w:rsidR="00E8143C" w:rsidRPr="00D253CF">
        <w:rPr>
          <w:lang w:val="fr-BE"/>
        </w:rPr>
        <w:t>,</w:t>
      </w:r>
      <w:r w:rsidRPr="00D253CF">
        <w:rPr>
          <w:lang w:val="fr-BE"/>
        </w:rPr>
        <w:t xml:space="preserve"> section 2)</w:t>
      </w:r>
      <w:bookmarkEnd w:id="161"/>
      <w:bookmarkEnd w:id="162"/>
    </w:p>
    <w:p w14:paraId="024521A9" w14:textId="1E56A099" w:rsidR="00A07ED5" w:rsidRPr="00D253CF" w:rsidRDefault="00E8143C"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This</w:t>
      </w:r>
      <w:r w:rsidR="00A07ED5" w:rsidRPr="00D253CF">
        <w:rPr>
          <w:rFonts w:asciiTheme="minorHAnsi" w:hAnsiTheme="minorHAnsi" w:cstheme="minorHAnsi"/>
          <w:color w:val="0070C0"/>
          <w:sz w:val="22"/>
        </w:rPr>
        <w:t xml:space="preserve"> procedure should explain how compliance documents are created, addressing the various kind of documents to be produced, e.g. </w:t>
      </w:r>
      <w:r w:rsidR="00A07ED5" w:rsidRPr="00D253CF">
        <w:rPr>
          <w:rFonts w:asciiTheme="minorHAnsi" w:hAnsiTheme="minorHAnsi" w:cstheme="minorHAnsi"/>
          <w:iCs/>
          <w:color w:val="0070C0"/>
          <w:sz w:val="22"/>
        </w:rPr>
        <w:t xml:space="preserve">reports, analyses, drawings, </w:t>
      </w:r>
      <w:r w:rsidR="00617EE1" w:rsidRPr="00D253CF">
        <w:rPr>
          <w:rFonts w:asciiTheme="minorHAnsi" w:hAnsiTheme="minorHAnsi" w:cstheme="minorHAnsi"/>
          <w:iCs/>
          <w:color w:val="0070C0"/>
          <w:sz w:val="22"/>
        </w:rPr>
        <w:t xml:space="preserve">statements, </w:t>
      </w:r>
      <w:r w:rsidR="00A07ED5" w:rsidRPr="00D253CF">
        <w:rPr>
          <w:rFonts w:asciiTheme="minorHAnsi" w:hAnsiTheme="minorHAnsi" w:cstheme="minorHAnsi"/>
          <w:iCs/>
          <w:color w:val="0070C0"/>
          <w:sz w:val="22"/>
        </w:rPr>
        <w:t>etc</w:t>
      </w:r>
      <w:r w:rsidR="00A07ED5" w:rsidRPr="00D253CF">
        <w:rPr>
          <w:rFonts w:asciiTheme="minorHAnsi" w:hAnsiTheme="minorHAnsi" w:cstheme="minorHAnsi"/>
          <w:color w:val="0070C0"/>
          <w:sz w:val="22"/>
        </w:rPr>
        <w:t xml:space="preserve">. The procedure should also mention </w:t>
      </w:r>
      <w:r w:rsidR="008A37D0" w:rsidRPr="00D253CF">
        <w:rPr>
          <w:rFonts w:asciiTheme="minorHAnsi" w:hAnsiTheme="minorHAnsi" w:cstheme="minorHAnsi"/>
          <w:color w:val="0070C0"/>
          <w:sz w:val="22"/>
        </w:rPr>
        <w:t>(</w:t>
      </w:r>
      <w:r w:rsidR="00A07ED5" w:rsidRPr="00D253CF">
        <w:rPr>
          <w:rFonts w:asciiTheme="minorHAnsi" w:hAnsiTheme="minorHAnsi" w:cstheme="minorHAnsi"/>
          <w:color w:val="0070C0"/>
          <w:sz w:val="22"/>
        </w:rPr>
        <w:t xml:space="preserve">directly or by cross reference with section </w:t>
      </w:r>
      <w:r w:rsidR="008A37D0" w:rsidRPr="00D253CF">
        <w:rPr>
          <w:rFonts w:asciiTheme="minorHAnsi" w:hAnsiTheme="minorHAnsi" w:cstheme="minorHAnsi"/>
          <w:color w:val="0070C0"/>
          <w:sz w:val="22"/>
        </w:rPr>
        <w:t>1.5)</w:t>
      </w:r>
      <w:r w:rsidR="00A07ED5" w:rsidRPr="00D253CF">
        <w:rPr>
          <w:rFonts w:asciiTheme="minorHAnsi" w:hAnsiTheme="minorHAnsi" w:cstheme="minorHAnsi"/>
          <w:color w:val="0070C0"/>
          <w:sz w:val="22"/>
        </w:rPr>
        <w:t xml:space="preserve"> who is authorised to create, modify </w:t>
      </w:r>
      <w:r w:rsidRPr="00D253CF">
        <w:rPr>
          <w:rFonts w:asciiTheme="minorHAnsi" w:hAnsiTheme="minorHAnsi" w:cstheme="minorHAnsi"/>
          <w:color w:val="0070C0"/>
          <w:sz w:val="22"/>
        </w:rPr>
        <w:t>or</w:t>
      </w:r>
      <w:r w:rsidR="00A07ED5" w:rsidRPr="00D253CF">
        <w:rPr>
          <w:rFonts w:asciiTheme="minorHAnsi" w:hAnsiTheme="minorHAnsi" w:cstheme="minorHAnsi"/>
          <w:color w:val="0070C0"/>
          <w:sz w:val="22"/>
        </w:rPr>
        <w:t xml:space="preserve"> approve </w:t>
      </w:r>
      <w:r w:rsidRPr="00D253CF">
        <w:rPr>
          <w:rFonts w:asciiTheme="minorHAnsi" w:hAnsiTheme="minorHAnsi" w:cstheme="minorHAnsi"/>
          <w:color w:val="0070C0"/>
          <w:sz w:val="22"/>
        </w:rPr>
        <w:t xml:space="preserve">certain </w:t>
      </w:r>
      <w:r w:rsidR="00A07ED5" w:rsidRPr="00D253CF">
        <w:rPr>
          <w:rFonts w:asciiTheme="minorHAnsi" w:hAnsiTheme="minorHAnsi" w:cstheme="minorHAnsi"/>
          <w:color w:val="0070C0"/>
          <w:sz w:val="22"/>
        </w:rPr>
        <w:t>compliance documents</w:t>
      </w:r>
      <w:r w:rsidR="00617EE1"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I</w:t>
      </w:r>
      <w:r w:rsidR="00282052" w:rsidRPr="00D253CF">
        <w:rPr>
          <w:rFonts w:asciiTheme="minorHAnsi" w:hAnsiTheme="minorHAnsi" w:cstheme="minorHAnsi"/>
          <w:color w:val="0070C0"/>
          <w:sz w:val="22"/>
        </w:rPr>
        <w:t>t should</w:t>
      </w:r>
      <w:r w:rsidRPr="00D253CF">
        <w:rPr>
          <w:rFonts w:asciiTheme="minorHAnsi" w:hAnsiTheme="minorHAnsi" w:cstheme="minorHAnsi"/>
          <w:color w:val="0070C0"/>
          <w:sz w:val="22"/>
        </w:rPr>
        <w:t xml:space="preserve"> also</w:t>
      </w:r>
      <w:r w:rsidR="00282052" w:rsidRPr="00D253CF">
        <w:rPr>
          <w:rFonts w:asciiTheme="minorHAnsi" w:hAnsiTheme="minorHAnsi" w:cstheme="minorHAnsi"/>
          <w:color w:val="0070C0"/>
          <w:sz w:val="22"/>
        </w:rPr>
        <w:t xml:space="preserve"> be made clear</w:t>
      </w:r>
      <w:r w:rsidRPr="00D253CF">
        <w:rPr>
          <w:rFonts w:asciiTheme="minorHAnsi" w:hAnsiTheme="minorHAnsi" w:cstheme="minorHAnsi"/>
          <w:color w:val="0070C0"/>
          <w:sz w:val="22"/>
        </w:rPr>
        <w:t>,</w:t>
      </w:r>
      <w:r w:rsidR="00282052" w:rsidRPr="00D253CF">
        <w:rPr>
          <w:rFonts w:asciiTheme="minorHAnsi" w:hAnsiTheme="minorHAnsi" w:cstheme="minorHAnsi"/>
          <w:color w:val="0070C0"/>
          <w:sz w:val="22"/>
        </w:rPr>
        <w:t xml:space="preserve"> that ‘dra</w:t>
      </w:r>
      <w:r w:rsidR="00CF504F" w:rsidRPr="00D253CF">
        <w:rPr>
          <w:rFonts w:asciiTheme="minorHAnsi" w:hAnsiTheme="minorHAnsi" w:cstheme="minorHAnsi"/>
          <w:color w:val="0070C0"/>
          <w:sz w:val="22"/>
        </w:rPr>
        <w:t xml:space="preserve">ft’ documents should </w:t>
      </w:r>
      <w:r w:rsidR="00CF504F" w:rsidRPr="00D253CF">
        <w:rPr>
          <w:rFonts w:asciiTheme="minorHAnsi" w:hAnsiTheme="minorHAnsi" w:cstheme="minorHAnsi"/>
          <w:i/>
          <w:color w:val="0070C0"/>
          <w:sz w:val="22"/>
        </w:rPr>
        <w:t>not</w:t>
      </w:r>
      <w:r w:rsidR="00CF504F" w:rsidRPr="00D253CF">
        <w:rPr>
          <w:rFonts w:asciiTheme="minorHAnsi" w:hAnsiTheme="minorHAnsi" w:cstheme="minorHAnsi"/>
          <w:color w:val="0070C0"/>
          <w:sz w:val="22"/>
        </w:rPr>
        <w:t xml:space="preserve"> be sent</w:t>
      </w:r>
      <w:r w:rsidR="00282052" w:rsidRPr="00D253CF">
        <w:rPr>
          <w:rFonts w:asciiTheme="minorHAnsi" w:hAnsiTheme="minorHAnsi" w:cstheme="minorHAnsi"/>
          <w:color w:val="0070C0"/>
          <w:sz w:val="22"/>
        </w:rPr>
        <w:t xml:space="preserve"> to </w:t>
      </w:r>
      <w:r w:rsidR="00B1577D" w:rsidRPr="00D253CF">
        <w:rPr>
          <w:rFonts w:asciiTheme="minorHAnsi" w:hAnsiTheme="minorHAnsi" w:cstheme="minorHAnsi"/>
          <w:color w:val="0070C0"/>
          <w:sz w:val="22"/>
        </w:rPr>
        <w:t>EASA</w:t>
      </w:r>
      <w:r w:rsidR="00282052" w:rsidRPr="00D253CF">
        <w:rPr>
          <w:rFonts w:asciiTheme="minorHAnsi" w:hAnsiTheme="minorHAnsi" w:cstheme="minorHAnsi"/>
          <w:color w:val="0070C0"/>
          <w:sz w:val="22"/>
        </w:rPr>
        <w:t xml:space="preserve">; only properly checked and approved </w:t>
      </w:r>
      <w:r w:rsidRPr="00D253CF">
        <w:rPr>
          <w:rFonts w:asciiTheme="minorHAnsi" w:hAnsiTheme="minorHAnsi" w:cstheme="minorHAnsi"/>
          <w:color w:val="0070C0"/>
          <w:sz w:val="22"/>
        </w:rPr>
        <w:t xml:space="preserve">documents </w:t>
      </w:r>
      <w:r w:rsidR="00282052" w:rsidRPr="00D253CF">
        <w:rPr>
          <w:rFonts w:asciiTheme="minorHAnsi" w:hAnsiTheme="minorHAnsi" w:cstheme="minorHAnsi"/>
          <w:color w:val="0070C0"/>
          <w:sz w:val="22"/>
        </w:rPr>
        <w:t xml:space="preserve">should be </w:t>
      </w:r>
      <w:r w:rsidRPr="00D253CF">
        <w:rPr>
          <w:rFonts w:asciiTheme="minorHAnsi" w:hAnsiTheme="minorHAnsi" w:cstheme="minorHAnsi"/>
          <w:color w:val="0070C0"/>
          <w:sz w:val="22"/>
        </w:rPr>
        <w:t>forwarded</w:t>
      </w:r>
      <w:r w:rsidR="00282052" w:rsidRPr="00D253CF">
        <w:rPr>
          <w:rFonts w:asciiTheme="minorHAnsi" w:hAnsiTheme="minorHAnsi" w:cstheme="minorHAnsi"/>
          <w:color w:val="0070C0"/>
          <w:sz w:val="22"/>
        </w:rPr>
        <w:t xml:space="preserve"> outside the company.</w:t>
      </w:r>
    </w:p>
    <w:p w14:paraId="312909DB" w14:textId="77777777" w:rsidR="00A07ED5" w:rsidRPr="00D253CF" w:rsidRDefault="00A07ED5" w:rsidP="00A07ED5">
      <w:pPr>
        <w:pStyle w:val="Example"/>
        <w:rPr>
          <w:rFonts w:asciiTheme="minorHAnsi" w:hAnsiTheme="minorHAnsi" w:cstheme="minorHAnsi"/>
          <w:color w:val="0070C0"/>
          <w:sz w:val="22"/>
        </w:rPr>
      </w:pPr>
    </w:p>
    <w:p w14:paraId="0E6BED5C" w14:textId="14CD1BA6"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The applicant must establish th</w:t>
      </w:r>
      <w:r w:rsidR="002A666E" w:rsidRPr="00D253CF">
        <w:rPr>
          <w:rFonts w:asciiTheme="minorHAnsi" w:hAnsiTheme="minorHAnsi" w:cstheme="minorHAnsi"/>
          <w:color w:val="0070C0"/>
          <w:sz w:val="22"/>
        </w:rPr>
        <w:t>e</w:t>
      </w:r>
      <w:r w:rsidRPr="00D253CF">
        <w:rPr>
          <w:rFonts w:asciiTheme="minorHAnsi" w:hAnsiTheme="minorHAnsi" w:cstheme="minorHAnsi"/>
          <w:color w:val="0070C0"/>
          <w:sz w:val="22"/>
        </w:rPr>
        <w:t xml:space="preserve"> procedure in such a way that: </w:t>
      </w:r>
    </w:p>
    <w:p w14:paraId="5D7D9AFE" w14:textId="7376DA7F" w:rsidR="00A07ED5" w:rsidRPr="00D253CF" w:rsidRDefault="00A07ED5" w:rsidP="00DD72F0">
      <w:pPr>
        <w:pStyle w:val="Example"/>
        <w:numPr>
          <w:ilvl w:val="0"/>
          <w:numId w:val="9"/>
        </w:numPr>
        <w:rPr>
          <w:rFonts w:asciiTheme="minorHAnsi" w:hAnsiTheme="minorHAnsi" w:cstheme="minorHAnsi"/>
          <w:color w:val="0070C0"/>
          <w:sz w:val="22"/>
        </w:rPr>
      </w:pPr>
      <w:r w:rsidRPr="00D253CF">
        <w:rPr>
          <w:rFonts w:asciiTheme="minorHAnsi" w:hAnsiTheme="minorHAnsi" w:cstheme="minorHAnsi"/>
          <w:color w:val="0070C0"/>
          <w:sz w:val="22"/>
        </w:rPr>
        <w:t xml:space="preserve">the kind of </w:t>
      </w:r>
      <w:r w:rsidR="002A666E" w:rsidRPr="00D253CF">
        <w:rPr>
          <w:rFonts w:asciiTheme="minorHAnsi" w:hAnsiTheme="minorHAnsi" w:cstheme="minorHAnsi"/>
          <w:color w:val="0070C0"/>
          <w:sz w:val="22"/>
        </w:rPr>
        <w:t xml:space="preserve">compliance </w:t>
      </w:r>
      <w:r w:rsidRPr="00D253CF">
        <w:rPr>
          <w:rFonts w:asciiTheme="minorHAnsi" w:hAnsiTheme="minorHAnsi" w:cstheme="minorHAnsi"/>
          <w:color w:val="0070C0"/>
          <w:sz w:val="22"/>
        </w:rPr>
        <w:t>document and the technical objectives for each document are determined at the beginning of the process</w:t>
      </w:r>
      <w:r w:rsidR="002A666E" w:rsidRPr="00D253CF">
        <w:rPr>
          <w:rFonts w:asciiTheme="minorHAnsi" w:hAnsiTheme="minorHAnsi" w:cstheme="minorHAnsi"/>
          <w:color w:val="0070C0"/>
          <w:sz w:val="22"/>
        </w:rPr>
        <w:t>;</w:t>
      </w:r>
    </w:p>
    <w:p w14:paraId="36AFE16F" w14:textId="0289197F" w:rsidR="00A07ED5" w:rsidRPr="00D253CF" w:rsidRDefault="00A07ED5" w:rsidP="00DD72F0">
      <w:pPr>
        <w:pStyle w:val="Example"/>
        <w:numPr>
          <w:ilvl w:val="0"/>
          <w:numId w:val="9"/>
        </w:numPr>
        <w:rPr>
          <w:rFonts w:asciiTheme="minorHAnsi" w:hAnsiTheme="minorHAnsi" w:cstheme="minorHAnsi"/>
          <w:color w:val="0070C0"/>
          <w:sz w:val="22"/>
        </w:rPr>
      </w:pPr>
      <w:r w:rsidRPr="00D253CF">
        <w:rPr>
          <w:rFonts w:asciiTheme="minorHAnsi" w:hAnsiTheme="minorHAnsi" w:cstheme="minorHAnsi"/>
          <w:color w:val="0070C0"/>
          <w:sz w:val="22"/>
        </w:rPr>
        <w:t xml:space="preserve">the </w:t>
      </w:r>
      <w:r w:rsidR="002A666E" w:rsidRPr="00D253CF">
        <w:rPr>
          <w:rFonts w:asciiTheme="minorHAnsi" w:hAnsiTheme="minorHAnsi" w:cstheme="minorHAnsi"/>
          <w:color w:val="0070C0"/>
          <w:sz w:val="22"/>
        </w:rPr>
        <w:t>preparation, verification and approval</w:t>
      </w:r>
      <w:r w:rsidRPr="00D253CF">
        <w:rPr>
          <w:rFonts w:asciiTheme="minorHAnsi" w:hAnsiTheme="minorHAnsi" w:cstheme="minorHAnsi"/>
          <w:color w:val="0070C0"/>
          <w:sz w:val="22"/>
        </w:rPr>
        <w:t xml:space="preserve"> of the documents is carefully managed all along the process, in accordance with the milestones defined in the certification programme</w:t>
      </w:r>
      <w:r w:rsidR="002A666E" w:rsidRPr="00D253CF">
        <w:rPr>
          <w:rFonts w:asciiTheme="minorHAnsi" w:hAnsiTheme="minorHAnsi" w:cstheme="minorHAnsi"/>
          <w:color w:val="0070C0"/>
          <w:sz w:val="22"/>
        </w:rPr>
        <w:t>;</w:t>
      </w:r>
    </w:p>
    <w:p w14:paraId="14682D07" w14:textId="73368EF0" w:rsidR="00A07ED5" w:rsidRPr="00D253CF" w:rsidRDefault="00A07ED5" w:rsidP="00DD72F0">
      <w:pPr>
        <w:pStyle w:val="Example"/>
        <w:numPr>
          <w:ilvl w:val="0"/>
          <w:numId w:val="9"/>
        </w:numPr>
        <w:rPr>
          <w:rFonts w:asciiTheme="minorHAnsi" w:hAnsiTheme="minorHAnsi" w:cstheme="minorHAnsi"/>
          <w:color w:val="0070C0"/>
          <w:sz w:val="22"/>
        </w:rPr>
      </w:pPr>
      <w:r w:rsidRPr="00D253CF">
        <w:rPr>
          <w:rFonts w:asciiTheme="minorHAnsi" w:hAnsiTheme="minorHAnsi" w:cstheme="minorHAnsi"/>
          <w:color w:val="0070C0"/>
          <w:sz w:val="22"/>
        </w:rPr>
        <w:t xml:space="preserve">the various issues of </w:t>
      </w:r>
      <w:r w:rsidR="002A666E" w:rsidRPr="00D253CF">
        <w:rPr>
          <w:rFonts w:asciiTheme="minorHAnsi" w:hAnsiTheme="minorHAnsi" w:cstheme="minorHAnsi"/>
          <w:color w:val="0070C0"/>
          <w:sz w:val="22"/>
        </w:rPr>
        <w:t>compliance</w:t>
      </w:r>
      <w:r w:rsidRPr="00D253CF">
        <w:rPr>
          <w:rFonts w:asciiTheme="minorHAnsi" w:hAnsiTheme="minorHAnsi" w:cstheme="minorHAnsi"/>
          <w:color w:val="0070C0"/>
          <w:sz w:val="22"/>
        </w:rPr>
        <w:t xml:space="preserve"> document</w:t>
      </w:r>
      <w:r w:rsidR="002A666E" w:rsidRPr="00D253CF">
        <w:rPr>
          <w:rFonts w:asciiTheme="minorHAnsi" w:hAnsiTheme="minorHAnsi" w:cstheme="minorHAnsi"/>
          <w:color w:val="0070C0"/>
          <w:sz w:val="22"/>
        </w:rPr>
        <w:t>s</w:t>
      </w:r>
      <w:r w:rsidRPr="00D253CF">
        <w:rPr>
          <w:rFonts w:asciiTheme="minorHAnsi" w:hAnsiTheme="minorHAnsi" w:cstheme="minorHAnsi"/>
          <w:color w:val="0070C0"/>
          <w:sz w:val="22"/>
        </w:rPr>
        <w:t xml:space="preserve"> are controlled. </w:t>
      </w:r>
    </w:p>
    <w:p w14:paraId="7B9426E1" w14:textId="77777777"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 </w:t>
      </w:r>
    </w:p>
    <w:p w14:paraId="7DA46E8F" w14:textId="0F1689B9"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Each </w:t>
      </w:r>
      <w:r w:rsidR="002A666E" w:rsidRPr="00D253CF">
        <w:rPr>
          <w:rFonts w:asciiTheme="minorHAnsi" w:hAnsiTheme="minorHAnsi" w:cstheme="minorHAnsi"/>
          <w:color w:val="0070C0"/>
          <w:sz w:val="22"/>
        </w:rPr>
        <w:t xml:space="preserve">compliance </w:t>
      </w:r>
      <w:r w:rsidRPr="00D253CF">
        <w:rPr>
          <w:rFonts w:asciiTheme="minorHAnsi" w:hAnsiTheme="minorHAnsi" w:cstheme="minorHAnsi"/>
          <w:color w:val="0070C0"/>
          <w:sz w:val="22"/>
        </w:rPr>
        <w:t xml:space="preserve">document must contain: </w:t>
      </w:r>
    </w:p>
    <w:p w14:paraId="283268A6" w14:textId="63D9A1ED" w:rsidR="00A07ED5" w:rsidRPr="00D253CF" w:rsidRDefault="00A07ED5" w:rsidP="00DD72F0">
      <w:pPr>
        <w:pStyle w:val="Example"/>
        <w:numPr>
          <w:ilvl w:val="0"/>
          <w:numId w:val="10"/>
        </w:numPr>
        <w:rPr>
          <w:rFonts w:asciiTheme="minorHAnsi" w:hAnsiTheme="minorHAnsi" w:cstheme="minorHAnsi"/>
          <w:color w:val="0070C0"/>
          <w:sz w:val="22"/>
        </w:rPr>
      </w:pPr>
      <w:r w:rsidRPr="00D253CF">
        <w:rPr>
          <w:rFonts w:asciiTheme="minorHAnsi" w:hAnsiTheme="minorHAnsi" w:cstheme="minorHAnsi"/>
          <w:color w:val="0070C0"/>
          <w:sz w:val="22"/>
        </w:rPr>
        <w:t>the reference of the requirements covered by the document</w:t>
      </w:r>
      <w:r w:rsidR="002B2BDB" w:rsidRPr="00D253CF">
        <w:rPr>
          <w:rFonts w:asciiTheme="minorHAnsi" w:hAnsiTheme="minorHAnsi" w:cstheme="minorHAnsi"/>
          <w:color w:val="0070C0"/>
          <w:sz w:val="22"/>
        </w:rPr>
        <w:t>,</w:t>
      </w:r>
    </w:p>
    <w:p w14:paraId="2798466C" w14:textId="3471988D" w:rsidR="002B2BDB" w:rsidRPr="00D253CF" w:rsidRDefault="00A07ED5" w:rsidP="00DD72F0">
      <w:pPr>
        <w:pStyle w:val="Example"/>
        <w:numPr>
          <w:ilvl w:val="0"/>
          <w:numId w:val="10"/>
        </w:numPr>
        <w:rPr>
          <w:rFonts w:asciiTheme="minorHAnsi" w:hAnsiTheme="minorHAnsi" w:cstheme="minorHAnsi"/>
          <w:color w:val="0070C0"/>
          <w:sz w:val="22"/>
        </w:rPr>
      </w:pPr>
      <w:r w:rsidRPr="00D253CF">
        <w:rPr>
          <w:rFonts w:asciiTheme="minorHAnsi" w:hAnsiTheme="minorHAnsi" w:cstheme="minorHAnsi"/>
          <w:color w:val="0070C0"/>
          <w:sz w:val="22"/>
        </w:rPr>
        <w:t xml:space="preserve">data </w:t>
      </w:r>
      <w:r w:rsidR="002A666E" w:rsidRPr="00D253CF">
        <w:rPr>
          <w:rFonts w:asciiTheme="minorHAnsi" w:hAnsiTheme="minorHAnsi" w:cstheme="minorHAnsi"/>
          <w:color w:val="0070C0"/>
          <w:sz w:val="22"/>
        </w:rPr>
        <w:t>demonstrating</w:t>
      </w:r>
      <w:r w:rsidRPr="00D253CF">
        <w:rPr>
          <w:rFonts w:asciiTheme="minorHAnsi" w:hAnsiTheme="minorHAnsi" w:cstheme="minorHAnsi"/>
          <w:color w:val="0070C0"/>
          <w:sz w:val="22"/>
        </w:rPr>
        <w:t xml:space="preserve"> compliance and </w:t>
      </w:r>
    </w:p>
    <w:p w14:paraId="30E57628" w14:textId="04F62069" w:rsidR="00A07ED5" w:rsidRPr="00D253CF" w:rsidRDefault="00A07ED5" w:rsidP="00DD72F0">
      <w:pPr>
        <w:pStyle w:val="Example"/>
        <w:numPr>
          <w:ilvl w:val="0"/>
          <w:numId w:val="10"/>
        </w:numPr>
        <w:rPr>
          <w:rFonts w:asciiTheme="minorHAnsi" w:hAnsiTheme="minorHAnsi" w:cstheme="minorHAnsi"/>
          <w:color w:val="0070C0"/>
          <w:sz w:val="22"/>
        </w:rPr>
      </w:pPr>
      <w:r w:rsidRPr="00D253CF">
        <w:rPr>
          <w:rFonts w:asciiTheme="minorHAnsi" w:hAnsiTheme="minorHAnsi" w:cstheme="minorHAnsi"/>
          <w:color w:val="0070C0"/>
          <w:sz w:val="22"/>
        </w:rPr>
        <w:t>a statement by the applicant declaring compliance with these requirements</w:t>
      </w:r>
      <w:r w:rsidR="002A666E"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w:t>
      </w:r>
    </w:p>
    <w:p w14:paraId="4CB35BD3" w14:textId="77777777" w:rsidR="00617EE1" w:rsidRPr="00D253CF" w:rsidRDefault="00617EE1" w:rsidP="00A07ED5">
      <w:pPr>
        <w:pStyle w:val="Example"/>
        <w:rPr>
          <w:rFonts w:asciiTheme="minorHAnsi" w:hAnsiTheme="minorHAnsi" w:cstheme="minorHAnsi"/>
          <w:color w:val="0070C0"/>
          <w:sz w:val="22"/>
        </w:rPr>
      </w:pPr>
    </w:p>
    <w:p w14:paraId="11B5DE6C" w14:textId="27470CAA"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A numbering system to identify the compliance documents must be defined</w:t>
      </w:r>
      <w:r w:rsidR="002A666E"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in order to have an adequate</w:t>
      </w:r>
      <w:r w:rsidR="002A666E" w:rsidRPr="00D253CF">
        <w:rPr>
          <w:rFonts w:asciiTheme="minorHAnsi" w:hAnsiTheme="minorHAnsi" w:cstheme="minorHAnsi"/>
          <w:color w:val="0070C0"/>
          <w:sz w:val="22"/>
        </w:rPr>
        <w:t xml:space="preserve"> link with the Compliance check</w:t>
      </w:r>
      <w:r w:rsidRPr="00D253CF">
        <w:rPr>
          <w:rFonts w:asciiTheme="minorHAnsi" w:hAnsiTheme="minorHAnsi" w:cstheme="minorHAnsi"/>
          <w:color w:val="0070C0"/>
          <w:sz w:val="22"/>
        </w:rPr>
        <w:t>list</w:t>
      </w:r>
      <w:r w:rsidR="002A666E"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w:t>
      </w:r>
      <w:r w:rsidR="002A666E" w:rsidRPr="00D253CF">
        <w:rPr>
          <w:rFonts w:asciiTheme="minorHAnsi" w:hAnsiTheme="minorHAnsi" w:cstheme="minorHAnsi"/>
          <w:color w:val="0070C0"/>
          <w:sz w:val="22"/>
        </w:rPr>
        <w:t xml:space="preserve">or </w:t>
      </w:r>
      <w:r w:rsidRPr="00D253CF">
        <w:rPr>
          <w:rFonts w:asciiTheme="minorHAnsi" w:hAnsiTheme="minorHAnsi" w:cstheme="minorHAnsi"/>
          <w:color w:val="0070C0"/>
          <w:sz w:val="22"/>
        </w:rPr>
        <w:t>as defined in th</w:t>
      </w:r>
      <w:r w:rsidR="008A37D0" w:rsidRPr="00D253CF">
        <w:rPr>
          <w:rFonts w:asciiTheme="minorHAnsi" w:hAnsiTheme="minorHAnsi" w:cstheme="minorHAnsi"/>
          <w:color w:val="0070C0"/>
          <w:sz w:val="22"/>
        </w:rPr>
        <w:t xml:space="preserve">e </w:t>
      </w:r>
      <w:r w:rsidR="002A666E" w:rsidRPr="00D253CF">
        <w:rPr>
          <w:rFonts w:asciiTheme="minorHAnsi" w:hAnsiTheme="minorHAnsi" w:cstheme="minorHAnsi"/>
          <w:color w:val="0070C0"/>
          <w:sz w:val="22"/>
        </w:rPr>
        <w:t>C</w:t>
      </w:r>
      <w:r w:rsidR="008A37D0" w:rsidRPr="00D253CF">
        <w:rPr>
          <w:rFonts w:asciiTheme="minorHAnsi" w:hAnsiTheme="minorHAnsi" w:cstheme="minorHAnsi"/>
          <w:color w:val="0070C0"/>
          <w:sz w:val="22"/>
        </w:rPr>
        <w:t xml:space="preserve">ertification </w:t>
      </w:r>
      <w:r w:rsidR="002A666E" w:rsidRPr="00D253CF">
        <w:rPr>
          <w:rFonts w:asciiTheme="minorHAnsi" w:hAnsiTheme="minorHAnsi" w:cstheme="minorHAnsi"/>
          <w:color w:val="0070C0"/>
          <w:sz w:val="22"/>
        </w:rPr>
        <w:t>P</w:t>
      </w:r>
      <w:r w:rsidR="008A37D0" w:rsidRPr="00D253CF">
        <w:rPr>
          <w:rFonts w:asciiTheme="minorHAnsi" w:hAnsiTheme="minorHAnsi" w:cstheme="minorHAnsi"/>
          <w:color w:val="0070C0"/>
          <w:sz w:val="22"/>
        </w:rPr>
        <w:t xml:space="preserve">rogramme (see section </w:t>
      </w:r>
      <w:r w:rsidRPr="00D253CF">
        <w:rPr>
          <w:rFonts w:asciiTheme="minorHAnsi" w:hAnsiTheme="minorHAnsi" w:cstheme="minorHAnsi"/>
          <w:color w:val="0070C0"/>
          <w:sz w:val="22"/>
        </w:rPr>
        <w:t xml:space="preserve">2.1.2). </w:t>
      </w:r>
    </w:p>
    <w:p w14:paraId="09228DF5" w14:textId="473CFA41" w:rsidR="00A07ED5" w:rsidRPr="00D253CF" w:rsidRDefault="00A07ED5" w:rsidP="00A07ED5">
      <w:pPr>
        <w:pStyle w:val="Example"/>
        <w:rPr>
          <w:rFonts w:asciiTheme="minorHAnsi" w:hAnsiTheme="minorHAnsi" w:cstheme="minorHAnsi"/>
          <w:color w:val="0070C0"/>
          <w:sz w:val="22"/>
        </w:rPr>
      </w:pPr>
    </w:p>
    <w:p w14:paraId="0DACB6BD" w14:textId="17566171" w:rsidR="00A07ED5" w:rsidRPr="00D253CF" w:rsidRDefault="00282052"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A</w:t>
      </w:r>
      <w:r w:rsidR="00A07ED5" w:rsidRPr="00D253CF">
        <w:rPr>
          <w:rFonts w:asciiTheme="minorHAnsi" w:hAnsiTheme="minorHAnsi" w:cstheme="minorHAnsi"/>
          <w:color w:val="0070C0"/>
          <w:sz w:val="22"/>
        </w:rPr>
        <w:t>ll compliance documents must be produced before issuance of the final statement of compliance</w:t>
      </w:r>
      <w:r w:rsidR="00770C64" w:rsidRPr="00D253CF">
        <w:rPr>
          <w:rFonts w:asciiTheme="minorHAnsi" w:hAnsiTheme="minorHAnsi" w:cstheme="minorHAnsi"/>
          <w:color w:val="0070C0"/>
          <w:sz w:val="22"/>
        </w:rPr>
        <w:t xml:space="preserve">, as </w:t>
      </w:r>
      <w:r w:rsidR="00A07ED5" w:rsidRPr="00D253CF">
        <w:rPr>
          <w:rFonts w:asciiTheme="minorHAnsi" w:hAnsiTheme="minorHAnsi" w:cstheme="minorHAnsi"/>
          <w:color w:val="0070C0"/>
          <w:sz w:val="22"/>
        </w:rPr>
        <w:t>required by 21.A.605(a)</w:t>
      </w:r>
      <w:r w:rsidR="00770C64" w:rsidRPr="00D253CF">
        <w:rPr>
          <w:rFonts w:asciiTheme="minorHAnsi" w:hAnsiTheme="minorHAnsi" w:cstheme="minorHAnsi"/>
          <w:color w:val="0070C0"/>
          <w:sz w:val="22"/>
        </w:rPr>
        <w:t xml:space="preserve"> and </w:t>
      </w:r>
      <w:r w:rsidR="008A37D0" w:rsidRPr="00D253CF">
        <w:rPr>
          <w:rFonts w:asciiTheme="minorHAnsi" w:hAnsiTheme="minorHAnsi" w:cstheme="minorHAnsi"/>
          <w:color w:val="0070C0"/>
          <w:sz w:val="22"/>
        </w:rPr>
        <w:t>included in the DDP.</w:t>
      </w:r>
    </w:p>
    <w:p w14:paraId="35EB361F" w14:textId="77777777" w:rsidR="00A07ED5" w:rsidRPr="00D253CF" w:rsidRDefault="00A07ED5" w:rsidP="00A07ED5">
      <w:pPr>
        <w:pStyle w:val="Example"/>
        <w:rPr>
          <w:rFonts w:asciiTheme="minorHAnsi" w:hAnsiTheme="minorHAnsi" w:cstheme="minorHAnsi"/>
          <w:color w:val="0070C0"/>
          <w:sz w:val="22"/>
          <w:u w:val="single"/>
        </w:rPr>
      </w:pPr>
    </w:p>
    <w:p w14:paraId="1B88055A" w14:textId="7F2FC3F3" w:rsidR="00A07ED5" w:rsidRPr="008A37D0"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Templates for the different types of compliance documents</w:t>
      </w:r>
      <w:r w:rsidR="00770C64"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indicating minimum content and compiling guidelines</w:t>
      </w:r>
      <w:r w:rsidR="00770C64"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are encourage</w:t>
      </w:r>
      <w:r w:rsidRPr="008A37D0">
        <w:rPr>
          <w:rFonts w:asciiTheme="minorHAnsi" w:hAnsiTheme="minorHAnsi" w:cstheme="minorHAnsi"/>
          <w:color w:val="0070C0"/>
          <w:sz w:val="22"/>
        </w:rPr>
        <w:t>d.</w:t>
      </w:r>
    </w:p>
    <w:p w14:paraId="574120E7" w14:textId="3E218E10" w:rsidR="00CC2E1D" w:rsidRPr="008A37D0" w:rsidRDefault="00CC2E1D" w:rsidP="00CC2E1D">
      <w:pPr>
        <w:rPr>
          <w:rFonts w:asciiTheme="minorHAnsi" w:hAnsiTheme="minorHAnsi" w:cstheme="minorHAnsi"/>
          <w:sz w:val="22"/>
          <w:szCs w:val="22"/>
        </w:rPr>
      </w:pPr>
    </w:p>
    <w:p w14:paraId="78981728" w14:textId="77777777" w:rsidR="00CC2E1D" w:rsidRPr="008A37D0" w:rsidRDefault="00CC2E1D" w:rsidP="00CC2E1D">
      <w:pPr>
        <w:rPr>
          <w:rFonts w:asciiTheme="minorHAnsi" w:hAnsiTheme="minorHAnsi" w:cstheme="minorHAnsi"/>
          <w:sz w:val="22"/>
          <w:szCs w:val="22"/>
        </w:rPr>
      </w:pPr>
      <w:r w:rsidRPr="008A37D0">
        <w:rPr>
          <w:rFonts w:asciiTheme="minorHAnsi" w:hAnsiTheme="minorHAnsi" w:cstheme="minorHAnsi"/>
          <w:sz w:val="22"/>
          <w:szCs w:val="22"/>
          <w:highlight w:val="green"/>
        </w:rPr>
        <w:t>[TEXT HERE]</w:t>
      </w:r>
    </w:p>
    <w:p w14:paraId="7DBD402E" w14:textId="77777777" w:rsidR="00CC2E1D" w:rsidRPr="008A37D0" w:rsidRDefault="00CC2E1D" w:rsidP="00CC2E1D">
      <w:pPr>
        <w:rPr>
          <w:rFonts w:asciiTheme="minorHAnsi" w:hAnsiTheme="minorHAnsi" w:cstheme="minorHAnsi"/>
          <w:sz w:val="22"/>
          <w:szCs w:val="22"/>
        </w:rPr>
      </w:pPr>
    </w:p>
    <w:p w14:paraId="60541F38" w14:textId="77777777" w:rsidR="00CC2E1D" w:rsidRPr="00F57DB4" w:rsidRDefault="00CC2E1D" w:rsidP="00CC2E1D">
      <w:pPr>
        <w:rPr>
          <w:rFonts w:ascii="Arial" w:hAnsi="Arial" w:cs="Arial"/>
        </w:rPr>
      </w:pPr>
      <w:r w:rsidRPr="00F57DB4">
        <w:rPr>
          <w:rFonts w:ascii="Arial" w:hAnsi="Arial" w:cs="Arial"/>
        </w:rPr>
        <w:br w:type="page"/>
      </w:r>
    </w:p>
    <w:p w14:paraId="163E8096" w14:textId="77777777" w:rsidR="00CC2E1D" w:rsidRPr="00F57DB4" w:rsidRDefault="00CC2E1D" w:rsidP="00CC2E1D">
      <w:pPr>
        <w:pStyle w:val="Heading3"/>
      </w:pPr>
      <w:bookmarkStart w:id="163" w:name="_Toc359862445"/>
      <w:bookmarkStart w:id="164" w:name="_Toc56092401"/>
      <w:r w:rsidRPr="00F57DB4">
        <w:t>ETSO article identification (ref. 21.A.603, 21.A.611)</w:t>
      </w:r>
      <w:bookmarkEnd w:id="163"/>
      <w:bookmarkEnd w:id="164"/>
    </w:p>
    <w:p w14:paraId="0AEA7D5A" w14:textId="3BCFC025" w:rsidR="00A44A30" w:rsidRPr="00D253CF" w:rsidRDefault="00A44A30" w:rsidP="00A44A30">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The part numbering system for ETSO articles shall comply with the requirement of 21.A.611 and should be described in this section. When </w:t>
      </w:r>
      <w:r w:rsidRPr="00D253CF">
        <w:rPr>
          <w:rFonts w:asciiTheme="minorHAnsi" w:hAnsiTheme="minorHAnsi" w:cstheme="minorHAnsi"/>
          <w:b/>
          <w:color w:val="0070C0"/>
          <w:sz w:val="22"/>
        </w:rPr>
        <w:t xml:space="preserve">a series of </w:t>
      </w:r>
      <w:r w:rsidR="00B1577D" w:rsidRPr="00D253CF">
        <w:rPr>
          <w:rFonts w:asciiTheme="minorHAnsi" w:hAnsiTheme="minorHAnsi" w:cstheme="minorHAnsi"/>
          <w:b/>
          <w:color w:val="0070C0"/>
          <w:sz w:val="22"/>
        </w:rPr>
        <w:t xml:space="preserve">minor </w:t>
      </w:r>
      <w:r w:rsidRPr="00D253CF">
        <w:rPr>
          <w:rFonts w:asciiTheme="minorHAnsi" w:hAnsiTheme="minorHAnsi" w:cstheme="minorHAnsi"/>
          <w:b/>
          <w:color w:val="0070C0"/>
          <w:sz w:val="22"/>
        </w:rPr>
        <w:t>design changes to</w:t>
      </w:r>
      <w:r w:rsidRPr="00D253CF">
        <w:rPr>
          <w:rFonts w:asciiTheme="minorHAnsi" w:hAnsiTheme="minorHAnsi" w:cstheme="minorHAnsi"/>
          <w:color w:val="0070C0"/>
          <w:sz w:val="22"/>
        </w:rPr>
        <w:t xml:space="preserve"> ETSO articles </w:t>
      </w:r>
      <w:r w:rsidRPr="00D253CF">
        <w:rPr>
          <w:rFonts w:asciiTheme="minorHAnsi" w:hAnsiTheme="minorHAnsi" w:cstheme="minorHAnsi"/>
          <w:b/>
          <w:color w:val="0070C0"/>
          <w:sz w:val="22"/>
          <w:u w:val="single"/>
        </w:rPr>
        <w:t>is anticipated</w:t>
      </w:r>
      <w:r w:rsidRPr="00D253CF">
        <w:rPr>
          <w:rFonts w:asciiTheme="minorHAnsi" w:hAnsiTheme="minorHAnsi" w:cstheme="minorHAnsi"/>
          <w:color w:val="0070C0"/>
          <w:sz w:val="22"/>
        </w:rPr>
        <w:t xml:space="preserve">, the applicant should set forth the basic model number and the associated part number with </w:t>
      </w:r>
      <w:r w:rsidR="00973437" w:rsidRPr="00D253CF">
        <w:rPr>
          <w:rFonts w:asciiTheme="minorHAnsi" w:hAnsiTheme="minorHAnsi" w:cstheme="minorHAnsi"/>
          <w:i/>
          <w:color w:val="0070C0"/>
          <w:sz w:val="22"/>
        </w:rPr>
        <w:t>‘</w:t>
      </w:r>
      <w:r w:rsidRPr="00D253CF">
        <w:rPr>
          <w:rFonts w:asciiTheme="minorHAnsi" w:hAnsiTheme="minorHAnsi" w:cstheme="minorHAnsi"/>
          <w:i/>
          <w:color w:val="0070C0"/>
          <w:sz w:val="22"/>
        </w:rPr>
        <w:t>open brackets</w:t>
      </w:r>
      <w:r w:rsidR="00973437" w:rsidRPr="00D253CF">
        <w:rPr>
          <w:rFonts w:asciiTheme="minorHAnsi" w:hAnsiTheme="minorHAnsi" w:cstheme="minorHAnsi"/>
          <w:i/>
          <w:color w:val="0070C0"/>
          <w:sz w:val="22"/>
        </w:rPr>
        <w:t>’</w:t>
      </w:r>
      <w:r w:rsidRPr="00D253CF">
        <w:rPr>
          <w:rFonts w:asciiTheme="minorHAnsi" w:hAnsiTheme="minorHAnsi" w:cstheme="minorHAnsi"/>
          <w:color w:val="0070C0"/>
          <w:sz w:val="22"/>
        </w:rPr>
        <w:t xml:space="preserve"> after it</w:t>
      </w:r>
      <w:r w:rsidR="00973437"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to denote that</w:t>
      </w:r>
      <w:r w:rsidR="00973437" w:rsidRPr="00D253CF">
        <w:rPr>
          <w:rFonts w:asciiTheme="minorHAnsi" w:hAnsiTheme="minorHAnsi" w:cstheme="minorHAnsi"/>
          <w:color w:val="0070C0"/>
          <w:sz w:val="22"/>
        </w:rPr>
        <w:t xml:space="preserve"> different, to be defined,</w:t>
      </w:r>
      <w:r w:rsidRPr="00D253CF">
        <w:rPr>
          <w:rFonts w:asciiTheme="minorHAnsi" w:hAnsiTheme="minorHAnsi" w:cstheme="minorHAnsi"/>
          <w:color w:val="0070C0"/>
          <w:sz w:val="22"/>
        </w:rPr>
        <w:t xml:space="preserve"> </w:t>
      </w:r>
      <w:r w:rsidR="00973437" w:rsidRPr="00D253CF">
        <w:rPr>
          <w:rFonts w:asciiTheme="minorHAnsi" w:hAnsiTheme="minorHAnsi" w:cstheme="minorHAnsi"/>
          <w:color w:val="0070C0"/>
          <w:sz w:val="22"/>
        </w:rPr>
        <w:t>‘</w:t>
      </w:r>
      <w:r w:rsidRPr="00D253CF">
        <w:rPr>
          <w:rFonts w:asciiTheme="minorHAnsi" w:hAnsiTheme="minorHAnsi" w:cstheme="minorHAnsi"/>
          <w:color w:val="0070C0"/>
          <w:sz w:val="22"/>
        </w:rPr>
        <w:t>suffix change</w:t>
      </w:r>
      <w:r w:rsidR="00973437"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letters and/or numbers will be added from time to time. Amendments to the top assy part numbers of the ETSO articles could also be used as per 21.A.611 (a) to introduce anticipated changes or to submit for approval to EASA changes that have </w:t>
      </w:r>
      <w:r w:rsidRPr="00D253CF">
        <w:rPr>
          <w:rFonts w:asciiTheme="minorHAnsi" w:hAnsiTheme="minorHAnsi" w:cstheme="minorHAnsi"/>
          <w:i/>
          <w:color w:val="0070C0"/>
          <w:sz w:val="22"/>
          <w:u w:val="single"/>
        </w:rPr>
        <w:t>not</w:t>
      </w:r>
      <w:r w:rsidRPr="00D253CF">
        <w:rPr>
          <w:rFonts w:asciiTheme="minorHAnsi" w:hAnsiTheme="minorHAnsi" w:cstheme="minorHAnsi"/>
          <w:color w:val="0070C0"/>
          <w:sz w:val="22"/>
        </w:rPr>
        <w:t xml:space="preserve"> been anticipated.</w:t>
      </w:r>
    </w:p>
    <w:p w14:paraId="0DD2D909" w14:textId="4234D1BE" w:rsidR="00352B44" w:rsidRPr="00D253CF" w:rsidRDefault="00352B44" w:rsidP="00A44A30">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The applicant is also encouraged to define a range in basic model numbers to ease the management of changes which are </w:t>
      </w:r>
      <w:r w:rsidR="00B1577D" w:rsidRPr="00D253CF">
        <w:rPr>
          <w:rFonts w:asciiTheme="minorHAnsi" w:hAnsiTheme="minorHAnsi" w:cstheme="minorHAnsi"/>
          <w:color w:val="0070C0"/>
          <w:sz w:val="22"/>
        </w:rPr>
        <w:t>M</w:t>
      </w:r>
      <w:r w:rsidRPr="00D253CF">
        <w:rPr>
          <w:rFonts w:asciiTheme="minorHAnsi" w:hAnsiTheme="minorHAnsi" w:cstheme="minorHAnsi"/>
          <w:color w:val="0070C0"/>
          <w:sz w:val="22"/>
        </w:rPr>
        <w:t xml:space="preserve">ajor ETSO changes </w:t>
      </w:r>
      <w:r w:rsidR="00FB1B91" w:rsidRPr="00D253CF">
        <w:rPr>
          <w:rFonts w:asciiTheme="minorHAnsi" w:hAnsiTheme="minorHAnsi" w:cstheme="minorHAnsi"/>
          <w:color w:val="0070C0"/>
          <w:sz w:val="22"/>
        </w:rPr>
        <w:t>(i.e. new ETSOA)</w:t>
      </w:r>
      <w:r w:rsidR="007F1087" w:rsidRPr="00D253CF">
        <w:rPr>
          <w:rFonts w:asciiTheme="minorHAnsi" w:hAnsiTheme="minorHAnsi" w:cstheme="minorHAnsi"/>
          <w:color w:val="0070C0"/>
          <w:sz w:val="22"/>
        </w:rPr>
        <w:t>,</w:t>
      </w:r>
      <w:r w:rsidR="00FB1B91" w:rsidRPr="00D253CF">
        <w:rPr>
          <w:rFonts w:asciiTheme="minorHAnsi" w:hAnsiTheme="minorHAnsi" w:cstheme="minorHAnsi"/>
          <w:color w:val="0070C0"/>
          <w:sz w:val="22"/>
        </w:rPr>
        <w:t xml:space="preserve"> </w:t>
      </w:r>
      <w:r w:rsidRPr="00D253CF">
        <w:rPr>
          <w:rFonts w:asciiTheme="minorHAnsi" w:hAnsiTheme="minorHAnsi" w:cstheme="minorHAnsi"/>
          <w:color w:val="0070C0"/>
          <w:sz w:val="22"/>
        </w:rPr>
        <w:t xml:space="preserve">but </w:t>
      </w:r>
      <w:r w:rsidR="007F1087" w:rsidRPr="00D253CF">
        <w:rPr>
          <w:rFonts w:asciiTheme="minorHAnsi" w:hAnsiTheme="minorHAnsi" w:cstheme="minorHAnsi"/>
          <w:color w:val="0070C0"/>
          <w:sz w:val="22"/>
        </w:rPr>
        <w:t xml:space="preserve">which </w:t>
      </w:r>
      <w:r w:rsidRPr="00D253CF">
        <w:rPr>
          <w:rFonts w:asciiTheme="minorHAnsi" w:hAnsiTheme="minorHAnsi" w:cstheme="minorHAnsi"/>
          <w:color w:val="0070C0"/>
          <w:sz w:val="22"/>
        </w:rPr>
        <w:t>are resulting in interchangeable parts at installation level.</w:t>
      </w:r>
    </w:p>
    <w:p w14:paraId="60D7AF0C" w14:textId="3C1B7EDF" w:rsidR="00A44A30" w:rsidRPr="00D253CF" w:rsidRDefault="00A44A30" w:rsidP="00A44A30">
      <w:pPr>
        <w:pStyle w:val="Example"/>
        <w:rPr>
          <w:rFonts w:asciiTheme="minorHAnsi" w:hAnsiTheme="minorHAnsi" w:cstheme="minorHAnsi"/>
          <w:color w:val="0070C0"/>
          <w:sz w:val="22"/>
        </w:rPr>
      </w:pPr>
      <w:r w:rsidRPr="00D253CF">
        <w:rPr>
          <w:rFonts w:asciiTheme="minorHAnsi" w:hAnsiTheme="minorHAnsi" w:cstheme="minorHAnsi"/>
          <w:b/>
          <w:color w:val="0070C0"/>
          <w:sz w:val="22"/>
          <w:u w:val="single"/>
        </w:rPr>
        <w:t>Before</w:t>
      </w:r>
      <w:r w:rsidRPr="00D253CF">
        <w:rPr>
          <w:rFonts w:asciiTheme="minorHAnsi" w:hAnsiTheme="minorHAnsi" w:cstheme="minorHAnsi"/>
          <w:color w:val="0070C0"/>
          <w:sz w:val="22"/>
        </w:rPr>
        <w:t xml:space="preserve"> the application for an ETSOA, the applicant should identify possible minor changes to the ETSO article. Such identification has to be based on classification criteria </w:t>
      </w:r>
      <w:r w:rsidR="006F65F2" w:rsidRPr="00D253CF">
        <w:rPr>
          <w:rFonts w:asciiTheme="minorHAnsi" w:hAnsiTheme="minorHAnsi" w:cstheme="minorHAnsi"/>
          <w:color w:val="0070C0"/>
          <w:sz w:val="22"/>
        </w:rPr>
        <w:t>which</w:t>
      </w:r>
      <w:r w:rsidRPr="00D253CF">
        <w:rPr>
          <w:rFonts w:asciiTheme="minorHAnsi" w:hAnsiTheme="minorHAnsi" w:cstheme="minorHAnsi"/>
          <w:color w:val="0070C0"/>
          <w:sz w:val="22"/>
        </w:rPr>
        <w:t xml:space="preserve"> are </w:t>
      </w:r>
      <w:r w:rsidR="007F1087" w:rsidRPr="00D253CF">
        <w:rPr>
          <w:rFonts w:asciiTheme="minorHAnsi" w:hAnsiTheme="minorHAnsi" w:cstheme="minorHAnsi"/>
          <w:color w:val="0070C0"/>
          <w:sz w:val="22"/>
        </w:rPr>
        <w:t xml:space="preserve">incorporated </w:t>
      </w:r>
      <w:r w:rsidRPr="00D253CF">
        <w:rPr>
          <w:rFonts w:asciiTheme="minorHAnsi" w:hAnsiTheme="minorHAnsi" w:cstheme="minorHAnsi"/>
          <w:color w:val="0070C0"/>
          <w:sz w:val="22"/>
        </w:rPr>
        <w:t>in this manual at section</w:t>
      </w:r>
      <w:r w:rsidR="0015296E" w:rsidRPr="00D253CF">
        <w:rPr>
          <w:rFonts w:asciiTheme="minorHAnsi" w:hAnsiTheme="minorHAnsi" w:cstheme="minorHAnsi"/>
          <w:color w:val="0070C0"/>
          <w:sz w:val="22"/>
        </w:rPr>
        <w:t xml:space="preserve"> 2.2.2</w:t>
      </w:r>
      <w:r w:rsidRPr="00D253CF">
        <w:rPr>
          <w:rFonts w:asciiTheme="minorHAnsi" w:hAnsiTheme="minorHAnsi" w:cstheme="minorHAnsi"/>
          <w:color w:val="0070C0"/>
          <w:sz w:val="22"/>
        </w:rPr>
        <w:t>.</w:t>
      </w:r>
    </w:p>
    <w:p w14:paraId="4D6358E4" w14:textId="76C265C6" w:rsidR="00A44A30" w:rsidRPr="00D253CF" w:rsidRDefault="00A44A30" w:rsidP="00A44A30">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The </w:t>
      </w:r>
      <w:r w:rsidR="006F65F2" w:rsidRPr="00D253CF">
        <w:rPr>
          <w:rFonts w:asciiTheme="minorHAnsi" w:hAnsiTheme="minorHAnsi" w:cstheme="minorHAnsi"/>
          <w:color w:val="0070C0"/>
          <w:sz w:val="22"/>
        </w:rPr>
        <w:t>‘</w:t>
      </w:r>
      <w:r w:rsidRPr="00D253CF">
        <w:rPr>
          <w:rFonts w:asciiTheme="minorHAnsi" w:hAnsiTheme="minorHAnsi" w:cstheme="minorHAnsi"/>
          <w:color w:val="0070C0"/>
          <w:sz w:val="22"/>
        </w:rPr>
        <w:t>suffix change</w:t>
      </w:r>
      <w:r w:rsidR="006F65F2"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letters </w:t>
      </w:r>
      <w:r w:rsidR="006F65F2" w:rsidRPr="00D253CF">
        <w:rPr>
          <w:rFonts w:asciiTheme="minorHAnsi" w:hAnsiTheme="minorHAnsi" w:cstheme="minorHAnsi"/>
          <w:color w:val="0070C0"/>
          <w:sz w:val="22"/>
        </w:rPr>
        <w:t>and/</w:t>
      </w:r>
      <w:r w:rsidRPr="00D253CF">
        <w:rPr>
          <w:rFonts w:asciiTheme="minorHAnsi" w:hAnsiTheme="minorHAnsi" w:cstheme="minorHAnsi"/>
          <w:color w:val="0070C0"/>
          <w:sz w:val="22"/>
        </w:rPr>
        <w:t xml:space="preserve">or numbers, and the amendment levels, if used, shall be added/updated from time to time in the Product Technical Specification or in an equivalent document that is referenced to in the Declaration </w:t>
      </w:r>
      <w:r w:rsidR="006F65F2" w:rsidRPr="00D253CF">
        <w:rPr>
          <w:rFonts w:asciiTheme="minorHAnsi" w:hAnsiTheme="minorHAnsi" w:cstheme="minorHAnsi"/>
          <w:color w:val="0070C0"/>
          <w:sz w:val="22"/>
        </w:rPr>
        <w:t>of Design and Performance (DDP);</w:t>
      </w:r>
      <w:r w:rsidRPr="00D253CF">
        <w:rPr>
          <w:rFonts w:asciiTheme="minorHAnsi" w:hAnsiTheme="minorHAnsi" w:cstheme="minorHAnsi"/>
          <w:color w:val="0070C0"/>
          <w:sz w:val="22"/>
        </w:rPr>
        <w:t xml:space="preserve"> </w:t>
      </w:r>
      <w:r w:rsidR="006F65F2" w:rsidRPr="00D253CF">
        <w:rPr>
          <w:rFonts w:asciiTheme="minorHAnsi" w:hAnsiTheme="minorHAnsi" w:cstheme="minorHAnsi"/>
          <w:color w:val="0070C0"/>
          <w:sz w:val="22"/>
        </w:rPr>
        <w:t>see</w:t>
      </w:r>
      <w:r w:rsidRPr="00D253CF">
        <w:rPr>
          <w:rFonts w:asciiTheme="minorHAnsi" w:hAnsiTheme="minorHAnsi" w:cstheme="minorHAnsi"/>
          <w:color w:val="0070C0"/>
          <w:sz w:val="22"/>
        </w:rPr>
        <w:t xml:space="preserve"> paragraph 2.3.4 for further details.</w:t>
      </w:r>
    </w:p>
    <w:p w14:paraId="7756147E" w14:textId="1F0072B4" w:rsidR="00A44A30" w:rsidRPr="00D253CF" w:rsidRDefault="006F65F2" w:rsidP="00A44A30">
      <w:pPr>
        <w:pStyle w:val="Example"/>
        <w:rPr>
          <w:rFonts w:asciiTheme="minorHAnsi" w:hAnsiTheme="minorHAnsi" w:cstheme="minorHAnsi"/>
          <w:color w:val="0070C0"/>
          <w:sz w:val="22"/>
        </w:rPr>
      </w:pPr>
      <w:r w:rsidRPr="00D253CF">
        <w:rPr>
          <w:rFonts w:asciiTheme="minorHAnsi" w:hAnsiTheme="minorHAnsi" w:cstheme="minorHAnsi"/>
          <w:color w:val="0070C0"/>
          <w:sz w:val="22"/>
        </w:rPr>
        <w:t>The T</w:t>
      </w:r>
      <w:r w:rsidR="00A44A30" w:rsidRPr="00D253CF">
        <w:rPr>
          <w:rFonts w:asciiTheme="minorHAnsi" w:hAnsiTheme="minorHAnsi" w:cstheme="minorHAnsi"/>
          <w:color w:val="0070C0"/>
          <w:sz w:val="22"/>
        </w:rPr>
        <w:t xml:space="preserve">echnical </w:t>
      </w:r>
      <w:r w:rsidRPr="00D253CF">
        <w:rPr>
          <w:rFonts w:asciiTheme="minorHAnsi" w:hAnsiTheme="minorHAnsi" w:cstheme="minorHAnsi"/>
          <w:color w:val="0070C0"/>
          <w:sz w:val="22"/>
        </w:rPr>
        <w:t>S</w:t>
      </w:r>
      <w:r w:rsidR="00A44A30" w:rsidRPr="00D253CF">
        <w:rPr>
          <w:rFonts w:asciiTheme="minorHAnsi" w:hAnsiTheme="minorHAnsi" w:cstheme="minorHAnsi"/>
          <w:color w:val="0070C0"/>
          <w:sz w:val="22"/>
        </w:rPr>
        <w:t>pecification</w:t>
      </w:r>
      <w:r w:rsidRPr="00D253CF">
        <w:rPr>
          <w:rFonts w:asciiTheme="minorHAnsi" w:hAnsiTheme="minorHAnsi" w:cstheme="minorHAnsi"/>
          <w:color w:val="0070C0"/>
          <w:sz w:val="22"/>
        </w:rPr>
        <w:t>,</w:t>
      </w:r>
      <w:r w:rsidR="00A44A30" w:rsidRPr="00D253CF">
        <w:rPr>
          <w:rFonts w:asciiTheme="minorHAnsi" w:hAnsiTheme="minorHAnsi" w:cstheme="minorHAnsi"/>
          <w:color w:val="0070C0"/>
          <w:sz w:val="22"/>
        </w:rPr>
        <w:t xml:space="preserve"> or an equivalent document</w:t>
      </w:r>
      <w:r w:rsidRPr="00D253CF">
        <w:rPr>
          <w:rFonts w:asciiTheme="minorHAnsi" w:hAnsiTheme="minorHAnsi" w:cstheme="minorHAnsi"/>
          <w:color w:val="0070C0"/>
          <w:sz w:val="22"/>
        </w:rPr>
        <w:t>,</w:t>
      </w:r>
      <w:r w:rsidR="00A44A30" w:rsidRPr="00D253CF">
        <w:rPr>
          <w:rFonts w:asciiTheme="minorHAnsi" w:hAnsiTheme="minorHAnsi" w:cstheme="minorHAnsi"/>
          <w:color w:val="0070C0"/>
          <w:sz w:val="22"/>
        </w:rPr>
        <w:t xml:space="preserve"> reporting the </w:t>
      </w:r>
      <w:r w:rsidRPr="00D253CF">
        <w:rPr>
          <w:rFonts w:asciiTheme="minorHAnsi" w:hAnsiTheme="minorHAnsi" w:cstheme="minorHAnsi"/>
          <w:color w:val="0070C0"/>
          <w:sz w:val="22"/>
        </w:rPr>
        <w:t>‘</w:t>
      </w:r>
      <w:r w:rsidR="00A44A30" w:rsidRPr="00D253CF">
        <w:rPr>
          <w:rFonts w:asciiTheme="minorHAnsi" w:hAnsiTheme="minorHAnsi" w:cstheme="minorHAnsi"/>
          <w:color w:val="0070C0"/>
          <w:sz w:val="22"/>
        </w:rPr>
        <w:t>suffix change</w:t>
      </w:r>
      <w:r w:rsidRPr="00D253CF">
        <w:rPr>
          <w:rFonts w:asciiTheme="minorHAnsi" w:hAnsiTheme="minorHAnsi" w:cstheme="minorHAnsi"/>
          <w:color w:val="0070C0"/>
          <w:sz w:val="22"/>
        </w:rPr>
        <w:t>’</w:t>
      </w:r>
      <w:r w:rsidR="00A44A30" w:rsidRPr="00D253CF">
        <w:rPr>
          <w:rFonts w:asciiTheme="minorHAnsi" w:hAnsiTheme="minorHAnsi" w:cstheme="minorHAnsi"/>
          <w:color w:val="0070C0"/>
          <w:sz w:val="22"/>
        </w:rPr>
        <w:t xml:space="preserve"> letters</w:t>
      </w:r>
      <w:r w:rsidRPr="00D253CF">
        <w:rPr>
          <w:rFonts w:asciiTheme="minorHAnsi" w:hAnsiTheme="minorHAnsi" w:cstheme="minorHAnsi"/>
          <w:color w:val="0070C0"/>
          <w:sz w:val="22"/>
        </w:rPr>
        <w:t xml:space="preserve"> and/or</w:t>
      </w:r>
      <w:r w:rsidR="00A44A30" w:rsidRPr="00D253CF">
        <w:rPr>
          <w:rFonts w:asciiTheme="minorHAnsi" w:hAnsiTheme="minorHAnsi" w:cstheme="minorHAnsi"/>
          <w:color w:val="0070C0"/>
          <w:sz w:val="22"/>
        </w:rPr>
        <w:t xml:space="preserve"> </w:t>
      </w:r>
      <w:r w:rsidRPr="00D253CF">
        <w:rPr>
          <w:rFonts w:asciiTheme="minorHAnsi" w:hAnsiTheme="minorHAnsi" w:cstheme="minorHAnsi"/>
          <w:color w:val="0070C0"/>
          <w:sz w:val="22"/>
        </w:rPr>
        <w:t xml:space="preserve">numbers </w:t>
      </w:r>
      <w:r w:rsidR="00A44A30" w:rsidRPr="00D253CF">
        <w:rPr>
          <w:rFonts w:asciiTheme="minorHAnsi" w:hAnsiTheme="minorHAnsi" w:cstheme="minorHAnsi"/>
          <w:color w:val="0070C0"/>
          <w:sz w:val="22"/>
        </w:rPr>
        <w:t>used, and the current amendment levels, shall be submitted to EASA (</w:t>
      </w:r>
      <w:r w:rsidR="001C77D5" w:rsidRPr="00D253CF">
        <w:rPr>
          <w:rFonts w:asciiTheme="minorHAnsi" w:hAnsiTheme="minorHAnsi" w:cstheme="minorHAnsi"/>
          <w:color w:val="0070C0"/>
          <w:sz w:val="22"/>
        </w:rPr>
        <w:t>ETSO</w:t>
      </w:r>
      <w:r w:rsidR="00A44A30" w:rsidRPr="00D253CF">
        <w:rPr>
          <w:rFonts w:asciiTheme="minorHAnsi" w:hAnsiTheme="minorHAnsi" w:cstheme="minorHAnsi"/>
          <w:color w:val="0070C0"/>
          <w:sz w:val="22"/>
        </w:rPr>
        <w:t xml:space="preserve"> Section)</w:t>
      </w:r>
      <w:r w:rsidR="00DC091F" w:rsidRPr="00D253CF">
        <w:rPr>
          <w:rFonts w:asciiTheme="minorHAnsi" w:hAnsiTheme="minorHAnsi" w:cstheme="minorHAnsi"/>
          <w:color w:val="0070C0"/>
          <w:sz w:val="22"/>
        </w:rPr>
        <w:t xml:space="preserve"> periodically</w:t>
      </w:r>
      <w:r w:rsidR="00A44A30" w:rsidRPr="00D253CF">
        <w:rPr>
          <w:rFonts w:asciiTheme="minorHAnsi" w:hAnsiTheme="minorHAnsi" w:cstheme="minorHAnsi"/>
          <w:color w:val="0070C0"/>
          <w:sz w:val="22"/>
        </w:rPr>
        <w:t>.</w:t>
      </w:r>
    </w:p>
    <w:p w14:paraId="3C5D14AB" w14:textId="45908895" w:rsidR="00A44A30" w:rsidRDefault="00A44A30" w:rsidP="00A44A30">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Eventual procedure </w:t>
      </w:r>
      <w:r w:rsidR="00DC091F" w:rsidRPr="00D253CF">
        <w:rPr>
          <w:rFonts w:asciiTheme="minorHAnsi" w:hAnsiTheme="minorHAnsi" w:cstheme="minorHAnsi"/>
          <w:color w:val="0070C0"/>
          <w:sz w:val="22"/>
        </w:rPr>
        <w:t xml:space="preserve">updates introducing </w:t>
      </w:r>
      <w:r w:rsidRPr="00D253CF">
        <w:rPr>
          <w:rFonts w:asciiTheme="minorHAnsi" w:hAnsiTheme="minorHAnsi" w:cstheme="minorHAnsi"/>
          <w:color w:val="0070C0"/>
          <w:sz w:val="22"/>
        </w:rPr>
        <w:t xml:space="preserve">additional minor </w:t>
      </w:r>
      <w:r w:rsidR="00DC091F" w:rsidRPr="00D253CF">
        <w:rPr>
          <w:rFonts w:asciiTheme="minorHAnsi" w:hAnsiTheme="minorHAnsi" w:cstheme="minorHAnsi"/>
          <w:color w:val="0070C0"/>
          <w:sz w:val="22"/>
        </w:rPr>
        <w:t xml:space="preserve">anticipated </w:t>
      </w:r>
      <w:r w:rsidRPr="00D253CF">
        <w:rPr>
          <w:rFonts w:asciiTheme="minorHAnsi" w:hAnsiTheme="minorHAnsi" w:cstheme="minorHAnsi"/>
          <w:color w:val="0070C0"/>
          <w:sz w:val="22"/>
        </w:rPr>
        <w:t xml:space="preserve">changes via the introduction of new open brackets or modified significance of the </w:t>
      </w:r>
      <w:r w:rsidR="00DC091F" w:rsidRPr="00D253CF">
        <w:rPr>
          <w:rFonts w:asciiTheme="minorHAnsi" w:hAnsiTheme="minorHAnsi" w:cstheme="minorHAnsi"/>
          <w:color w:val="0070C0"/>
          <w:sz w:val="22"/>
        </w:rPr>
        <w:t>‘</w:t>
      </w:r>
      <w:r w:rsidRPr="00D253CF">
        <w:rPr>
          <w:rFonts w:asciiTheme="minorHAnsi" w:hAnsiTheme="minorHAnsi" w:cstheme="minorHAnsi"/>
          <w:color w:val="0070C0"/>
          <w:sz w:val="22"/>
        </w:rPr>
        <w:t>suffix change</w:t>
      </w:r>
      <w:r w:rsidR="00DC091F"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letters</w:t>
      </w:r>
      <w:r w:rsidR="00DC091F" w:rsidRPr="00D253CF">
        <w:rPr>
          <w:rFonts w:asciiTheme="minorHAnsi" w:hAnsiTheme="minorHAnsi" w:cstheme="minorHAnsi"/>
          <w:color w:val="0070C0"/>
          <w:sz w:val="22"/>
        </w:rPr>
        <w:t xml:space="preserve"> and</w:t>
      </w:r>
      <w:r w:rsidRPr="00D253CF">
        <w:rPr>
          <w:rFonts w:asciiTheme="minorHAnsi" w:hAnsiTheme="minorHAnsi" w:cstheme="minorHAnsi"/>
          <w:color w:val="0070C0"/>
          <w:sz w:val="22"/>
        </w:rPr>
        <w:t>/</w:t>
      </w:r>
      <w:r w:rsidR="00DC091F" w:rsidRPr="00D253CF">
        <w:rPr>
          <w:rFonts w:asciiTheme="minorHAnsi" w:hAnsiTheme="minorHAnsi" w:cstheme="minorHAnsi"/>
          <w:color w:val="0070C0"/>
          <w:sz w:val="22"/>
        </w:rPr>
        <w:t xml:space="preserve">or </w:t>
      </w:r>
      <w:r w:rsidRPr="00D253CF">
        <w:rPr>
          <w:rFonts w:asciiTheme="minorHAnsi" w:hAnsiTheme="minorHAnsi" w:cstheme="minorHAnsi"/>
          <w:color w:val="0070C0"/>
          <w:sz w:val="22"/>
        </w:rPr>
        <w:t xml:space="preserve">numbers, </w:t>
      </w:r>
      <w:r w:rsidR="00DC091F" w:rsidRPr="00D253CF">
        <w:rPr>
          <w:rFonts w:asciiTheme="minorHAnsi" w:hAnsiTheme="minorHAnsi" w:cstheme="minorHAnsi"/>
          <w:color w:val="0070C0"/>
          <w:sz w:val="22"/>
        </w:rPr>
        <w:t>effecting the</w:t>
      </w:r>
      <w:r w:rsidRPr="00D253CF">
        <w:rPr>
          <w:rFonts w:asciiTheme="minorHAnsi" w:hAnsiTheme="minorHAnsi" w:cstheme="minorHAnsi"/>
          <w:color w:val="0070C0"/>
          <w:sz w:val="22"/>
        </w:rPr>
        <w:t xml:space="preserve"> part numbering system, shall be forwarded to EASA (DO</w:t>
      </w:r>
      <w:r w:rsidR="00DC091F" w:rsidRPr="00D253CF">
        <w:rPr>
          <w:rFonts w:asciiTheme="minorHAnsi" w:hAnsiTheme="minorHAnsi" w:cstheme="minorHAnsi"/>
          <w:color w:val="0070C0"/>
          <w:sz w:val="22"/>
        </w:rPr>
        <w:t>A</w:t>
      </w:r>
      <w:r w:rsidRPr="00D253CF">
        <w:rPr>
          <w:rFonts w:asciiTheme="minorHAnsi" w:hAnsiTheme="minorHAnsi" w:cstheme="minorHAnsi"/>
          <w:color w:val="0070C0"/>
          <w:sz w:val="22"/>
        </w:rPr>
        <w:t xml:space="preserve"> Section) for approval via </w:t>
      </w:r>
      <w:r w:rsidR="00DC091F" w:rsidRPr="00D253CF">
        <w:rPr>
          <w:rFonts w:asciiTheme="minorHAnsi" w:hAnsiTheme="minorHAnsi" w:cstheme="minorHAnsi"/>
          <w:color w:val="0070C0"/>
          <w:sz w:val="22"/>
        </w:rPr>
        <w:t xml:space="preserve">EASA form </w:t>
      </w:r>
      <w:r w:rsidRPr="00D253CF">
        <w:rPr>
          <w:rFonts w:asciiTheme="minorHAnsi" w:hAnsiTheme="minorHAnsi" w:cstheme="minorHAnsi"/>
          <w:color w:val="0070C0"/>
          <w:sz w:val="22"/>
        </w:rPr>
        <w:t>FO.DOA.0</w:t>
      </w:r>
      <w:r w:rsidRPr="00B73AB8">
        <w:rPr>
          <w:rFonts w:asciiTheme="minorHAnsi" w:hAnsiTheme="minorHAnsi" w:cstheme="minorHAnsi"/>
          <w:color w:val="0070C0"/>
          <w:sz w:val="22"/>
        </w:rPr>
        <w:t>0081.</w:t>
      </w:r>
    </w:p>
    <w:p w14:paraId="21C7C743" w14:textId="77777777" w:rsidR="00B73AB8" w:rsidRDefault="00B73AB8" w:rsidP="00A44A30">
      <w:pPr>
        <w:pStyle w:val="Example"/>
        <w:rPr>
          <w:rFonts w:asciiTheme="minorHAnsi" w:hAnsiTheme="minorHAnsi" w:cstheme="minorHAnsi"/>
          <w:color w:val="0070C0"/>
          <w:sz w:val="22"/>
        </w:rPr>
      </w:pPr>
    </w:p>
    <w:p w14:paraId="53145FA0" w14:textId="5F27F17B" w:rsidR="00B73AB8" w:rsidRPr="00D253CF" w:rsidRDefault="00B73AB8" w:rsidP="00B73AB8">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On the next page is an example </w:t>
      </w:r>
      <w:r w:rsidR="00967A5C" w:rsidRPr="00D253CF">
        <w:rPr>
          <w:rFonts w:asciiTheme="minorHAnsi" w:hAnsiTheme="minorHAnsi" w:cstheme="minorHAnsi"/>
          <w:color w:val="0070C0"/>
          <w:sz w:val="22"/>
        </w:rPr>
        <w:t xml:space="preserve">given </w:t>
      </w:r>
      <w:r w:rsidRPr="00D253CF">
        <w:rPr>
          <w:rFonts w:asciiTheme="minorHAnsi" w:hAnsiTheme="minorHAnsi" w:cstheme="minorHAnsi"/>
          <w:color w:val="0070C0"/>
          <w:sz w:val="22"/>
        </w:rPr>
        <w:t xml:space="preserve">of </w:t>
      </w:r>
      <w:r w:rsidR="00967A5C" w:rsidRPr="00D253CF">
        <w:rPr>
          <w:rFonts w:asciiTheme="minorHAnsi" w:hAnsiTheme="minorHAnsi" w:cstheme="minorHAnsi"/>
          <w:i/>
          <w:color w:val="0070C0"/>
          <w:sz w:val="22"/>
        </w:rPr>
        <w:t>‘</w:t>
      </w:r>
      <w:r w:rsidRPr="00D253CF">
        <w:rPr>
          <w:rFonts w:asciiTheme="minorHAnsi" w:hAnsiTheme="minorHAnsi" w:cstheme="minorHAnsi"/>
          <w:i/>
          <w:color w:val="0070C0"/>
          <w:sz w:val="22"/>
        </w:rPr>
        <w:t>applying the open bracket system</w:t>
      </w:r>
      <w:r w:rsidR="00967A5C" w:rsidRPr="00D253CF">
        <w:rPr>
          <w:rFonts w:asciiTheme="minorHAnsi" w:hAnsiTheme="minorHAnsi" w:cstheme="minorHAnsi"/>
          <w:i/>
          <w:color w:val="0070C0"/>
          <w:sz w:val="22"/>
        </w:rPr>
        <w:t>’</w:t>
      </w:r>
      <w:r w:rsidRPr="00D253CF">
        <w:rPr>
          <w:rFonts w:asciiTheme="minorHAnsi" w:hAnsiTheme="minorHAnsi" w:cstheme="minorHAnsi"/>
          <w:color w:val="0070C0"/>
          <w:sz w:val="22"/>
        </w:rPr>
        <w:t xml:space="preserve"> for </w:t>
      </w:r>
      <w:r w:rsidR="00967A5C" w:rsidRPr="00D253CF">
        <w:rPr>
          <w:rFonts w:asciiTheme="minorHAnsi" w:hAnsiTheme="minorHAnsi" w:cstheme="minorHAnsi"/>
          <w:color w:val="0070C0"/>
          <w:sz w:val="22"/>
        </w:rPr>
        <w:t xml:space="preserve">an </w:t>
      </w:r>
      <w:r w:rsidR="00967A5C" w:rsidRPr="00D253CF">
        <w:rPr>
          <w:rFonts w:asciiTheme="minorHAnsi" w:hAnsiTheme="minorHAnsi" w:cstheme="minorHAnsi"/>
          <w:b/>
          <w:color w:val="0070C0"/>
          <w:sz w:val="22"/>
        </w:rPr>
        <w:t xml:space="preserve">anticipated series of </w:t>
      </w:r>
      <w:r w:rsidRPr="00D253CF">
        <w:rPr>
          <w:rFonts w:asciiTheme="minorHAnsi" w:hAnsiTheme="minorHAnsi" w:cstheme="minorHAnsi"/>
          <w:b/>
          <w:color w:val="0070C0"/>
          <w:sz w:val="22"/>
        </w:rPr>
        <w:t>minor changes</w:t>
      </w:r>
      <w:r w:rsidRPr="00D253CF">
        <w:rPr>
          <w:rFonts w:asciiTheme="minorHAnsi" w:hAnsiTheme="minorHAnsi" w:cstheme="minorHAnsi"/>
          <w:color w:val="0070C0"/>
          <w:sz w:val="22"/>
        </w:rPr>
        <w:t xml:space="preserve"> in </w:t>
      </w:r>
      <w:r w:rsidR="00967A5C" w:rsidRPr="00D253CF">
        <w:rPr>
          <w:rFonts w:asciiTheme="minorHAnsi" w:hAnsiTheme="minorHAnsi" w:cstheme="minorHAnsi"/>
          <w:color w:val="0070C0"/>
          <w:sz w:val="22"/>
        </w:rPr>
        <w:t xml:space="preserve">the format of </w:t>
      </w:r>
      <w:r w:rsidRPr="00D253CF">
        <w:rPr>
          <w:rFonts w:asciiTheme="minorHAnsi" w:hAnsiTheme="minorHAnsi" w:cstheme="minorHAnsi"/>
          <w:color w:val="0070C0"/>
          <w:sz w:val="22"/>
        </w:rPr>
        <w:t>a flowchart</w:t>
      </w:r>
      <w:r w:rsidR="00967A5C" w:rsidRPr="00D253CF">
        <w:rPr>
          <w:rFonts w:asciiTheme="minorHAnsi" w:hAnsiTheme="minorHAnsi" w:cstheme="minorHAnsi"/>
          <w:color w:val="0070C0"/>
          <w:sz w:val="22"/>
        </w:rPr>
        <w:t>, providing</w:t>
      </w:r>
      <w:r w:rsidRPr="00D253CF">
        <w:rPr>
          <w:rFonts w:asciiTheme="minorHAnsi" w:hAnsiTheme="minorHAnsi" w:cstheme="minorHAnsi"/>
          <w:color w:val="0070C0"/>
          <w:sz w:val="22"/>
        </w:rPr>
        <w:t xml:space="preserve"> further clarifi</w:t>
      </w:r>
      <w:r w:rsidR="00967A5C" w:rsidRPr="00D253CF">
        <w:rPr>
          <w:rFonts w:asciiTheme="minorHAnsi" w:hAnsiTheme="minorHAnsi" w:cstheme="minorHAnsi"/>
          <w:color w:val="0070C0"/>
          <w:sz w:val="22"/>
        </w:rPr>
        <w:t>cation</w:t>
      </w:r>
      <w:r w:rsidRPr="00D253CF">
        <w:rPr>
          <w:rFonts w:asciiTheme="minorHAnsi" w:hAnsiTheme="minorHAnsi" w:cstheme="minorHAnsi"/>
          <w:color w:val="0070C0"/>
          <w:sz w:val="22"/>
        </w:rPr>
        <w:t>.</w:t>
      </w:r>
    </w:p>
    <w:p w14:paraId="5C507C51" w14:textId="77777777" w:rsidR="00B73AB8" w:rsidRPr="00D253CF" w:rsidRDefault="00B73AB8" w:rsidP="00A44A30">
      <w:pPr>
        <w:pStyle w:val="Example"/>
        <w:rPr>
          <w:rFonts w:asciiTheme="minorHAnsi" w:hAnsiTheme="minorHAnsi" w:cstheme="minorHAnsi"/>
          <w:color w:val="0070C0"/>
          <w:sz w:val="22"/>
        </w:rPr>
      </w:pPr>
    </w:p>
    <w:p w14:paraId="59EEB75D" w14:textId="0DC1D201" w:rsidR="00A44A30" w:rsidRPr="00D253CF" w:rsidRDefault="00A44A30" w:rsidP="00A44A30">
      <w:pPr>
        <w:pStyle w:val="Example"/>
        <w:rPr>
          <w:rFonts w:asciiTheme="minorHAnsi" w:hAnsiTheme="minorHAnsi" w:cstheme="minorHAnsi"/>
          <w:i/>
          <w:color w:val="0070C0"/>
          <w:sz w:val="22"/>
        </w:rPr>
      </w:pPr>
      <w:r w:rsidRPr="00D253CF">
        <w:rPr>
          <w:rFonts w:asciiTheme="minorHAnsi" w:hAnsiTheme="minorHAnsi" w:cstheme="minorHAnsi"/>
          <w:b/>
          <w:i/>
          <w:color w:val="0070C0"/>
          <w:sz w:val="22"/>
        </w:rPr>
        <w:t>Note:</w:t>
      </w:r>
      <w:r w:rsidRPr="00D253CF">
        <w:rPr>
          <w:rFonts w:asciiTheme="minorHAnsi" w:hAnsiTheme="minorHAnsi" w:cstheme="minorHAnsi"/>
          <w:i/>
          <w:color w:val="0070C0"/>
          <w:sz w:val="22"/>
        </w:rPr>
        <w:t xml:space="preserve"> Each time additional open brackets with new suffix change letter</w:t>
      </w:r>
      <w:r w:rsidR="00967A5C" w:rsidRPr="00D253CF">
        <w:rPr>
          <w:rFonts w:asciiTheme="minorHAnsi" w:hAnsiTheme="minorHAnsi" w:cstheme="minorHAnsi"/>
          <w:i/>
          <w:color w:val="0070C0"/>
          <w:sz w:val="22"/>
        </w:rPr>
        <w:t>s and</w:t>
      </w:r>
      <w:r w:rsidRPr="00D253CF">
        <w:rPr>
          <w:rFonts w:asciiTheme="minorHAnsi" w:hAnsiTheme="minorHAnsi" w:cstheme="minorHAnsi"/>
          <w:i/>
          <w:color w:val="0070C0"/>
          <w:sz w:val="22"/>
        </w:rPr>
        <w:t>/</w:t>
      </w:r>
      <w:r w:rsidR="00967A5C" w:rsidRPr="00D253CF">
        <w:rPr>
          <w:rFonts w:asciiTheme="minorHAnsi" w:hAnsiTheme="minorHAnsi" w:cstheme="minorHAnsi"/>
          <w:i/>
          <w:color w:val="0070C0"/>
          <w:sz w:val="22"/>
        </w:rPr>
        <w:t xml:space="preserve">or </w:t>
      </w:r>
      <w:r w:rsidRPr="00D253CF">
        <w:rPr>
          <w:rFonts w:asciiTheme="minorHAnsi" w:hAnsiTheme="minorHAnsi" w:cstheme="minorHAnsi"/>
          <w:i/>
          <w:color w:val="0070C0"/>
          <w:sz w:val="22"/>
        </w:rPr>
        <w:t>number</w:t>
      </w:r>
      <w:r w:rsidR="00967A5C" w:rsidRPr="00D253CF">
        <w:rPr>
          <w:rFonts w:asciiTheme="minorHAnsi" w:hAnsiTheme="minorHAnsi" w:cstheme="minorHAnsi"/>
          <w:i/>
          <w:color w:val="0070C0"/>
          <w:sz w:val="22"/>
        </w:rPr>
        <w:t>s</w:t>
      </w:r>
      <w:r w:rsidRPr="00D253CF">
        <w:rPr>
          <w:rFonts w:asciiTheme="minorHAnsi" w:hAnsiTheme="minorHAnsi" w:cstheme="minorHAnsi"/>
          <w:i/>
          <w:color w:val="0070C0"/>
          <w:sz w:val="22"/>
        </w:rPr>
        <w:t xml:space="preserve"> significance </w:t>
      </w:r>
      <w:r w:rsidR="00AD1268" w:rsidRPr="00D253CF">
        <w:rPr>
          <w:rFonts w:asciiTheme="minorHAnsi" w:hAnsiTheme="minorHAnsi" w:cstheme="minorHAnsi"/>
          <w:i/>
          <w:color w:val="0070C0"/>
          <w:sz w:val="22"/>
        </w:rPr>
        <w:t>are</w:t>
      </w:r>
      <w:r w:rsidRPr="00D253CF">
        <w:rPr>
          <w:rFonts w:asciiTheme="minorHAnsi" w:hAnsiTheme="minorHAnsi" w:cstheme="minorHAnsi"/>
          <w:i/>
          <w:color w:val="0070C0"/>
          <w:sz w:val="22"/>
        </w:rPr>
        <w:t xml:space="preserve"> added </w:t>
      </w:r>
      <w:r w:rsidR="00AD1268" w:rsidRPr="00D253CF">
        <w:rPr>
          <w:rFonts w:asciiTheme="minorHAnsi" w:hAnsiTheme="minorHAnsi" w:cstheme="minorHAnsi"/>
          <w:i/>
          <w:color w:val="0070C0"/>
          <w:sz w:val="22"/>
        </w:rPr>
        <w:t>for</w:t>
      </w:r>
      <w:r w:rsidRPr="00D253CF">
        <w:rPr>
          <w:rFonts w:asciiTheme="minorHAnsi" w:hAnsiTheme="minorHAnsi" w:cstheme="minorHAnsi"/>
          <w:i/>
          <w:color w:val="0070C0"/>
          <w:sz w:val="22"/>
        </w:rPr>
        <w:t xml:space="preserve"> the introduction of </w:t>
      </w:r>
      <w:r w:rsidR="00AD1268" w:rsidRPr="00D253CF">
        <w:rPr>
          <w:rFonts w:asciiTheme="minorHAnsi" w:hAnsiTheme="minorHAnsi" w:cstheme="minorHAnsi"/>
          <w:i/>
          <w:color w:val="0070C0"/>
          <w:sz w:val="22"/>
        </w:rPr>
        <w:t>new</w:t>
      </w:r>
      <w:r w:rsidRPr="00D253CF">
        <w:rPr>
          <w:rFonts w:asciiTheme="minorHAnsi" w:hAnsiTheme="minorHAnsi" w:cstheme="minorHAnsi"/>
          <w:i/>
          <w:color w:val="0070C0"/>
          <w:sz w:val="22"/>
        </w:rPr>
        <w:t xml:space="preserve"> </w:t>
      </w:r>
      <w:r w:rsidR="00AD1268" w:rsidRPr="00D253CF">
        <w:rPr>
          <w:rFonts w:asciiTheme="minorHAnsi" w:hAnsiTheme="minorHAnsi" w:cstheme="minorHAnsi"/>
          <w:i/>
          <w:color w:val="0070C0"/>
          <w:sz w:val="22"/>
        </w:rPr>
        <w:t xml:space="preserve">anticipated minor </w:t>
      </w:r>
      <w:r w:rsidRPr="00D253CF">
        <w:rPr>
          <w:rFonts w:asciiTheme="minorHAnsi" w:hAnsiTheme="minorHAnsi" w:cstheme="minorHAnsi"/>
          <w:i/>
          <w:color w:val="0070C0"/>
          <w:sz w:val="22"/>
        </w:rPr>
        <w:t>design changes to the ETSO article, EASA will verify if the applicant has properly classified the type of change</w:t>
      </w:r>
      <w:r w:rsidR="00AD1268" w:rsidRPr="00D253CF">
        <w:rPr>
          <w:rFonts w:asciiTheme="minorHAnsi" w:hAnsiTheme="minorHAnsi" w:cstheme="minorHAnsi"/>
          <w:i/>
          <w:color w:val="0070C0"/>
          <w:sz w:val="22"/>
        </w:rPr>
        <w:t>,</w:t>
      </w:r>
      <w:r w:rsidRPr="00D253CF">
        <w:rPr>
          <w:rFonts w:asciiTheme="minorHAnsi" w:hAnsiTheme="minorHAnsi" w:cstheme="minorHAnsi"/>
          <w:i/>
          <w:color w:val="0070C0"/>
          <w:sz w:val="22"/>
        </w:rPr>
        <w:t xml:space="preserve"> and that the appropriate </w:t>
      </w:r>
      <w:r w:rsidR="00AD1268" w:rsidRPr="00D253CF">
        <w:rPr>
          <w:rFonts w:asciiTheme="minorHAnsi" w:hAnsiTheme="minorHAnsi" w:cstheme="minorHAnsi"/>
          <w:i/>
          <w:color w:val="0070C0"/>
          <w:sz w:val="22"/>
        </w:rPr>
        <w:t>demonstration</w:t>
      </w:r>
      <w:r w:rsidRPr="00D253CF">
        <w:rPr>
          <w:rFonts w:asciiTheme="minorHAnsi" w:hAnsiTheme="minorHAnsi" w:cstheme="minorHAnsi"/>
          <w:i/>
          <w:color w:val="0070C0"/>
          <w:sz w:val="22"/>
        </w:rPr>
        <w:t xml:space="preserve"> of compliance, associated with that </w:t>
      </w:r>
      <w:r w:rsidR="00A11796" w:rsidRPr="00D253CF">
        <w:rPr>
          <w:rFonts w:asciiTheme="minorHAnsi" w:hAnsiTheme="minorHAnsi" w:cstheme="minorHAnsi"/>
          <w:i/>
          <w:color w:val="0070C0"/>
          <w:sz w:val="22"/>
        </w:rPr>
        <w:t xml:space="preserve">type of change, </w:t>
      </w:r>
      <w:r w:rsidR="00AD1268" w:rsidRPr="00D253CF">
        <w:rPr>
          <w:rFonts w:asciiTheme="minorHAnsi" w:hAnsiTheme="minorHAnsi" w:cstheme="minorHAnsi"/>
          <w:i/>
          <w:color w:val="0070C0"/>
          <w:sz w:val="22"/>
        </w:rPr>
        <w:t xml:space="preserve">has been </w:t>
      </w:r>
      <w:r w:rsidR="00A11796" w:rsidRPr="00D253CF">
        <w:rPr>
          <w:rFonts w:asciiTheme="minorHAnsi" w:hAnsiTheme="minorHAnsi" w:cstheme="minorHAnsi"/>
          <w:i/>
          <w:color w:val="0070C0"/>
          <w:sz w:val="22"/>
        </w:rPr>
        <w:t>carried out</w:t>
      </w:r>
      <w:r w:rsidR="00AD1268" w:rsidRPr="00D253CF">
        <w:rPr>
          <w:rFonts w:asciiTheme="minorHAnsi" w:hAnsiTheme="minorHAnsi" w:cstheme="minorHAnsi"/>
          <w:i/>
          <w:color w:val="0070C0"/>
          <w:sz w:val="22"/>
        </w:rPr>
        <w:t xml:space="preserve"> and documented</w:t>
      </w:r>
      <w:r w:rsidR="00A11796" w:rsidRPr="00D253CF">
        <w:rPr>
          <w:rFonts w:asciiTheme="minorHAnsi" w:hAnsiTheme="minorHAnsi" w:cstheme="minorHAnsi"/>
          <w:i/>
          <w:color w:val="0070C0"/>
          <w:sz w:val="22"/>
        </w:rPr>
        <w:t>.</w:t>
      </w:r>
    </w:p>
    <w:p w14:paraId="7662499F" w14:textId="02580391" w:rsidR="00B73AB8" w:rsidRPr="00B73AB8" w:rsidRDefault="00B73AB8" w:rsidP="00B73AB8">
      <w:pPr>
        <w:pStyle w:val="Example"/>
        <w:rPr>
          <w:rFonts w:asciiTheme="minorHAnsi" w:hAnsiTheme="minorHAnsi" w:cstheme="minorHAnsi"/>
          <w:i/>
          <w:color w:val="0070C0"/>
          <w:sz w:val="22"/>
        </w:rPr>
      </w:pPr>
      <w:r w:rsidRPr="00D253CF">
        <w:rPr>
          <w:rFonts w:asciiTheme="minorHAnsi" w:hAnsiTheme="minorHAnsi" w:cstheme="minorHAnsi"/>
          <w:i/>
          <w:color w:val="0070C0"/>
          <w:sz w:val="22"/>
        </w:rPr>
        <w:t xml:space="preserve">If the part numbering system is updated over time, the description of the ‘old’ part numbering system should </w:t>
      </w:r>
      <w:r w:rsidR="00AD1268" w:rsidRPr="00D253CF">
        <w:rPr>
          <w:rFonts w:asciiTheme="minorHAnsi" w:hAnsiTheme="minorHAnsi" w:cstheme="minorHAnsi"/>
          <w:i/>
          <w:color w:val="0070C0"/>
          <w:sz w:val="22"/>
        </w:rPr>
        <w:t xml:space="preserve">also still </w:t>
      </w:r>
      <w:r w:rsidRPr="00D253CF">
        <w:rPr>
          <w:rFonts w:asciiTheme="minorHAnsi" w:hAnsiTheme="minorHAnsi" w:cstheme="minorHAnsi"/>
          <w:i/>
          <w:color w:val="0070C0"/>
          <w:sz w:val="22"/>
        </w:rPr>
        <w:t>be kept, as long as it woul</w:t>
      </w:r>
      <w:r w:rsidR="00AD1268" w:rsidRPr="00D253CF">
        <w:rPr>
          <w:rFonts w:asciiTheme="minorHAnsi" w:hAnsiTheme="minorHAnsi" w:cstheme="minorHAnsi"/>
          <w:i/>
          <w:color w:val="0070C0"/>
          <w:sz w:val="22"/>
        </w:rPr>
        <w:t>d still apply to existing (still flying) ETSO A</w:t>
      </w:r>
      <w:r w:rsidRPr="00D253CF">
        <w:rPr>
          <w:rFonts w:asciiTheme="minorHAnsi" w:hAnsiTheme="minorHAnsi" w:cstheme="minorHAnsi"/>
          <w:i/>
          <w:color w:val="0070C0"/>
          <w:sz w:val="22"/>
        </w:rPr>
        <w:t xml:space="preserve">uthorisations. The procedure should then </w:t>
      </w:r>
      <w:r w:rsidR="00AD1268" w:rsidRPr="00D253CF">
        <w:rPr>
          <w:rFonts w:asciiTheme="minorHAnsi" w:hAnsiTheme="minorHAnsi" w:cstheme="minorHAnsi"/>
          <w:i/>
          <w:color w:val="0070C0"/>
          <w:sz w:val="22"/>
        </w:rPr>
        <w:t xml:space="preserve">clearly </w:t>
      </w:r>
      <w:r w:rsidRPr="00D253CF">
        <w:rPr>
          <w:rFonts w:asciiTheme="minorHAnsi" w:hAnsiTheme="minorHAnsi" w:cstheme="minorHAnsi"/>
          <w:i/>
          <w:color w:val="0070C0"/>
          <w:sz w:val="22"/>
        </w:rPr>
        <w:t>describe the applicability of the different part numbering systems.</w:t>
      </w:r>
    </w:p>
    <w:p w14:paraId="4BFAFA54" w14:textId="77777777" w:rsidR="00B73AB8" w:rsidRPr="00B73AB8" w:rsidRDefault="00B73AB8" w:rsidP="00A44A30">
      <w:pPr>
        <w:pStyle w:val="Example"/>
        <w:rPr>
          <w:rFonts w:asciiTheme="minorHAnsi" w:hAnsiTheme="minorHAnsi" w:cstheme="minorHAnsi"/>
          <w:color w:val="0070C0"/>
          <w:sz w:val="22"/>
        </w:rPr>
      </w:pPr>
    </w:p>
    <w:p w14:paraId="62E94A01" w14:textId="4FA568CC" w:rsidR="00821281" w:rsidRPr="00F57DB4" w:rsidRDefault="00B73AB8" w:rsidP="00E05430">
      <w:pPr>
        <w:pStyle w:val="Example"/>
        <w:jc w:val="center"/>
        <w:rPr>
          <w:rFonts w:asciiTheme="minorHAnsi" w:hAnsiTheme="minorHAnsi" w:cstheme="minorHAnsi"/>
          <w:sz w:val="22"/>
        </w:rPr>
      </w:pPr>
      <w:r>
        <w:rPr>
          <w:rFonts w:asciiTheme="minorHAnsi" w:hAnsiTheme="minorHAnsi" w:cstheme="minorHAnsi"/>
          <w:sz w:val="22"/>
        </w:rPr>
        <w:t xml:space="preserve">     </w:t>
      </w:r>
      <w:r w:rsidR="0049512F" w:rsidRPr="00F57DB4">
        <w:rPr>
          <w:noProof/>
          <w:lang w:val="en-US" w:eastAsia="en-US"/>
        </w:rPr>
        <w:drawing>
          <wp:inline distT="0" distB="0" distL="0" distR="0" wp14:anchorId="00CD45F3" wp14:editId="3D38CB80">
            <wp:extent cx="4789465" cy="840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2247" cy="8423470"/>
                    </a:xfrm>
                    <a:prstGeom prst="rect">
                      <a:avLst/>
                    </a:prstGeom>
                    <a:noFill/>
                    <a:ln>
                      <a:noFill/>
                    </a:ln>
                  </pic:spPr>
                </pic:pic>
              </a:graphicData>
            </a:graphic>
          </wp:inline>
        </w:drawing>
      </w:r>
    </w:p>
    <w:p w14:paraId="35FD636C" w14:textId="62580E6C" w:rsidR="00A44A30" w:rsidRDefault="00A44A30" w:rsidP="00A44A30">
      <w:pPr>
        <w:pStyle w:val="Example"/>
        <w:rPr>
          <w:rFonts w:asciiTheme="minorHAnsi" w:hAnsiTheme="minorHAnsi" w:cstheme="minorHAnsi"/>
          <w:b/>
          <w:sz w:val="22"/>
          <w:u w:val="single"/>
        </w:rPr>
      </w:pPr>
    </w:p>
    <w:p w14:paraId="19EC49A6" w14:textId="67B0BD6E" w:rsidR="00380D50" w:rsidRPr="00A11796" w:rsidRDefault="00380D50" w:rsidP="00380D50">
      <w:pPr>
        <w:pStyle w:val="Example"/>
        <w:rPr>
          <w:rFonts w:asciiTheme="minorHAnsi" w:hAnsiTheme="minorHAnsi" w:cstheme="minorHAnsi"/>
          <w:b/>
          <w:color w:val="0070C0"/>
          <w:sz w:val="22"/>
        </w:rPr>
      </w:pPr>
      <w:r w:rsidRPr="00A11796">
        <w:rPr>
          <w:rFonts w:asciiTheme="minorHAnsi" w:hAnsiTheme="minorHAnsi" w:cstheme="minorHAnsi"/>
          <w:b/>
          <w:color w:val="0070C0"/>
          <w:sz w:val="22"/>
        </w:rPr>
        <w:t>Example (continued):</w:t>
      </w:r>
    </w:p>
    <w:p w14:paraId="18D231F6" w14:textId="77777777" w:rsidR="00380D50" w:rsidRPr="00380D50" w:rsidRDefault="00380D50" w:rsidP="00380D50">
      <w:pPr>
        <w:pStyle w:val="Example"/>
        <w:rPr>
          <w:rFonts w:asciiTheme="minorHAnsi" w:hAnsiTheme="minorHAnsi" w:cstheme="minorHAnsi"/>
          <w:sz w:val="22"/>
        </w:rPr>
      </w:pPr>
      <w:r w:rsidRPr="00A11796">
        <w:rPr>
          <w:rFonts w:asciiTheme="minorHAnsi" w:hAnsiTheme="minorHAnsi" w:cstheme="minorHAnsi"/>
          <w:color w:val="0070C0"/>
          <w:sz w:val="22"/>
        </w:rPr>
        <w:t>Basic Model Number:</w:t>
      </w:r>
      <w:r w:rsidRPr="00380D50">
        <w:rPr>
          <w:rFonts w:asciiTheme="minorHAnsi" w:hAnsiTheme="minorHAnsi" w:cstheme="minorHAnsi"/>
          <w:sz w:val="22"/>
        </w:rPr>
        <w:t xml:space="preserve"> </w:t>
      </w:r>
      <w:r w:rsidRPr="00380D50">
        <w:rPr>
          <w:rFonts w:asciiTheme="minorHAnsi" w:hAnsiTheme="minorHAnsi" w:cstheme="minorHAnsi"/>
          <w:color w:val="800080"/>
          <w:sz w:val="22"/>
        </w:rPr>
        <w:t>21F123</w:t>
      </w:r>
    </w:p>
    <w:p w14:paraId="52D356E0" w14:textId="1270E602" w:rsidR="00380D50" w:rsidRPr="00A11796" w:rsidRDefault="00380D50" w:rsidP="00380D50">
      <w:pPr>
        <w:pStyle w:val="Example"/>
        <w:rPr>
          <w:rFonts w:asciiTheme="minorHAnsi" w:hAnsiTheme="minorHAnsi" w:cstheme="minorHAnsi"/>
          <w:sz w:val="22"/>
        </w:rPr>
      </w:pPr>
      <w:r w:rsidRPr="00A11796">
        <w:rPr>
          <w:rFonts w:asciiTheme="minorHAnsi" w:hAnsiTheme="minorHAnsi" w:cstheme="minorHAnsi"/>
          <w:color w:val="0070C0"/>
          <w:sz w:val="22"/>
        </w:rPr>
        <w:t>Part Number Structure:</w:t>
      </w:r>
      <w:r w:rsidRPr="00A11796">
        <w:rPr>
          <w:rFonts w:asciiTheme="minorHAnsi" w:hAnsiTheme="minorHAnsi" w:cstheme="minorHAnsi"/>
          <w:sz w:val="22"/>
        </w:rPr>
        <w:t xml:space="preserve"> </w:t>
      </w:r>
      <w:r w:rsidRPr="00A11796">
        <w:rPr>
          <w:rFonts w:asciiTheme="minorHAnsi" w:hAnsiTheme="minorHAnsi" w:cstheme="minorHAnsi"/>
          <w:color w:val="800080"/>
          <w:sz w:val="22"/>
        </w:rPr>
        <w:t>21F123</w:t>
      </w:r>
      <w:r w:rsidRPr="00A11796">
        <w:rPr>
          <w:rFonts w:asciiTheme="minorHAnsi" w:hAnsiTheme="minorHAnsi" w:cstheme="minorHAnsi"/>
          <w:sz w:val="22"/>
        </w:rPr>
        <w:t>-</w:t>
      </w:r>
      <w:r w:rsidRPr="00A11796">
        <w:rPr>
          <w:rFonts w:asciiTheme="minorHAnsi" w:hAnsiTheme="minorHAnsi" w:cstheme="minorHAnsi"/>
          <w:color w:val="008000"/>
          <w:sz w:val="22"/>
        </w:rPr>
        <w:t>(XX)</w:t>
      </w:r>
      <w:r w:rsidRPr="00A11796">
        <w:rPr>
          <w:rFonts w:asciiTheme="minorHAnsi" w:hAnsiTheme="minorHAnsi" w:cstheme="minorHAnsi"/>
          <w:color w:val="auto"/>
          <w:sz w:val="22"/>
        </w:rPr>
        <w:t>-</w:t>
      </w:r>
      <w:r w:rsidRPr="00A11796">
        <w:rPr>
          <w:rFonts w:asciiTheme="minorHAnsi" w:hAnsiTheme="minorHAnsi" w:cstheme="minorHAnsi"/>
          <w:color w:val="FF0000"/>
          <w:sz w:val="22"/>
        </w:rPr>
        <w:t>(YY)</w:t>
      </w:r>
      <w:r w:rsidRPr="00A11796">
        <w:rPr>
          <w:rFonts w:asciiTheme="minorHAnsi" w:hAnsiTheme="minorHAnsi" w:cstheme="minorHAnsi"/>
          <w:sz w:val="22"/>
        </w:rPr>
        <w:t>-</w:t>
      </w:r>
      <w:r w:rsidRPr="00A11796">
        <w:rPr>
          <w:rFonts w:asciiTheme="minorHAnsi" w:hAnsiTheme="minorHAnsi" w:cstheme="minorHAnsi"/>
          <w:color w:val="0000FF"/>
          <w:sz w:val="22"/>
        </w:rPr>
        <w:t>(</w:t>
      </w:r>
      <w:r w:rsidR="00E22622">
        <w:rPr>
          <w:rFonts w:asciiTheme="minorHAnsi" w:hAnsiTheme="minorHAnsi" w:cstheme="minorHAnsi"/>
          <w:color w:val="0000FF"/>
          <w:sz w:val="22"/>
        </w:rPr>
        <w:t>Z</w:t>
      </w:r>
      <w:r w:rsidRPr="00A11796">
        <w:rPr>
          <w:rFonts w:asciiTheme="minorHAnsi" w:hAnsiTheme="minorHAnsi" w:cstheme="minorHAnsi"/>
          <w:color w:val="0000FF"/>
          <w:sz w:val="22"/>
        </w:rPr>
        <w:t>Z)</w:t>
      </w:r>
    </w:p>
    <w:p w14:paraId="10B8A52C" w14:textId="23EBA75B" w:rsidR="00380D50" w:rsidRPr="000C2FC4" w:rsidRDefault="00380D50" w:rsidP="00380D50">
      <w:pPr>
        <w:pStyle w:val="Example"/>
        <w:tabs>
          <w:tab w:val="left" w:pos="5245"/>
        </w:tabs>
        <w:jc w:val="left"/>
        <w:rPr>
          <w:rFonts w:asciiTheme="minorHAnsi" w:hAnsiTheme="minorHAnsi" w:cstheme="minorHAnsi"/>
          <w:sz w:val="22"/>
        </w:rPr>
      </w:pPr>
      <w:r w:rsidRPr="00A11796">
        <w:rPr>
          <w:rFonts w:asciiTheme="minorHAnsi" w:hAnsiTheme="minorHAnsi" w:cstheme="minorHAnsi"/>
          <w:noProof/>
          <w:sz w:val="22"/>
          <w:lang w:val="en-US" w:eastAsia="en-US"/>
        </w:rPr>
        <mc:AlternateContent>
          <mc:Choice Requires="wpg">
            <w:drawing>
              <wp:anchor distT="0" distB="0" distL="114300" distR="114300" simplePos="0" relativeHeight="251697152" behindDoc="0" locked="0" layoutInCell="1" allowOverlap="1" wp14:anchorId="483796BA" wp14:editId="0E3AFF1D">
                <wp:simplePos x="0" y="0"/>
                <wp:positionH relativeFrom="column">
                  <wp:posOffset>1904682</wp:posOffset>
                </wp:positionH>
                <wp:positionV relativeFrom="paragraph">
                  <wp:posOffset>42545</wp:posOffset>
                </wp:positionV>
                <wp:extent cx="1266077" cy="423545"/>
                <wp:effectExtent l="0" t="0" r="67945" b="90805"/>
                <wp:wrapNone/>
                <wp:docPr id="252" name="Group 252"/>
                <wp:cNvGraphicFramePr/>
                <a:graphic xmlns:a="http://schemas.openxmlformats.org/drawingml/2006/main">
                  <a:graphicData uri="http://schemas.microsoft.com/office/word/2010/wordprocessingGroup">
                    <wpg:wgp>
                      <wpg:cNvGrpSpPr/>
                      <wpg:grpSpPr>
                        <a:xfrm>
                          <a:off x="0" y="0"/>
                          <a:ext cx="1266077" cy="423545"/>
                          <a:chOff x="0" y="0"/>
                          <a:chExt cx="1266077" cy="423545"/>
                        </a:xfrm>
                      </wpg:grpSpPr>
                      <wpg:grpSp>
                        <wpg:cNvPr id="123" name="Group 123"/>
                        <wpg:cNvGrpSpPr>
                          <a:grpSpLocks/>
                        </wpg:cNvGrpSpPr>
                        <wpg:grpSpPr bwMode="auto">
                          <a:xfrm>
                            <a:off x="525439" y="0"/>
                            <a:ext cx="738505" cy="71755"/>
                            <a:chOff x="6521" y="8085"/>
                            <a:chExt cx="1417" cy="113"/>
                          </a:xfrm>
                        </wpg:grpSpPr>
                        <wps:wsp>
                          <wps:cNvPr id="124" name="Line 155"/>
                          <wps:cNvCnPr/>
                          <wps:spPr bwMode="auto">
                            <a:xfrm>
                              <a:off x="6521" y="8085"/>
                              <a:ext cx="283"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25" name="Line 156"/>
                          <wps:cNvCnPr/>
                          <wps:spPr bwMode="auto">
                            <a:xfrm>
                              <a:off x="6664" y="8085"/>
                              <a:ext cx="0" cy="11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26" name="Line 157"/>
                          <wps:cNvCnPr/>
                          <wps:spPr bwMode="auto">
                            <a:xfrm>
                              <a:off x="6664" y="8198"/>
                              <a:ext cx="1274" cy="0"/>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grpSp>
                        <wpg:cNvPr id="119" name="Group 119"/>
                        <wpg:cNvGrpSpPr>
                          <a:grpSpLocks/>
                        </wpg:cNvGrpSpPr>
                        <wpg:grpSpPr bwMode="auto">
                          <a:xfrm>
                            <a:off x="327547" y="0"/>
                            <a:ext cx="938530" cy="252095"/>
                            <a:chOff x="6302" y="8085"/>
                            <a:chExt cx="1636" cy="397"/>
                          </a:xfrm>
                        </wpg:grpSpPr>
                        <wps:wsp>
                          <wps:cNvPr id="120" name="Line 161"/>
                          <wps:cNvCnPr/>
                          <wps:spPr bwMode="auto">
                            <a:xfrm>
                              <a:off x="6302" y="8085"/>
                              <a:ext cx="142"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21" name="Line 162"/>
                          <wps:cNvCnPr/>
                          <wps:spPr bwMode="auto">
                            <a:xfrm>
                              <a:off x="6367" y="8085"/>
                              <a:ext cx="0" cy="397"/>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22" name="Line 163"/>
                          <wps:cNvCnPr/>
                          <wps:spPr bwMode="auto">
                            <a:xfrm flipV="1">
                              <a:off x="6354" y="8464"/>
                              <a:ext cx="1584" cy="14"/>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grpSp>
                        <wpg:cNvPr id="127" name="Group 127"/>
                        <wpg:cNvGrpSpPr>
                          <a:grpSpLocks/>
                        </wpg:cNvGrpSpPr>
                        <wpg:grpSpPr bwMode="auto">
                          <a:xfrm>
                            <a:off x="0" y="0"/>
                            <a:ext cx="1261745" cy="423545"/>
                            <a:chOff x="5935" y="8085"/>
                            <a:chExt cx="2003" cy="667"/>
                          </a:xfrm>
                        </wpg:grpSpPr>
                        <wps:wsp>
                          <wps:cNvPr id="192" name="Line 169"/>
                          <wps:cNvCnPr/>
                          <wps:spPr bwMode="auto">
                            <a:xfrm>
                              <a:off x="5935" y="8085"/>
                              <a:ext cx="283" cy="0"/>
                            </a:xfrm>
                            <a:prstGeom prst="line">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wps:wsp>
                          <wps:cNvPr id="193" name="Line 170"/>
                          <wps:cNvCnPr/>
                          <wps:spPr bwMode="auto">
                            <a:xfrm>
                              <a:off x="6067" y="8085"/>
                              <a:ext cx="0" cy="667"/>
                            </a:xfrm>
                            <a:prstGeom prst="line">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wps:wsp>
                          <wps:cNvPr id="194" name="Line 171"/>
                          <wps:cNvCnPr/>
                          <wps:spPr bwMode="auto">
                            <a:xfrm flipV="1">
                              <a:off x="6054" y="8731"/>
                              <a:ext cx="1884" cy="17"/>
                            </a:xfrm>
                            <a:prstGeom prst="line">
                              <a:avLst/>
                            </a:prstGeom>
                            <a:noFill/>
                            <a:ln w="12700">
                              <a:solidFill>
                                <a:srgbClr val="008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42366F3" id="Group 252" o:spid="_x0000_s1026" style="position:absolute;margin-left:149.95pt;margin-top:3.35pt;width:99.7pt;height:33.35pt;z-index:251697152" coordsize="12660,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">
                <v:group id="Group 123" o:spid="_x0000_s1027" style="position:absolute;left:5254;width:7385;height:717" coordorigin="6521,8085" coordsize="1417,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line id="Line 155" o:spid="_x0000_s1028" style="position:absolute;visibility:visible;mso-wrap-style:square" from="6521,8085" to="6804,8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wUMIAAADcAAAADwAAAGRycy9kb3ducmV2LnhtbERPTWvCQBC9C/6HZQRvujGIhNQ1SKQg&#10;Qg+m0vOQHZNodjZmtzH9926h0Ns83udss9G0YqDeNZYVrJYRCOLS6oYrBZfP90UCwnlkja1lUvBD&#10;DrLddLLFVNsnn2kofCVCCLsUFdTed6mUrqzJoFvajjhwV9sb9AH2ldQ9PkO4aWUcRRtpsOHQUGNH&#10;eU3lvfg2CpLyfHKP4Tp8xffj4Zaby+30ESk1n437NxCeRv8v/nMfdZgfr+H3mXCB3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wUMIAAADcAAAADwAAAAAAAAAAAAAA&#10;AAChAgAAZHJzL2Rvd25yZXYueG1sUEsFBgAAAAAEAAQA+QAAAJADAAAAAA==&#10;" strokecolor="blue" strokeweight="1pt"/>
                  <v:line id="Line 156" o:spid="_x0000_s1029" style="position:absolute;visibility:visible;mso-wrap-style:square" from="6664,8085" to="6664,8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JVy8IAAADcAAAADwAAAGRycy9kb3ducmV2LnhtbERPTWvCQBC9C/6HZQRvujGghNQ1SKQg&#10;Qg+m0vOQHZNodjZmtzH9926h0Ns83udss9G0YqDeNZYVrJYRCOLS6oYrBZfP90UCwnlkja1lUvBD&#10;DrLddLLFVNsnn2kofCVCCLsUFdTed6mUrqzJoFvajjhwV9sb9AH2ldQ9PkO4aWUcRRtpsOHQUGNH&#10;eU3lvfg2CpLyfHKP4Tp8xffj4Zaby+30ESk1n437NxCeRv8v/nMfdZgfr+H3mXCB3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JVy8IAAADcAAAADwAAAAAAAAAAAAAA&#10;AAChAgAAZHJzL2Rvd25yZXYueG1sUEsFBgAAAAAEAAQA+QAAAJADAAAAAA==&#10;" strokecolor="blue" strokeweight="1pt"/>
                  <v:line id="Line 157" o:spid="_x0000_s1030" style="position:absolute;visibility:visible;mso-wrap-style:square" from="6664,8198" to="7938,8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IsY78AAADcAAAADwAAAGRycy9kb3ducmV2LnhtbERPzYrCMBC+L/gOYQRva6oHWapRVBD0&#10;1LX6AEMyNtVmUpqo9e3NwoK3+fh+Z7HqXSMe1IXas4LJOANBrL2puVJwPu2+f0CEiGyw8UwKXhRg&#10;tRx8LTA3/slHepSxEimEQ44KbIxtLmXQlhyGsW+JE3fxncOYYFdJ0+EzhbtGTrNsJh3WnBostrS1&#10;pG/l3SnYnH8PmBW2OFZXLvT1tdUbXSo1GvbrOYhIffyI/917k+ZPZ/D3TLp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gIsY78AAADcAAAADwAAAAAAAAAAAAAAAACh&#10;AgAAZHJzL2Rvd25yZXYueG1sUEsFBgAAAAAEAAQA+QAAAI0DAAAAAA==&#10;" strokecolor="blue" strokeweight="1pt">
                    <v:stroke endarrow="block"/>
                  </v:line>
                </v:group>
                <v:group id="Group 119" o:spid="_x0000_s1031" style="position:absolute;left:3275;width:9385;height:2520" coordorigin="6302,8085" coordsize="163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line id="Line 161" o:spid="_x0000_s1032" style="position:absolute;visibility:visible;mso-wrap-style:square" from="6302,8085" to="6444,8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Qh8MAAADcAAAADwAAAGRycy9kb3ducmV2LnhtbESPQYvCMBCF7wv+hzCCtzXVg5auUUQQ&#10;BC/q7t6HZmyrzaQkUau/fuew4G2G9+a9bxar3rXqTiE2ng1Mxhko4tLbhisDP9/bzxxUTMgWW89k&#10;4EkRVsvBxwIL6x98pPspVUpCOBZooE6pK7SOZU0O49h3xKKdfXCYZA2VtgEfEu5aPc2ymXbYsDTU&#10;2NGmpvJ6ujkD2W8zOVB+2ee29evNcRuq135uzGjYr79AJerT2/x/vbOCPxV8eUYm0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qkIfDAAAA3AAAAA8AAAAAAAAAAAAA&#10;AAAAoQIAAGRycy9kb3ducmV2LnhtbFBLBQYAAAAABAAEAPkAAACRAwAAAAA=&#10;" strokecolor="red" strokeweight="1pt"/>
                  <v:line id="Line 162" o:spid="_x0000_s1033" style="position:absolute;visibility:visible;mso-wrap-style:square" from="6367,8085" to="6367,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Y1HMEAAADcAAAADwAAAGRycy9kb3ducmV2LnhtbERPyWrDMBC9F/oPYgq9NbJzaI0b2YRA&#10;IJBL1vtgTW231shIiu3k66NCILd5vHUW5WQ6MZDzrWUF6SwBQVxZ3XKt4HRcf2QgfEDW2FkmBVfy&#10;UBavLwvMtR15T8Mh1CKGsM9RQRNCn0vpq4YM+pntiSP3Y53BEKGrpXY4xnDTyXmSfEqDLceGBnta&#10;NVT9HS5GQXJu0x1lv9tMd3a52q9dfdt+KfX+Ni2/QQSawlP8cG90nD9P4f+ZeIEs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pjUcwQAAANwAAAAPAAAAAAAAAAAAAAAA&#10;AKECAABkcnMvZG93bnJldi54bWxQSwUGAAAAAAQABAD5AAAAjwMAAAAA&#10;" strokecolor="red" strokeweight="1pt"/>
                  <v:line id="Line 163" o:spid="_x0000_s1034" style="position:absolute;flip:y;visibility:visible;mso-wrap-style:square" from="6354,8464" to="7938,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reYcMAAADcAAAADwAAAGRycy9kb3ducmV2LnhtbERPS2vCQBC+F/wPywi91Y1BSomuQbSC&#10;0ENpIuJxzI55mJ0N2W1M/323UPA2H99zVuloWjFQ72rLCuazCARxYXXNpYJjvn95A+E8ssbWMin4&#10;IQfpevK0wkTbO3/RkPlShBB2CSqovO8SKV1RkUE3sx1x4K62N+gD7Eupe7yHcNPKOIpepcGaQ0OF&#10;HW0rKm7Zt1FwO7dZtNh/DO+f2jb56ZLPd5tGqefpuFmC8DT6h/jffdBhfhzD3zPh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a3mHDAAAA3AAAAA8AAAAAAAAAAAAA&#10;AAAAoQIAAGRycy9kb3ducmV2LnhtbFBLBQYAAAAABAAEAPkAAACRAwAAAAA=&#10;" strokecolor="red" strokeweight="1pt">
                    <v:stroke endarrow="block"/>
                  </v:line>
                </v:group>
                <v:group id="Group 127" o:spid="_x0000_s1035" style="position:absolute;width:12617;height:4235" coordorigin="5935,8085" coordsize="2003,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Line 169" o:spid="_x0000_s1036" style="position:absolute;visibility:visible;mso-wrap-style:square" from="5935,8085" to="6218,8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PqcMIAAADcAAAADwAAAGRycy9kb3ducmV2LnhtbERPS2sCMRC+C/0PYQreNFsPalejSKvg&#10;RfBREG/DZtws3UyWTVzjvzdCobf5+J4zX0Zbi45aXzlW8DHMQBAXTldcKvg5bQZTED4ga6wdk4IH&#10;eVgu3npzzLW784G6YyhFCmGfowITQpNL6QtDFv3QNcSJu7rWYkiwLaVu8Z7CbS1HWTaWFitODQYb&#10;+jJU/B5vVsH3JDbZKu72+0u3Dt14zTvjz0r13+NqBiJQDP/iP/dWp/mfI3g9k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8PqcMIAAADcAAAADwAAAAAAAAAAAAAA&#10;AAChAgAAZHJzL2Rvd25yZXYueG1sUEsFBgAAAAAEAAQA+QAAAJADAAAAAA==&#10;" strokecolor="green" strokeweight="1pt"/>
                  <v:line id="Line 170" o:spid="_x0000_s1037" style="position:absolute;visibility:visible;mso-wrap-style:square" from="6067,8085" to="6067,8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9P68MAAADcAAAADwAAAGRycy9kb3ducmV2LnhtbERPS2sCMRC+C/0PYQrearYVrF2Ny9Iq&#10;9CL4KIi3YTNulm4myyZd479vCgVv8/E9Z1lE24qBet84VvA8yUAQV043XCv4Om6e5iB8QNbYOiYF&#10;N/JQrB5GS8y1u/KehkOoRQphn6MCE0KXS+krQxb9xHXEibu43mJIsK+l7vGawm0rX7JsJi02nBoM&#10;dvRuqPo+/FgFH6+xy8q43e3OwzoMszVvjT8pNX6M5QJEoBju4n/3p07z36bw90y6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PT+vDAAAA3AAAAA8AAAAAAAAAAAAA&#10;AAAAoQIAAGRycy9kb3ducmV2LnhtbFBLBQYAAAAABAAEAPkAAACRAwAAAAA=&#10;" strokecolor="green" strokeweight="1pt"/>
                  <v:line id="Line 171" o:spid="_x0000_s1038" style="position:absolute;flip:y;visibility:visible;mso-wrap-style:square" from="6054,8731" to="7938,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U84sMAAADcAAAADwAAAGRycy9kb3ducmV2LnhtbERP32vCMBB+H/g/hBP2NlOdOu0aZRuI&#10;A0WYjj4fzdkUm0tpstr998tA8O0+vp+XrXtbi45aXzlWMB4lIIgLpysuFXyfNk8LED4ga6wdk4Jf&#10;8rBeDR4yTLW78hd1x1CKGMI+RQUmhCaV0heGLPqRa4gjd3atxRBhW0rd4jWG21pOkmQuLVYcGww2&#10;9GGouBx/rIL9/PC8K/Nu+7J05tBV75zb2Vapx2H/9goiUB/u4pv7U8f5yyn8PxMv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POLDAAAA3AAAAA8AAAAAAAAAAAAA&#10;AAAAoQIAAGRycy9kb3ducmV2LnhtbFBLBQYAAAAABAAEAPkAAACRAwAAAAA=&#10;" strokecolor="green" strokeweight="1pt">
                    <v:stroke endarrow="block"/>
                  </v:line>
                </v:group>
              </v:group>
            </w:pict>
          </mc:Fallback>
        </mc:AlternateContent>
      </w:r>
      <w:r w:rsidRPr="00A11796">
        <w:rPr>
          <w:rFonts w:asciiTheme="minorHAnsi" w:hAnsiTheme="minorHAnsi" w:cstheme="minorHAnsi"/>
          <w:sz w:val="22"/>
        </w:rPr>
        <w:tab/>
      </w:r>
      <w:r w:rsidR="00E22622" w:rsidRPr="000C2FC4">
        <w:rPr>
          <w:rFonts w:asciiTheme="minorHAnsi" w:hAnsiTheme="minorHAnsi" w:cstheme="minorHAnsi"/>
          <w:color w:val="0000FF"/>
          <w:sz w:val="22"/>
        </w:rPr>
        <w:t xml:space="preserve">customer </w:t>
      </w:r>
      <w:r w:rsidR="004E6ED4" w:rsidRPr="000C2FC4">
        <w:rPr>
          <w:rFonts w:asciiTheme="minorHAnsi" w:hAnsiTheme="minorHAnsi" w:cstheme="minorHAnsi"/>
          <w:color w:val="0000FF"/>
          <w:sz w:val="22"/>
        </w:rPr>
        <w:t xml:space="preserve">minor </w:t>
      </w:r>
      <w:r w:rsidR="00E22622" w:rsidRPr="000C2FC4">
        <w:rPr>
          <w:rFonts w:asciiTheme="minorHAnsi" w:hAnsiTheme="minorHAnsi" w:cstheme="minorHAnsi"/>
          <w:color w:val="0000FF"/>
          <w:sz w:val="22"/>
        </w:rPr>
        <w:t>options</w:t>
      </w:r>
    </w:p>
    <w:p w14:paraId="16A53BA4" w14:textId="5495A739" w:rsidR="00380D50" w:rsidRPr="000C2FC4" w:rsidRDefault="00380D50" w:rsidP="00380D50">
      <w:pPr>
        <w:pStyle w:val="Example"/>
        <w:tabs>
          <w:tab w:val="left" w:pos="5245"/>
        </w:tabs>
        <w:jc w:val="left"/>
        <w:rPr>
          <w:rFonts w:asciiTheme="minorHAnsi" w:hAnsiTheme="minorHAnsi" w:cstheme="minorHAnsi"/>
          <w:color w:val="FF0000"/>
          <w:sz w:val="22"/>
        </w:rPr>
      </w:pPr>
      <w:r w:rsidRPr="000C2FC4">
        <w:rPr>
          <w:rFonts w:asciiTheme="minorHAnsi" w:hAnsiTheme="minorHAnsi" w:cstheme="minorHAnsi"/>
          <w:sz w:val="22"/>
        </w:rPr>
        <w:tab/>
      </w:r>
      <w:r w:rsidR="00E22622" w:rsidRPr="000C2FC4">
        <w:rPr>
          <w:rFonts w:asciiTheme="minorHAnsi" w:hAnsiTheme="minorHAnsi" w:cstheme="minorHAnsi"/>
          <w:color w:val="FF0000"/>
          <w:sz w:val="22"/>
        </w:rPr>
        <w:t xml:space="preserve">software </w:t>
      </w:r>
      <w:r w:rsidR="004E6ED4" w:rsidRPr="000C2FC4">
        <w:rPr>
          <w:rFonts w:asciiTheme="minorHAnsi" w:hAnsiTheme="minorHAnsi" w:cstheme="minorHAnsi"/>
          <w:color w:val="FF0000"/>
          <w:sz w:val="22"/>
        </w:rPr>
        <w:t xml:space="preserve">minor </w:t>
      </w:r>
      <w:r w:rsidRPr="000C2FC4">
        <w:rPr>
          <w:rFonts w:asciiTheme="minorHAnsi" w:hAnsiTheme="minorHAnsi" w:cstheme="minorHAnsi"/>
          <w:color w:val="FF0000"/>
          <w:sz w:val="22"/>
        </w:rPr>
        <w:t>changes</w:t>
      </w:r>
    </w:p>
    <w:p w14:paraId="5BEDADF6" w14:textId="0C3D2594" w:rsidR="00380D50" w:rsidRPr="00A11796" w:rsidRDefault="00380D50" w:rsidP="00380D50">
      <w:pPr>
        <w:pStyle w:val="Example"/>
        <w:tabs>
          <w:tab w:val="left" w:pos="5245"/>
        </w:tabs>
        <w:rPr>
          <w:rFonts w:asciiTheme="minorHAnsi" w:hAnsiTheme="minorHAnsi" w:cstheme="minorHAnsi"/>
          <w:color w:val="008000"/>
          <w:sz w:val="22"/>
        </w:rPr>
      </w:pPr>
      <w:r w:rsidRPr="000C2FC4">
        <w:rPr>
          <w:rFonts w:asciiTheme="minorHAnsi" w:hAnsiTheme="minorHAnsi" w:cstheme="minorHAnsi"/>
          <w:color w:val="FF0000"/>
          <w:sz w:val="22"/>
        </w:rPr>
        <w:tab/>
      </w:r>
      <w:r w:rsidR="00E22622" w:rsidRPr="000C2FC4">
        <w:rPr>
          <w:rFonts w:asciiTheme="minorHAnsi" w:hAnsiTheme="minorHAnsi" w:cstheme="minorHAnsi"/>
          <w:color w:val="008000"/>
          <w:sz w:val="22"/>
        </w:rPr>
        <w:t>hardware</w:t>
      </w:r>
      <w:r w:rsidR="004E6ED4" w:rsidRPr="000C2FC4">
        <w:rPr>
          <w:rFonts w:asciiTheme="minorHAnsi" w:hAnsiTheme="minorHAnsi" w:cstheme="minorHAnsi"/>
          <w:color w:val="008000"/>
          <w:sz w:val="22"/>
        </w:rPr>
        <w:t xml:space="preserve"> minor</w:t>
      </w:r>
      <w:r w:rsidR="00E22622">
        <w:rPr>
          <w:rFonts w:asciiTheme="minorHAnsi" w:hAnsiTheme="minorHAnsi" w:cstheme="minorHAnsi"/>
          <w:color w:val="008000"/>
          <w:sz w:val="22"/>
        </w:rPr>
        <w:t xml:space="preserve"> changes</w:t>
      </w:r>
    </w:p>
    <w:p w14:paraId="7D50A58F" w14:textId="77777777" w:rsidR="00380D50" w:rsidRPr="00A11796" w:rsidRDefault="00380D50" w:rsidP="00A44A30">
      <w:pPr>
        <w:pStyle w:val="Example"/>
        <w:rPr>
          <w:rFonts w:asciiTheme="minorHAnsi" w:hAnsiTheme="minorHAnsi" w:cstheme="minorHAnsi"/>
          <w:sz w:val="22"/>
        </w:rPr>
      </w:pPr>
    </w:p>
    <w:p w14:paraId="2964E3FA" w14:textId="6CC1A968" w:rsidR="00380D50" w:rsidRPr="00D253CF" w:rsidRDefault="00380D50" w:rsidP="00A44A30">
      <w:pPr>
        <w:pStyle w:val="Example"/>
        <w:rPr>
          <w:rFonts w:asciiTheme="minorHAnsi" w:hAnsiTheme="minorHAnsi" w:cstheme="minorHAnsi"/>
          <w:color w:val="0070C0"/>
          <w:sz w:val="22"/>
        </w:rPr>
      </w:pPr>
      <w:r w:rsidRPr="00D253CF">
        <w:rPr>
          <w:rFonts w:asciiTheme="minorHAnsi" w:hAnsiTheme="minorHAnsi" w:cstheme="minorHAnsi"/>
          <w:color w:val="0070C0"/>
          <w:sz w:val="22"/>
        </w:rPr>
        <w:t>The part numbering system sh</w:t>
      </w:r>
      <w:r w:rsidR="00AD1268" w:rsidRPr="00D253CF">
        <w:rPr>
          <w:rFonts w:asciiTheme="minorHAnsi" w:hAnsiTheme="minorHAnsi" w:cstheme="minorHAnsi"/>
          <w:color w:val="0070C0"/>
          <w:sz w:val="22"/>
        </w:rPr>
        <w:t>all</w:t>
      </w:r>
      <w:r w:rsidRPr="00D253CF">
        <w:rPr>
          <w:rFonts w:asciiTheme="minorHAnsi" w:hAnsiTheme="minorHAnsi" w:cstheme="minorHAnsi"/>
          <w:color w:val="0070C0"/>
          <w:sz w:val="22"/>
        </w:rPr>
        <w:t xml:space="preserve"> define:</w:t>
      </w:r>
    </w:p>
    <w:p w14:paraId="0C8AC19F" w14:textId="47E45EFD" w:rsidR="00A11796" w:rsidRPr="00D253CF" w:rsidRDefault="00B02140" w:rsidP="00380D50">
      <w:pPr>
        <w:pStyle w:val="Example"/>
        <w:numPr>
          <w:ilvl w:val="0"/>
          <w:numId w:val="41"/>
        </w:numPr>
        <w:rPr>
          <w:rFonts w:asciiTheme="minorHAnsi" w:hAnsiTheme="minorHAnsi" w:cstheme="minorHAnsi"/>
          <w:color w:val="0070C0"/>
          <w:sz w:val="22"/>
        </w:rPr>
      </w:pPr>
      <w:r w:rsidRPr="00D253CF">
        <w:rPr>
          <w:rFonts w:asciiTheme="minorHAnsi" w:hAnsiTheme="minorHAnsi" w:cstheme="minorHAnsi"/>
          <w:color w:val="0070C0"/>
          <w:sz w:val="22"/>
        </w:rPr>
        <w:t>t</w:t>
      </w:r>
      <w:r w:rsidR="00A11796" w:rsidRPr="00D253CF">
        <w:rPr>
          <w:rFonts w:asciiTheme="minorHAnsi" w:hAnsiTheme="minorHAnsi" w:cstheme="minorHAnsi"/>
          <w:color w:val="0070C0"/>
          <w:sz w:val="22"/>
        </w:rPr>
        <w:t xml:space="preserve">he logic for the basic model number (e.g. “21F” is fixed for ETSO product line 1; </w:t>
      </w:r>
      <w:r w:rsidR="00AD1268" w:rsidRPr="00D253CF">
        <w:rPr>
          <w:rFonts w:asciiTheme="minorHAnsi" w:hAnsiTheme="minorHAnsi" w:cstheme="minorHAnsi"/>
          <w:color w:val="0070C0"/>
          <w:sz w:val="22"/>
        </w:rPr>
        <w:br/>
      </w:r>
      <w:r w:rsidR="00A11796" w:rsidRPr="00D253CF">
        <w:rPr>
          <w:rFonts w:asciiTheme="minorHAnsi" w:hAnsiTheme="minorHAnsi" w:cstheme="minorHAnsi"/>
          <w:color w:val="0070C0"/>
          <w:sz w:val="22"/>
        </w:rPr>
        <w:t>“123” is a running number for different main configurations</w:t>
      </w:r>
      <w:r w:rsidR="00AD1268" w:rsidRPr="00D253CF">
        <w:rPr>
          <w:rFonts w:asciiTheme="minorHAnsi" w:hAnsiTheme="minorHAnsi" w:cstheme="minorHAnsi"/>
          <w:color w:val="0070C0"/>
          <w:sz w:val="22"/>
        </w:rPr>
        <w:t>)</w:t>
      </w:r>
      <w:r w:rsidRPr="00D253CF">
        <w:rPr>
          <w:rFonts w:asciiTheme="minorHAnsi" w:hAnsiTheme="minorHAnsi" w:cstheme="minorHAnsi"/>
          <w:color w:val="0070C0"/>
          <w:sz w:val="22"/>
        </w:rPr>
        <w:t>,</w:t>
      </w:r>
      <w:r w:rsidR="00A11796" w:rsidRPr="00D253CF">
        <w:rPr>
          <w:rFonts w:asciiTheme="minorHAnsi" w:hAnsiTheme="minorHAnsi" w:cstheme="minorHAnsi"/>
          <w:color w:val="0070C0"/>
          <w:sz w:val="22"/>
        </w:rPr>
        <w:t xml:space="preserve"> </w:t>
      </w:r>
      <w:r w:rsidRPr="00D253CF">
        <w:rPr>
          <w:rFonts w:asciiTheme="minorHAnsi" w:hAnsiTheme="minorHAnsi" w:cstheme="minorHAnsi"/>
          <w:color w:val="0070C0"/>
          <w:sz w:val="22"/>
        </w:rPr>
        <w:t xml:space="preserve">including a </w:t>
      </w:r>
      <w:r w:rsidR="00A11796" w:rsidRPr="00D253CF">
        <w:rPr>
          <w:rFonts w:asciiTheme="minorHAnsi" w:hAnsiTheme="minorHAnsi" w:cstheme="minorHAnsi"/>
          <w:color w:val="0070C0"/>
          <w:sz w:val="22"/>
        </w:rPr>
        <w:t>descri</w:t>
      </w:r>
      <w:r w:rsidRPr="00D253CF">
        <w:rPr>
          <w:rFonts w:asciiTheme="minorHAnsi" w:hAnsiTheme="minorHAnsi" w:cstheme="minorHAnsi"/>
          <w:color w:val="0070C0"/>
          <w:sz w:val="22"/>
        </w:rPr>
        <w:t xml:space="preserve">ption of </w:t>
      </w:r>
      <w:r w:rsidR="00A11796" w:rsidRPr="00D253CF">
        <w:rPr>
          <w:rFonts w:asciiTheme="minorHAnsi" w:hAnsiTheme="minorHAnsi" w:cstheme="minorHAnsi"/>
          <w:color w:val="0070C0"/>
          <w:sz w:val="22"/>
        </w:rPr>
        <w:t>how different product lines would be numbered</w:t>
      </w:r>
      <w:r w:rsidRPr="00D253CF">
        <w:rPr>
          <w:rFonts w:asciiTheme="minorHAnsi" w:hAnsiTheme="minorHAnsi" w:cstheme="minorHAnsi"/>
          <w:color w:val="0070C0"/>
          <w:sz w:val="22"/>
        </w:rPr>
        <w:t>,</w:t>
      </w:r>
    </w:p>
    <w:p w14:paraId="5446691A" w14:textId="59BC6234" w:rsidR="00380D50" w:rsidRPr="00D253CF" w:rsidRDefault="00B02140" w:rsidP="00380D50">
      <w:pPr>
        <w:pStyle w:val="Example"/>
        <w:numPr>
          <w:ilvl w:val="0"/>
          <w:numId w:val="41"/>
        </w:numPr>
        <w:rPr>
          <w:rFonts w:asciiTheme="minorHAnsi" w:hAnsiTheme="minorHAnsi" w:cstheme="minorHAnsi"/>
          <w:color w:val="0070C0"/>
          <w:sz w:val="22"/>
        </w:rPr>
      </w:pPr>
      <w:r w:rsidRPr="00D253CF">
        <w:rPr>
          <w:rFonts w:asciiTheme="minorHAnsi" w:hAnsiTheme="minorHAnsi" w:cstheme="minorHAnsi"/>
          <w:color w:val="0070C0"/>
          <w:sz w:val="22"/>
        </w:rPr>
        <w:t>t</w:t>
      </w:r>
      <w:r w:rsidR="00380D50" w:rsidRPr="00D253CF">
        <w:rPr>
          <w:rFonts w:asciiTheme="minorHAnsi" w:hAnsiTheme="minorHAnsi" w:cstheme="minorHAnsi"/>
          <w:color w:val="0070C0"/>
          <w:sz w:val="22"/>
        </w:rPr>
        <w:t xml:space="preserve">he meaning of </w:t>
      </w:r>
      <w:r w:rsidRPr="00D253CF">
        <w:rPr>
          <w:rFonts w:asciiTheme="minorHAnsi" w:hAnsiTheme="minorHAnsi" w:cstheme="minorHAnsi"/>
          <w:color w:val="0070C0"/>
          <w:sz w:val="22"/>
        </w:rPr>
        <w:t>each</w:t>
      </w:r>
      <w:r w:rsidR="00380D50" w:rsidRPr="00D253CF">
        <w:rPr>
          <w:rFonts w:asciiTheme="minorHAnsi" w:hAnsiTheme="minorHAnsi" w:cstheme="minorHAnsi"/>
          <w:color w:val="0070C0"/>
          <w:sz w:val="22"/>
        </w:rPr>
        <w:t xml:space="preserve"> bracket (definition of the kind of </w:t>
      </w:r>
      <w:r w:rsidRPr="00D253CF">
        <w:rPr>
          <w:rFonts w:asciiTheme="minorHAnsi" w:hAnsiTheme="minorHAnsi" w:cstheme="minorHAnsi"/>
          <w:color w:val="0070C0"/>
          <w:sz w:val="22"/>
        </w:rPr>
        <w:t xml:space="preserve">anticipated </w:t>
      </w:r>
      <w:r w:rsidR="00380D50" w:rsidRPr="00D253CF">
        <w:rPr>
          <w:rFonts w:asciiTheme="minorHAnsi" w:hAnsiTheme="minorHAnsi" w:cstheme="minorHAnsi"/>
          <w:color w:val="0070C0"/>
          <w:sz w:val="22"/>
        </w:rPr>
        <w:t xml:space="preserve">changes for which </w:t>
      </w:r>
      <w:r w:rsidRPr="00D253CF">
        <w:rPr>
          <w:rFonts w:asciiTheme="minorHAnsi" w:hAnsiTheme="minorHAnsi" w:cstheme="minorHAnsi"/>
          <w:color w:val="0070C0"/>
          <w:sz w:val="22"/>
        </w:rPr>
        <w:t>each</w:t>
      </w:r>
      <w:r w:rsidR="00380D50" w:rsidRPr="00D253CF">
        <w:rPr>
          <w:rFonts w:asciiTheme="minorHAnsi" w:hAnsiTheme="minorHAnsi" w:cstheme="minorHAnsi"/>
          <w:color w:val="0070C0"/>
          <w:sz w:val="22"/>
        </w:rPr>
        <w:t xml:space="preserve"> open bracket will be used</w:t>
      </w:r>
      <w:r w:rsidR="00B73AB8" w:rsidRPr="00D253CF">
        <w:rPr>
          <w:rFonts w:asciiTheme="minorHAnsi" w:hAnsiTheme="minorHAnsi" w:cstheme="minorHAnsi"/>
          <w:color w:val="0070C0"/>
          <w:sz w:val="22"/>
        </w:rPr>
        <w:t xml:space="preserve"> </w:t>
      </w:r>
      <w:r w:rsidRPr="00D253CF">
        <w:rPr>
          <w:rFonts w:asciiTheme="minorHAnsi" w:hAnsiTheme="minorHAnsi" w:cstheme="minorHAnsi"/>
          <w:color w:val="0070C0"/>
          <w:sz w:val="22"/>
        </w:rPr>
        <w:t>(</w:t>
      </w:r>
      <w:r w:rsidR="00B73AB8" w:rsidRPr="00D253CF">
        <w:rPr>
          <w:rFonts w:asciiTheme="minorHAnsi" w:hAnsiTheme="minorHAnsi" w:cstheme="minorHAnsi"/>
          <w:color w:val="0070C0"/>
          <w:sz w:val="22"/>
        </w:rPr>
        <w:t xml:space="preserve">e.g. a running number, or </w:t>
      </w:r>
      <w:r w:rsidRPr="00D253CF">
        <w:rPr>
          <w:rFonts w:asciiTheme="minorHAnsi" w:hAnsiTheme="minorHAnsi" w:cstheme="minorHAnsi"/>
          <w:color w:val="0070C0"/>
          <w:sz w:val="22"/>
        </w:rPr>
        <w:t>which</w:t>
      </w:r>
      <w:r w:rsidR="00B73AB8" w:rsidRPr="00D253CF">
        <w:rPr>
          <w:rFonts w:asciiTheme="minorHAnsi" w:hAnsiTheme="minorHAnsi" w:cstheme="minorHAnsi"/>
          <w:color w:val="0070C0"/>
          <w:sz w:val="22"/>
        </w:rPr>
        <w:t xml:space="preserve"> specific meaning a certain </w:t>
      </w:r>
      <w:r w:rsidRPr="00D253CF">
        <w:rPr>
          <w:rFonts w:asciiTheme="minorHAnsi" w:hAnsiTheme="minorHAnsi" w:cstheme="minorHAnsi"/>
          <w:color w:val="0070C0"/>
          <w:sz w:val="22"/>
        </w:rPr>
        <w:t xml:space="preserve">bracket or </w:t>
      </w:r>
      <w:r w:rsidR="00B73AB8" w:rsidRPr="00D253CF">
        <w:rPr>
          <w:rFonts w:asciiTheme="minorHAnsi" w:hAnsiTheme="minorHAnsi" w:cstheme="minorHAnsi"/>
          <w:color w:val="0070C0"/>
          <w:sz w:val="22"/>
        </w:rPr>
        <w:t>digit</w:t>
      </w:r>
      <w:r w:rsidRPr="00D253CF">
        <w:rPr>
          <w:rFonts w:asciiTheme="minorHAnsi" w:hAnsiTheme="minorHAnsi" w:cstheme="minorHAnsi"/>
          <w:color w:val="0070C0"/>
          <w:sz w:val="22"/>
        </w:rPr>
        <w:t xml:space="preserve"> has</w:t>
      </w:r>
      <w:r w:rsidR="00380D50" w:rsidRPr="00D253CF">
        <w:rPr>
          <w:rFonts w:asciiTheme="minorHAnsi" w:hAnsiTheme="minorHAnsi" w:cstheme="minorHAnsi"/>
          <w:color w:val="0070C0"/>
          <w:sz w:val="22"/>
        </w:rPr>
        <w:t>)</w:t>
      </w:r>
      <w:r w:rsidRPr="00D253CF">
        <w:rPr>
          <w:rFonts w:asciiTheme="minorHAnsi" w:hAnsiTheme="minorHAnsi" w:cstheme="minorHAnsi"/>
          <w:color w:val="0070C0"/>
          <w:sz w:val="22"/>
        </w:rPr>
        <w:t>,</w:t>
      </w:r>
    </w:p>
    <w:p w14:paraId="2CBC214A" w14:textId="69E10A59" w:rsidR="00380D50" w:rsidRPr="00D253CF" w:rsidRDefault="00B02140" w:rsidP="00B02140">
      <w:pPr>
        <w:pStyle w:val="Example"/>
        <w:numPr>
          <w:ilvl w:val="0"/>
          <w:numId w:val="41"/>
        </w:numPr>
        <w:rPr>
          <w:rFonts w:asciiTheme="minorHAnsi" w:hAnsiTheme="minorHAnsi" w:cstheme="minorHAnsi"/>
          <w:color w:val="0070C0"/>
          <w:sz w:val="22"/>
        </w:rPr>
      </w:pPr>
      <w:r w:rsidRPr="00D253CF">
        <w:rPr>
          <w:rFonts w:asciiTheme="minorHAnsi" w:hAnsiTheme="minorHAnsi" w:cstheme="minorHAnsi"/>
          <w:color w:val="0070C0"/>
          <w:sz w:val="22"/>
        </w:rPr>
        <w:t>t</w:t>
      </w:r>
      <w:r w:rsidR="00380D50" w:rsidRPr="00D253CF">
        <w:rPr>
          <w:rFonts w:asciiTheme="minorHAnsi" w:hAnsiTheme="minorHAnsi" w:cstheme="minorHAnsi"/>
          <w:color w:val="0070C0"/>
          <w:sz w:val="22"/>
        </w:rPr>
        <w:t xml:space="preserve">he number </w:t>
      </w:r>
      <w:r w:rsidRPr="00D253CF">
        <w:rPr>
          <w:rFonts w:asciiTheme="minorHAnsi" w:hAnsiTheme="minorHAnsi" w:cstheme="minorHAnsi"/>
          <w:color w:val="0070C0"/>
          <w:sz w:val="22"/>
        </w:rPr>
        <w:t xml:space="preserve">and type </w:t>
      </w:r>
      <w:r w:rsidR="00380D50" w:rsidRPr="00D253CF">
        <w:rPr>
          <w:rFonts w:asciiTheme="minorHAnsi" w:hAnsiTheme="minorHAnsi" w:cstheme="minorHAnsi"/>
          <w:color w:val="0070C0"/>
          <w:sz w:val="22"/>
        </w:rPr>
        <w:t>of digits within a bracket</w:t>
      </w:r>
      <w:r w:rsidRPr="00D253CF">
        <w:rPr>
          <w:rFonts w:asciiTheme="minorHAnsi" w:hAnsiTheme="minorHAnsi" w:cstheme="minorHAnsi"/>
          <w:color w:val="0070C0"/>
          <w:sz w:val="22"/>
        </w:rPr>
        <w:t xml:space="preserve"> </w:t>
      </w:r>
      <w:r w:rsidR="00380D50" w:rsidRPr="00D253CF">
        <w:rPr>
          <w:rFonts w:asciiTheme="minorHAnsi" w:hAnsiTheme="minorHAnsi" w:cstheme="minorHAnsi"/>
          <w:color w:val="0070C0"/>
          <w:sz w:val="22"/>
        </w:rPr>
        <w:t>(</w:t>
      </w:r>
      <w:r w:rsidR="00B73AB8" w:rsidRPr="00D253CF">
        <w:rPr>
          <w:rFonts w:asciiTheme="minorHAnsi" w:hAnsiTheme="minorHAnsi" w:cstheme="minorHAnsi"/>
          <w:color w:val="0070C0"/>
          <w:sz w:val="22"/>
        </w:rPr>
        <w:t xml:space="preserve">alphabetic, numeric or </w:t>
      </w:r>
      <w:r w:rsidR="00380D50" w:rsidRPr="00D253CF">
        <w:rPr>
          <w:rFonts w:asciiTheme="minorHAnsi" w:hAnsiTheme="minorHAnsi" w:cstheme="minorHAnsi"/>
          <w:color w:val="0070C0"/>
          <w:sz w:val="22"/>
        </w:rPr>
        <w:t>alphanumeric)</w:t>
      </w:r>
    </w:p>
    <w:p w14:paraId="1F75424E" w14:textId="6A8A3CAB" w:rsidR="00380D50" w:rsidRDefault="00380D50" w:rsidP="00A44A30">
      <w:pPr>
        <w:pStyle w:val="Example"/>
        <w:rPr>
          <w:rFonts w:asciiTheme="minorHAnsi" w:hAnsiTheme="minorHAnsi" w:cstheme="minorHAnsi"/>
          <w:color w:val="0070C0"/>
          <w:sz w:val="22"/>
        </w:rPr>
      </w:pPr>
    </w:p>
    <w:p w14:paraId="76D7BAC7" w14:textId="75037A98" w:rsidR="00CC2E1D" w:rsidRPr="00B73AB8" w:rsidRDefault="00CC2E1D" w:rsidP="00CC2E1D">
      <w:pPr>
        <w:rPr>
          <w:rFonts w:asciiTheme="minorHAnsi" w:hAnsiTheme="minorHAnsi" w:cstheme="minorHAnsi"/>
          <w:sz w:val="22"/>
          <w:szCs w:val="22"/>
        </w:rPr>
      </w:pPr>
    </w:p>
    <w:p w14:paraId="7362C196" w14:textId="2FAFA8D7" w:rsidR="009028A8" w:rsidRPr="00B73AB8" w:rsidRDefault="00CC2E1D" w:rsidP="009028A8">
      <w:pPr>
        <w:rPr>
          <w:rFonts w:asciiTheme="minorHAnsi" w:hAnsiTheme="minorHAnsi" w:cstheme="minorHAnsi"/>
          <w:sz w:val="22"/>
          <w:szCs w:val="22"/>
        </w:rPr>
      </w:pPr>
      <w:r w:rsidRPr="00B73AB8">
        <w:rPr>
          <w:rFonts w:asciiTheme="minorHAnsi" w:hAnsiTheme="minorHAnsi" w:cstheme="minorHAnsi"/>
          <w:sz w:val="22"/>
          <w:szCs w:val="22"/>
          <w:highlight w:val="green"/>
        </w:rPr>
        <w:t>[TEXT HERE]</w:t>
      </w:r>
    </w:p>
    <w:p w14:paraId="266B52FA" w14:textId="77777777" w:rsidR="009028A8" w:rsidRPr="00B73AB8" w:rsidRDefault="009028A8" w:rsidP="009028A8">
      <w:pPr>
        <w:rPr>
          <w:rFonts w:asciiTheme="minorHAnsi" w:hAnsiTheme="minorHAnsi" w:cstheme="minorHAnsi"/>
          <w:sz w:val="22"/>
          <w:szCs w:val="22"/>
        </w:rPr>
      </w:pPr>
    </w:p>
    <w:p w14:paraId="482FBF82" w14:textId="2DC669AA" w:rsidR="00CC2E1D" w:rsidRPr="00F57DB4" w:rsidRDefault="00CC2E1D" w:rsidP="00CC2E1D">
      <w:pPr>
        <w:pStyle w:val="ListParagraph"/>
      </w:pPr>
    </w:p>
    <w:p w14:paraId="6AD2ACF9" w14:textId="16C625C0" w:rsidR="00CC2E1D" w:rsidRPr="00D253CF" w:rsidRDefault="00CC2E1D" w:rsidP="00CC2E1D">
      <w:pPr>
        <w:pStyle w:val="Heading3"/>
      </w:pPr>
      <w:bookmarkStart w:id="165" w:name="_Toc359862452"/>
      <w:bookmarkStart w:id="166" w:name="_Toc56092402"/>
      <w:r w:rsidRPr="00D253CF">
        <w:t>Configuration Control (</w:t>
      </w:r>
      <w:r w:rsidR="00B02140" w:rsidRPr="00D253CF">
        <w:t>r</w:t>
      </w:r>
      <w:r w:rsidRPr="00D253CF">
        <w:t>ef. 21.A.603, 21.A.611, AMC 21.A.602B(b)(2), section 2)</w:t>
      </w:r>
      <w:bookmarkEnd w:id="165"/>
      <w:bookmarkEnd w:id="166"/>
      <w:r w:rsidR="00A44A30" w:rsidRPr="00D253CF">
        <w:rPr>
          <w:noProof/>
        </w:rPr>
        <w:t xml:space="preserve"> </w:t>
      </w:r>
    </w:p>
    <w:p w14:paraId="18CF9322" w14:textId="4A49ACE4"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The process for configuration control of ETSO articles should be </w:t>
      </w:r>
      <w:r w:rsidR="007F1087" w:rsidRPr="00D253CF">
        <w:rPr>
          <w:rFonts w:asciiTheme="minorHAnsi" w:hAnsiTheme="minorHAnsi" w:cstheme="minorHAnsi"/>
          <w:color w:val="0070C0"/>
          <w:sz w:val="22"/>
        </w:rPr>
        <w:t>incorporated</w:t>
      </w:r>
      <w:r w:rsidRPr="00D253CF">
        <w:rPr>
          <w:rFonts w:asciiTheme="minorHAnsi" w:hAnsiTheme="minorHAnsi" w:cstheme="minorHAnsi"/>
          <w:color w:val="0070C0"/>
          <w:sz w:val="22"/>
        </w:rPr>
        <w:t xml:space="preserve"> in this section</w:t>
      </w:r>
      <w:r w:rsidR="00F42461"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the procedure for identification of the article design</w:t>
      </w:r>
      <w:r w:rsidR="00F42461" w:rsidRPr="00D253CF">
        <w:rPr>
          <w:rFonts w:asciiTheme="minorHAnsi" w:hAnsiTheme="minorHAnsi" w:cstheme="minorHAnsi"/>
          <w:color w:val="0070C0"/>
          <w:sz w:val="22"/>
        </w:rPr>
        <w:t xml:space="preserve"> and of </w:t>
      </w:r>
      <w:r w:rsidRPr="00D253CF">
        <w:rPr>
          <w:rFonts w:asciiTheme="minorHAnsi" w:hAnsiTheme="minorHAnsi" w:cstheme="minorHAnsi"/>
          <w:color w:val="0070C0"/>
          <w:sz w:val="22"/>
        </w:rPr>
        <w:t>changes to</w:t>
      </w:r>
      <w:r w:rsidR="00A117D8" w:rsidRPr="00D253CF">
        <w:rPr>
          <w:rFonts w:asciiTheme="minorHAnsi" w:hAnsiTheme="minorHAnsi" w:cstheme="minorHAnsi"/>
          <w:color w:val="0070C0"/>
          <w:sz w:val="22"/>
        </w:rPr>
        <w:t xml:space="preserve"> the article</w:t>
      </w:r>
      <w:r w:rsidRPr="00D253CF">
        <w:rPr>
          <w:rFonts w:asciiTheme="minorHAnsi" w:hAnsiTheme="minorHAnsi" w:cstheme="minorHAnsi"/>
          <w:color w:val="0070C0"/>
          <w:sz w:val="22"/>
        </w:rPr>
        <w:t xml:space="preserve">, </w:t>
      </w:r>
      <w:r w:rsidR="00F42461" w:rsidRPr="00D253CF">
        <w:rPr>
          <w:rFonts w:asciiTheme="minorHAnsi" w:hAnsiTheme="minorHAnsi" w:cstheme="minorHAnsi"/>
          <w:color w:val="0070C0"/>
          <w:sz w:val="22"/>
        </w:rPr>
        <w:t xml:space="preserve">on assembly and on </w:t>
      </w:r>
      <w:r w:rsidRPr="00D253CF">
        <w:rPr>
          <w:rFonts w:asciiTheme="minorHAnsi" w:hAnsiTheme="minorHAnsi" w:cstheme="minorHAnsi"/>
          <w:color w:val="0070C0"/>
          <w:sz w:val="22"/>
        </w:rPr>
        <w:t>sub</w:t>
      </w:r>
      <w:r w:rsidR="00F42461" w:rsidRPr="00D253CF">
        <w:rPr>
          <w:rFonts w:asciiTheme="minorHAnsi" w:hAnsiTheme="minorHAnsi" w:cstheme="minorHAnsi"/>
          <w:color w:val="0070C0"/>
          <w:sz w:val="22"/>
        </w:rPr>
        <w:t>-</w:t>
      </w:r>
      <w:r w:rsidRPr="00D253CF">
        <w:rPr>
          <w:rFonts w:asciiTheme="minorHAnsi" w:hAnsiTheme="minorHAnsi" w:cstheme="minorHAnsi"/>
          <w:color w:val="0070C0"/>
          <w:sz w:val="22"/>
        </w:rPr>
        <w:t>component level of the article</w:t>
      </w:r>
      <w:r w:rsidR="00F42461"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shall be described.</w:t>
      </w:r>
    </w:p>
    <w:p w14:paraId="6E4C34A0" w14:textId="3039E47B"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ETSO article design configuration is defined via the drawings</w:t>
      </w:r>
      <w:r w:rsidR="00A117D8"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w:t>
      </w:r>
      <w:r w:rsidR="00A117D8" w:rsidRPr="00D253CF">
        <w:rPr>
          <w:rFonts w:asciiTheme="minorHAnsi" w:hAnsiTheme="minorHAnsi" w:cstheme="minorHAnsi"/>
          <w:color w:val="0070C0"/>
          <w:sz w:val="22"/>
        </w:rPr>
        <w:t xml:space="preserve">schematics, configuration of the </w:t>
      </w:r>
      <w:r w:rsidR="00F42461" w:rsidRPr="00D253CF">
        <w:rPr>
          <w:rFonts w:asciiTheme="minorHAnsi" w:hAnsiTheme="minorHAnsi" w:cstheme="minorHAnsi"/>
          <w:color w:val="0070C0"/>
          <w:sz w:val="22"/>
        </w:rPr>
        <w:t xml:space="preserve">(complex) </w:t>
      </w:r>
      <w:r w:rsidR="00A117D8" w:rsidRPr="00D253CF">
        <w:rPr>
          <w:rFonts w:asciiTheme="minorHAnsi" w:hAnsiTheme="minorHAnsi" w:cstheme="minorHAnsi"/>
          <w:color w:val="0070C0"/>
          <w:sz w:val="22"/>
        </w:rPr>
        <w:t xml:space="preserve">electronic hardware and the software (if any), </w:t>
      </w:r>
      <w:r w:rsidRPr="00D253CF">
        <w:rPr>
          <w:rFonts w:asciiTheme="minorHAnsi" w:hAnsiTheme="minorHAnsi" w:cstheme="minorHAnsi"/>
          <w:color w:val="0070C0"/>
          <w:sz w:val="22"/>
        </w:rPr>
        <w:t xml:space="preserve">specifications, and a listing of those </w:t>
      </w:r>
      <w:r w:rsidR="00A117D8" w:rsidRPr="00D253CF">
        <w:rPr>
          <w:rFonts w:asciiTheme="minorHAnsi" w:hAnsiTheme="minorHAnsi" w:cstheme="minorHAnsi"/>
          <w:color w:val="0070C0"/>
          <w:sz w:val="22"/>
        </w:rPr>
        <w:t xml:space="preserve">data </w:t>
      </w:r>
      <w:r w:rsidRPr="00D253CF">
        <w:rPr>
          <w:rFonts w:asciiTheme="minorHAnsi" w:hAnsiTheme="minorHAnsi" w:cstheme="minorHAnsi"/>
          <w:color w:val="0070C0"/>
          <w:sz w:val="22"/>
        </w:rPr>
        <w:t xml:space="preserve">in a hierarchical structure. </w:t>
      </w:r>
      <w:r w:rsidR="00A117D8" w:rsidRPr="00D253CF">
        <w:rPr>
          <w:rFonts w:asciiTheme="minorHAnsi" w:hAnsiTheme="minorHAnsi" w:cstheme="minorHAnsi"/>
          <w:color w:val="0070C0"/>
          <w:sz w:val="22"/>
        </w:rPr>
        <w:t xml:space="preserve">Each </w:t>
      </w:r>
      <w:r w:rsidR="00F42461" w:rsidRPr="00D253CF">
        <w:rPr>
          <w:rFonts w:asciiTheme="minorHAnsi" w:hAnsiTheme="minorHAnsi" w:cstheme="minorHAnsi"/>
          <w:color w:val="0070C0"/>
          <w:sz w:val="22"/>
        </w:rPr>
        <w:t>(part</w:t>
      </w:r>
      <w:r w:rsidR="00A117D8" w:rsidRPr="00D253CF">
        <w:rPr>
          <w:rFonts w:asciiTheme="minorHAnsi" w:hAnsiTheme="minorHAnsi" w:cstheme="minorHAnsi"/>
          <w:color w:val="0070C0"/>
          <w:sz w:val="22"/>
        </w:rPr>
        <w:t xml:space="preserve"> of</w:t>
      </w:r>
      <w:r w:rsidR="00F42461" w:rsidRPr="00D253CF">
        <w:rPr>
          <w:rFonts w:asciiTheme="minorHAnsi" w:hAnsiTheme="minorHAnsi" w:cstheme="minorHAnsi"/>
          <w:color w:val="0070C0"/>
          <w:sz w:val="22"/>
        </w:rPr>
        <w:t>)</w:t>
      </w:r>
      <w:r w:rsidR="00A117D8" w:rsidRPr="00D253CF">
        <w:rPr>
          <w:rFonts w:asciiTheme="minorHAnsi" w:hAnsiTheme="minorHAnsi" w:cstheme="minorHAnsi"/>
          <w:color w:val="0070C0"/>
          <w:sz w:val="22"/>
        </w:rPr>
        <w:t xml:space="preserve"> the ETSO article </w:t>
      </w:r>
      <w:r w:rsidR="00F42461" w:rsidRPr="00D253CF">
        <w:rPr>
          <w:rFonts w:asciiTheme="minorHAnsi" w:hAnsiTheme="minorHAnsi" w:cstheme="minorHAnsi"/>
          <w:color w:val="0070C0"/>
          <w:sz w:val="22"/>
        </w:rPr>
        <w:t>and</w:t>
      </w:r>
      <w:r w:rsidR="00A17F86" w:rsidRPr="00D253CF">
        <w:rPr>
          <w:rFonts w:asciiTheme="minorHAnsi" w:hAnsiTheme="minorHAnsi" w:cstheme="minorHAnsi"/>
          <w:color w:val="0070C0"/>
          <w:sz w:val="22"/>
        </w:rPr>
        <w:t xml:space="preserve"> its </w:t>
      </w:r>
      <w:r w:rsidR="00A117D8" w:rsidRPr="00D253CF">
        <w:rPr>
          <w:rFonts w:asciiTheme="minorHAnsi" w:hAnsiTheme="minorHAnsi" w:cstheme="minorHAnsi"/>
          <w:color w:val="0070C0"/>
          <w:sz w:val="22"/>
        </w:rPr>
        <w:t>configuration</w:t>
      </w:r>
      <w:r w:rsidRPr="00D253CF">
        <w:rPr>
          <w:rFonts w:asciiTheme="minorHAnsi" w:hAnsiTheme="minorHAnsi" w:cstheme="minorHAnsi"/>
          <w:color w:val="0070C0"/>
          <w:sz w:val="22"/>
        </w:rPr>
        <w:t xml:space="preserve"> shall be adequately </w:t>
      </w:r>
      <w:r w:rsidR="00A117D8" w:rsidRPr="00D253CF">
        <w:rPr>
          <w:rFonts w:asciiTheme="minorHAnsi" w:hAnsiTheme="minorHAnsi" w:cstheme="minorHAnsi"/>
          <w:color w:val="0070C0"/>
          <w:sz w:val="22"/>
        </w:rPr>
        <w:t xml:space="preserve">and uniquely </w:t>
      </w:r>
      <w:r w:rsidRPr="00D253CF">
        <w:rPr>
          <w:rFonts w:asciiTheme="minorHAnsi" w:hAnsiTheme="minorHAnsi" w:cstheme="minorHAnsi"/>
          <w:color w:val="0070C0"/>
          <w:sz w:val="22"/>
        </w:rPr>
        <w:t>identified (reference numbers, revision levels</w:t>
      </w:r>
      <w:r w:rsidR="00F42461"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etc.) with a numbering system. The </w:t>
      </w:r>
      <w:r w:rsidR="00A17F86" w:rsidRPr="00D253CF">
        <w:rPr>
          <w:rFonts w:asciiTheme="minorHAnsi" w:hAnsiTheme="minorHAnsi" w:cstheme="minorHAnsi"/>
          <w:color w:val="0070C0"/>
          <w:sz w:val="22"/>
        </w:rPr>
        <w:t xml:space="preserve">configuration </w:t>
      </w:r>
      <w:r w:rsidRPr="00D253CF">
        <w:rPr>
          <w:rFonts w:asciiTheme="minorHAnsi" w:hAnsiTheme="minorHAnsi" w:cstheme="minorHAnsi"/>
          <w:color w:val="0070C0"/>
          <w:sz w:val="22"/>
        </w:rPr>
        <w:t xml:space="preserve">of the </w:t>
      </w:r>
      <w:r w:rsidR="00A117D8" w:rsidRPr="00D253CF">
        <w:rPr>
          <w:rFonts w:asciiTheme="minorHAnsi" w:hAnsiTheme="minorHAnsi" w:cstheme="minorHAnsi"/>
          <w:color w:val="0070C0"/>
          <w:sz w:val="22"/>
        </w:rPr>
        <w:t xml:space="preserve">article </w:t>
      </w:r>
      <w:r w:rsidRPr="00D253CF">
        <w:rPr>
          <w:rFonts w:asciiTheme="minorHAnsi" w:hAnsiTheme="minorHAnsi" w:cstheme="minorHAnsi"/>
          <w:color w:val="0070C0"/>
          <w:sz w:val="22"/>
        </w:rPr>
        <w:t xml:space="preserve">design is </w:t>
      </w:r>
      <w:r w:rsidR="00A17F86" w:rsidRPr="00D253CF">
        <w:rPr>
          <w:rFonts w:asciiTheme="minorHAnsi" w:hAnsiTheme="minorHAnsi" w:cstheme="minorHAnsi"/>
          <w:color w:val="0070C0"/>
          <w:sz w:val="22"/>
        </w:rPr>
        <w:t xml:space="preserve">controlled by </w:t>
      </w:r>
      <w:r w:rsidRPr="00D253CF">
        <w:rPr>
          <w:rFonts w:asciiTheme="minorHAnsi" w:hAnsiTheme="minorHAnsi" w:cstheme="minorHAnsi"/>
          <w:color w:val="0070C0"/>
          <w:sz w:val="22"/>
        </w:rPr>
        <w:t xml:space="preserve">the recording and maintenance of the traceability of the design data of all the parts </w:t>
      </w:r>
      <w:r w:rsidR="00A17F86" w:rsidRPr="00D253CF">
        <w:rPr>
          <w:rFonts w:asciiTheme="minorHAnsi" w:hAnsiTheme="minorHAnsi" w:cstheme="minorHAnsi"/>
          <w:color w:val="0070C0"/>
          <w:sz w:val="22"/>
        </w:rPr>
        <w:t xml:space="preserve">and sub-components </w:t>
      </w:r>
      <w:r w:rsidRPr="00D253CF">
        <w:rPr>
          <w:rFonts w:asciiTheme="minorHAnsi" w:hAnsiTheme="minorHAnsi" w:cstheme="minorHAnsi"/>
          <w:color w:val="0070C0"/>
          <w:sz w:val="22"/>
        </w:rPr>
        <w:t>that build up the article with the appropriate use of</w:t>
      </w:r>
      <w:r w:rsidR="00A17F86" w:rsidRPr="00D253CF">
        <w:rPr>
          <w:rFonts w:asciiTheme="minorHAnsi" w:hAnsiTheme="minorHAnsi" w:cstheme="minorHAnsi"/>
          <w:color w:val="0070C0"/>
          <w:sz w:val="22"/>
        </w:rPr>
        <w:t xml:space="preserve"> a defined issue/revision policy for each document that defines the design</w:t>
      </w:r>
      <w:r w:rsidRPr="00D253CF">
        <w:rPr>
          <w:rFonts w:asciiTheme="minorHAnsi" w:hAnsiTheme="minorHAnsi" w:cstheme="minorHAnsi"/>
          <w:color w:val="0070C0"/>
          <w:sz w:val="22"/>
        </w:rPr>
        <w:t>.</w:t>
      </w:r>
    </w:p>
    <w:p w14:paraId="7C8BBD95" w14:textId="3F47161F" w:rsidR="00A07ED5" w:rsidRPr="00D253CF" w:rsidRDefault="00A07ED5" w:rsidP="00A07ED5">
      <w:pPr>
        <w:pStyle w:val="Example"/>
        <w:rPr>
          <w:rFonts w:asciiTheme="minorHAnsi" w:hAnsiTheme="minorHAnsi" w:cstheme="minorHAnsi"/>
          <w:color w:val="0070C0"/>
          <w:sz w:val="22"/>
        </w:rPr>
      </w:pPr>
      <w:r w:rsidRPr="00D253CF">
        <w:rPr>
          <w:rFonts w:asciiTheme="minorHAnsi" w:hAnsiTheme="minorHAnsi" w:cstheme="minorHAnsi"/>
          <w:color w:val="0070C0"/>
          <w:sz w:val="22"/>
        </w:rPr>
        <w:t xml:space="preserve">Use of </w:t>
      </w:r>
      <w:r w:rsidR="00A17F86" w:rsidRPr="00D253CF">
        <w:rPr>
          <w:rFonts w:asciiTheme="minorHAnsi" w:hAnsiTheme="minorHAnsi" w:cstheme="minorHAnsi"/>
          <w:color w:val="0070C0"/>
          <w:sz w:val="22"/>
        </w:rPr>
        <w:t xml:space="preserve">a </w:t>
      </w:r>
      <w:r w:rsidRPr="00D253CF">
        <w:rPr>
          <w:rFonts w:asciiTheme="minorHAnsi" w:hAnsiTheme="minorHAnsi" w:cstheme="minorHAnsi"/>
          <w:color w:val="0070C0"/>
          <w:sz w:val="22"/>
        </w:rPr>
        <w:t>parts list</w:t>
      </w:r>
      <w:r w:rsidR="00A17F86"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containing all article </w:t>
      </w:r>
      <w:r w:rsidR="00A17F86" w:rsidRPr="00D253CF">
        <w:rPr>
          <w:rFonts w:asciiTheme="minorHAnsi" w:hAnsiTheme="minorHAnsi" w:cstheme="minorHAnsi"/>
          <w:color w:val="0070C0"/>
          <w:sz w:val="22"/>
        </w:rPr>
        <w:t>(sub-)</w:t>
      </w:r>
      <w:r w:rsidRPr="00D253CF">
        <w:rPr>
          <w:rFonts w:asciiTheme="minorHAnsi" w:hAnsiTheme="minorHAnsi" w:cstheme="minorHAnsi"/>
          <w:color w:val="0070C0"/>
          <w:sz w:val="22"/>
        </w:rPr>
        <w:t>components in a hierarchical structure</w:t>
      </w:r>
      <w:r w:rsidR="00A17F86"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with their current revision level</w:t>
      </w:r>
      <w:r w:rsidR="00A17F86" w:rsidRPr="00D253CF">
        <w:rPr>
          <w:rFonts w:asciiTheme="minorHAnsi" w:hAnsiTheme="minorHAnsi" w:cstheme="minorHAnsi"/>
          <w:color w:val="0070C0"/>
          <w:sz w:val="22"/>
        </w:rPr>
        <w:t>,</w:t>
      </w:r>
      <w:r w:rsidRPr="00D253CF">
        <w:rPr>
          <w:rFonts w:asciiTheme="minorHAnsi" w:hAnsiTheme="minorHAnsi" w:cstheme="minorHAnsi"/>
          <w:color w:val="0070C0"/>
          <w:sz w:val="22"/>
        </w:rPr>
        <w:t xml:space="preserve"> is an acceptable means for controlling </w:t>
      </w:r>
      <w:r w:rsidR="00A17F86" w:rsidRPr="00D253CF">
        <w:rPr>
          <w:rFonts w:asciiTheme="minorHAnsi" w:hAnsiTheme="minorHAnsi" w:cstheme="minorHAnsi"/>
          <w:color w:val="0070C0"/>
          <w:sz w:val="22"/>
        </w:rPr>
        <w:t xml:space="preserve">the </w:t>
      </w:r>
      <w:r w:rsidRPr="00D253CF">
        <w:rPr>
          <w:rFonts w:asciiTheme="minorHAnsi" w:hAnsiTheme="minorHAnsi" w:cstheme="minorHAnsi"/>
          <w:color w:val="0070C0"/>
          <w:sz w:val="22"/>
        </w:rPr>
        <w:t>configuration.</w:t>
      </w:r>
    </w:p>
    <w:p w14:paraId="17F4E6DB" w14:textId="23A6AA7C" w:rsidR="00A07ED5" w:rsidRPr="00D253CF" w:rsidRDefault="005213F9" w:rsidP="00A07ED5">
      <w:pPr>
        <w:pStyle w:val="Example"/>
        <w:jc w:val="left"/>
        <w:rPr>
          <w:rFonts w:asciiTheme="minorHAnsi" w:hAnsiTheme="minorHAnsi" w:cstheme="minorHAnsi"/>
          <w:color w:val="0070C0"/>
          <w:sz w:val="22"/>
        </w:rPr>
      </w:pPr>
      <w:r w:rsidRPr="00D253CF">
        <w:rPr>
          <w:rFonts w:asciiTheme="minorHAnsi" w:hAnsiTheme="minorHAnsi" w:cstheme="minorHAnsi"/>
          <w:color w:val="0070C0"/>
          <w:sz w:val="22"/>
        </w:rPr>
        <w:t xml:space="preserve">In terms of configuration control, </w:t>
      </w:r>
      <w:r w:rsidR="00591538" w:rsidRPr="00D253CF">
        <w:rPr>
          <w:rFonts w:asciiTheme="minorHAnsi" w:hAnsiTheme="minorHAnsi" w:cstheme="minorHAnsi"/>
          <w:color w:val="0070C0"/>
          <w:sz w:val="22"/>
        </w:rPr>
        <w:t>c</w:t>
      </w:r>
      <w:r w:rsidR="00A07ED5" w:rsidRPr="00D253CF">
        <w:rPr>
          <w:rFonts w:asciiTheme="minorHAnsi" w:hAnsiTheme="minorHAnsi" w:cstheme="minorHAnsi"/>
          <w:color w:val="0070C0"/>
          <w:sz w:val="22"/>
        </w:rPr>
        <w:t>hanges to the ETSO article could be of three types:</w:t>
      </w:r>
    </w:p>
    <w:p w14:paraId="29491E6D" w14:textId="60E27E3D" w:rsidR="00A07ED5" w:rsidRPr="00D253CF" w:rsidRDefault="00A07ED5" w:rsidP="00DD72F0">
      <w:pPr>
        <w:pStyle w:val="Example"/>
        <w:numPr>
          <w:ilvl w:val="0"/>
          <w:numId w:val="11"/>
        </w:numPr>
        <w:jc w:val="left"/>
        <w:rPr>
          <w:rFonts w:asciiTheme="minorHAnsi" w:hAnsiTheme="minorHAnsi" w:cstheme="minorHAnsi"/>
          <w:color w:val="0070C0"/>
          <w:sz w:val="22"/>
        </w:rPr>
      </w:pPr>
      <w:r w:rsidRPr="00D253CF">
        <w:rPr>
          <w:rFonts w:asciiTheme="minorHAnsi" w:hAnsiTheme="minorHAnsi" w:cstheme="minorHAnsi"/>
          <w:color w:val="0070C0"/>
          <w:sz w:val="22"/>
        </w:rPr>
        <w:t xml:space="preserve">a change to a component </w:t>
      </w:r>
      <w:r w:rsidR="00A17F86" w:rsidRPr="00D253CF">
        <w:rPr>
          <w:rFonts w:asciiTheme="minorHAnsi" w:hAnsiTheme="minorHAnsi" w:cstheme="minorHAnsi"/>
          <w:color w:val="0070C0"/>
          <w:sz w:val="22"/>
        </w:rPr>
        <w:t>of</w:t>
      </w:r>
      <w:r w:rsidRPr="00D253CF">
        <w:rPr>
          <w:rFonts w:asciiTheme="minorHAnsi" w:hAnsiTheme="minorHAnsi" w:cstheme="minorHAnsi"/>
          <w:color w:val="0070C0"/>
          <w:sz w:val="22"/>
        </w:rPr>
        <w:t xml:space="preserve"> the article that does </w:t>
      </w:r>
      <w:r w:rsidRPr="00D253CF">
        <w:rPr>
          <w:rFonts w:asciiTheme="minorHAnsi" w:hAnsiTheme="minorHAnsi" w:cstheme="minorHAnsi"/>
          <w:i/>
          <w:color w:val="0070C0"/>
          <w:sz w:val="22"/>
          <w:u w:val="single"/>
        </w:rPr>
        <w:t>not</w:t>
      </w:r>
      <w:r w:rsidRPr="00D253CF">
        <w:rPr>
          <w:rFonts w:asciiTheme="minorHAnsi" w:hAnsiTheme="minorHAnsi" w:cstheme="minorHAnsi"/>
          <w:color w:val="0070C0"/>
          <w:sz w:val="22"/>
        </w:rPr>
        <w:t xml:space="preserve"> affect form, fit </w:t>
      </w:r>
      <w:r w:rsidR="00DD5B8F" w:rsidRPr="00D253CF">
        <w:rPr>
          <w:rFonts w:asciiTheme="minorHAnsi" w:hAnsiTheme="minorHAnsi" w:cstheme="minorHAnsi"/>
          <w:color w:val="0070C0"/>
          <w:sz w:val="22"/>
        </w:rPr>
        <w:t>or</w:t>
      </w:r>
      <w:r w:rsidRPr="00D253CF">
        <w:rPr>
          <w:rFonts w:asciiTheme="minorHAnsi" w:hAnsiTheme="minorHAnsi" w:cstheme="minorHAnsi"/>
          <w:color w:val="0070C0"/>
          <w:sz w:val="22"/>
        </w:rPr>
        <w:t xml:space="preserve"> f</w:t>
      </w:r>
      <w:r w:rsidR="00DD5B8F" w:rsidRPr="00D253CF">
        <w:rPr>
          <w:rFonts w:asciiTheme="minorHAnsi" w:hAnsiTheme="minorHAnsi" w:cstheme="minorHAnsi"/>
          <w:color w:val="0070C0"/>
          <w:sz w:val="22"/>
        </w:rPr>
        <w:t>unction of the component itself;</w:t>
      </w:r>
      <w:r w:rsidRPr="00D253CF">
        <w:rPr>
          <w:rFonts w:asciiTheme="minorHAnsi" w:hAnsiTheme="minorHAnsi" w:cstheme="minorHAnsi"/>
          <w:color w:val="0070C0"/>
          <w:sz w:val="22"/>
        </w:rPr>
        <w:t xml:space="preserve"> </w:t>
      </w:r>
    </w:p>
    <w:p w14:paraId="7520FE48" w14:textId="04113DB7" w:rsidR="00A07ED5" w:rsidRPr="00D253CF" w:rsidRDefault="00DD5B8F" w:rsidP="00DD72F0">
      <w:pPr>
        <w:pStyle w:val="Example"/>
        <w:numPr>
          <w:ilvl w:val="0"/>
          <w:numId w:val="11"/>
        </w:numPr>
        <w:jc w:val="left"/>
        <w:rPr>
          <w:rFonts w:asciiTheme="minorHAnsi" w:hAnsiTheme="minorHAnsi" w:cstheme="minorHAnsi"/>
          <w:color w:val="0070C0"/>
          <w:sz w:val="22"/>
        </w:rPr>
      </w:pPr>
      <w:r w:rsidRPr="00D253CF">
        <w:rPr>
          <w:rFonts w:asciiTheme="minorHAnsi" w:hAnsiTheme="minorHAnsi" w:cstheme="minorHAnsi"/>
          <w:color w:val="0070C0"/>
          <w:sz w:val="22"/>
        </w:rPr>
        <w:t>a change to a component of</w:t>
      </w:r>
      <w:r w:rsidR="00A07ED5" w:rsidRPr="00D253CF">
        <w:rPr>
          <w:rFonts w:asciiTheme="minorHAnsi" w:hAnsiTheme="minorHAnsi" w:cstheme="minorHAnsi"/>
          <w:color w:val="0070C0"/>
          <w:sz w:val="22"/>
        </w:rPr>
        <w:t xml:space="preserve"> the article that affects form, fit </w:t>
      </w:r>
      <w:r w:rsidRPr="00D253CF">
        <w:rPr>
          <w:rFonts w:asciiTheme="minorHAnsi" w:hAnsiTheme="minorHAnsi" w:cstheme="minorHAnsi"/>
          <w:color w:val="0070C0"/>
          <w:sz w:val="22"/>
        </w:rPr>
        <w:t>or</w:t>
      </w:r>
      <w:r w:rsidR="00A07ED5" w:rsidRPr="00D253CF">
        <w:rPr>
          <w:rFonts w:asciiTheme="minorHAnsi" w:hAnsiTheme="minorHAnsi" w:cstheme="minorHAnsi"/>
          <w:color w:val="0070C0"/>
          <w:sz w:val="22"/>
        </w:rPr>
        <w:t xml:space="preserve"> function of the component and eventually </w:t>
      </w:r>
      <w:r w:rsidRPr="00D253CF">
        <w:rPr>
          <w:rFonts w:asciiTheme="minorHAnsi" w:hAnsiTheme="minorHAnsi" w:cstheme="minorHAnsi"/>
          <w:color w:val="0070C0"/>
          <w:sz w:val="22"/>
        </w:rPr>
        <w:t>of the next higher assembly containing the component;</w:t>
      </w:r>
    </w:p>
    <w:p w14:paraId="0DC80353" w14:textId="63F2C622" w:rsidR="00A07ED5" w:rsidRDefault="00A07ED5" w:rsidP="00DD72F0">
      <w:pPr>
        <w:pStyle w:val="Example"/>
        <w:numPr>
          <w:ilvl w:val="0"/>
          <w:numId w:val="11"/>
        </w:numPr>
        <w:jc w:val="left"/>
        <w:rPr>
          <w:rFonts w:asciiTheme="minorHAnsi" w:hAnsiTheme="minorHAnsi" w:cstheme="minorHAnsi"/>
          <w:color w:val="0070C0"/>
          <w:sz w:val="22"/>
        </w:rPr>
      </w:pPr>
      <w:r w:rsidRPr="00D32506">
        <w:rPr>
          <w:rFonts w:asciiTheme="minorHAnsi" w:hAnsiTheme="minorHAnsi" w:cstheme="minorHAnsi"/>
          <w:color w:val="0070C0"/>
          <w:sz w:val="22"/>
        </w:rPr>
        <w:t xml:space="preserve">a change to the </w:t>
      </w:r>
      <w:r w:rsidR="00286A01" w:rsidRPr="00D32506">
        <w:rPr>
          <w:rFonts w:asciiTheme="minorHAnsi" w:hAnsiTheme="minorHAnsi" w:cstheme="minorHAnsi"/>
          <w:color w:val="0070C0"/>
          <w:sz w:val="22"/>
        </w:rPr>
        <w:t>ETSO article</w:t>
      </w:r>
      <w:r w:rsidRPr="00D32506">
        <w:rPr>
          <w:rFonts w:asciiTheme="minorHAnsi" w:hAnsiTheme="minorHAnsi" w:cstheme="minorHAnsi"/>
          <w:color w:val="0070C0"/>
          <w:sz w:val="22"/>
        </w:rPr>
        <w:t xml:space="preserve"> that triggers t</w:t>
      </w:r>
      <w:r w:rsidR="00C61F37">
        <w:rPr>
          <w:rFonts w:asciiTheme="minorHAnsi" w:hAnsiTheme="minorHAnsi" w:cstheme="minorHAnsi"/>
          <w:color w:val="0070C0"/>
          <w:sz w:val="22"/>
        </w:rPr>
        <w:t xml:space="preserve">he generation of a new </w:t>
      </w:r>
      <w:r w:rsidR="00C61F37" w:rsidRPr="00D253CF">
        <w:rPr>
          <w:rFonts w:asciiTheme="minorHAnsi" w:hAnsiTheme="minorHAnsi" w:cstheme="minorHAnsi"/>
          <w:color w:val="0070C0"/>
          <w:sz w:val="22"/>
        </w:rPr>
        <w:t>article Part N</w:t>
      </w:r>
      <w:r w:rsidRPr="00D253CF">
        <w:rPr>
          <w:rFonts w:asciiTheme="minorHAnsi" w:hAnsiTheme="minorHAnsi" w:cstheme="minorHAnsi"/>
          <w:color w:val="0070C0"/>
          <w:sz w:val="22"/>
        </w:rPr>
        <w:t>umber</w:t>
      </w:r>
      <w:r w:rsidR="00D253CF">
        <w:rPr>
          <w:rFonts w:asciiTheme="minorHAnsi" w:hAnsiTheme="minorHAnsi" w:cstheme="minorHAnsi"/>
          <w:color w:val="0070C0"/>
          <w:sz w:val="22"/>
        </w:rPr>
        <w:t>.</w:t>
      </w:r>
    </w:p>
    <w:p w14:paraId="04A5B3E3" w14:textId="77777777" w:rsidR="00D253CF" w:rsidRPr="00D32506" w:rsidRDefault="00D253CF" w:rsidP="00D253CF">
      <w:pPr>
        <w:pStyle w:val="Example"/>
        <w:jc w:val="left"/>
        <w:rPr>
          <w:rFonts w:asciiTheme="minorHAnsi" w:hAnsiTheme="minorHAnsi" w:cstheme="minorHAnsi"/>
          <w:color w:val="0070C0"/>
          <w:sz w:val="22"/>
        </w:rPr>
      </w:pPr>
    </w:p>
    <w:p w14:paraId="4D3441AC" w14:textId="585851D9" w:rsidR="00A07ED5" w:rsidRPr="00887448" w:rsidRDefault="00286A01" w:rsidP="00A07ED5">
      <w:pPr>
        <w:pStyle w:val="Example"/>
        <w:rPr>
          <w:rFonts w:asciiTheme="minorHAnsi" w:hAnsiTheme="minorHAnsi" w:cstheme="minorHAnsi"/>
          <w:b/>
          <w:color w:val="0070C0"/>
          <w:sz w:val="22"/>
        </w:rPr>
      </w:pPr>
      <w:r w:rsidRPr="00D32506">
        <w:rPr>
          <w:rFonts w:asciiTheme="minorHAnsi" w:hAnsiTheme="minorHAnsi" w:cstheme="minorHAnsi"/>
          <w:b/>
          <w:color w:val="0070C0"/>
          <w:sz w:val="22"/>
        </w:rPr>
        <w:t xml:space="preserve">The </w:t>
      </w:r>
      <w:r w:rsidRPr="00D253CF">
        <w:rPr>
          <w:rFonts w:asciiTheme="minorHAnsi" w:hAnsiTheme="minorHAnsi" w:cstheme="minorHAnsi"/>
          <w:b/>
          <w:color w:val="0070C0"/>
          <w:sz w:val="22"/>
        </w:rPr>
        <w:t xml:space="preserve">identification of </w:t>
      </w:r>
      <w:r w:rsidR="005213F9" w:rsidRPr="00D253CF">
        <w:rPr>
          <w:rFonts w:asciiTheme="minorHAnsi" w:hAnsiTheme="minorHAnsi" w:cstheme="minorHAnsi"/>
          <w:b/>
          <w:color w:val="0070C0"/>
          <w:sz w:val="22"/>
        </w:rPr>
        <w:t xml:space="preserve">the </w:t>
      </w:r>
      <w:r w:rsidRPr="00D253CF">
        <w:rPr>
          <w:rFonts w:asciiTheme="minorHAnsi" w:hAnsiTheme="minorHAnsi" w:cstheme="minorHAnsi"/>
          <w:b/>
          <w:color w:val="0070C0"/>
          <w:sz w:val="22"/>
        </w:rPr>
        <w:t xml:space="preserve">change should not be </w:t>
      </w:r>
      <w:r w:rsidR="00814CDC" w:rsidRPr="00D253CF">
        <w:rPr>
          <w:rFonts w:asciiTheme="minorHAnsi" w:hAnsiTheme="minorHAnsi" w:cstheme="minorHAnsi"/>
          <w:b/>
          <w:color w:val="0070C0"/>
          <w:sz w:val="22"/>
        </w:rPr>
        <w:t xml:space="preserve">mixed </w:t>
      </w:r>
      <w:r w:rsidRPr="00D253CF">
        <w:rPr>
          <w:rFonts w:asciiTheme="minorHAnsi" w:hAnsiTheme="minorHAnsi" w:cstheme="minorHAnsi"/>
          <w:b/>
          <w:color w:val="0070C0"/>
          <w:sz w:val="22"/>
        </w:rPr>
        <w:t xml:space="preserve">with </w:t>
      </w:r>
      <w:r w:rsidR="00814CDC" w:rsidRPr="00D253CF">
        <w:rPr>
          <w:rFonts w:asciiTheme="minorHAnsi" w:hAnsiTheme="minorHAnsi" w:cstheme="minorHAnsi"/>
          <w:b/>
          <w:color w:val="0070C0"/>
          <w:sz w:val="22"/>
        </w:rPr>
        <w:t xml:space="preserve">the necessary </w:t>
      </w:r>
      <w:r w:rsidRPr="00D253CF">
        <w:rPr>
          <w:rFonts w:asciiTheme="minorHAnsi" w:hAnsiTheme="minorHAnsi" w:cstheme="minorHAnsi"/>
          <w:b/>
          <w:color w:val="0070C0"/>
          <w:sz w:val="22"/>
        </w:rPr>
        <w:t>classification</w:t>
      </w:r>
      <w:r w:rsidR="00ED08FF" w:rsidRPr="00D253CF">
        <w:rPr>
          <w:rFonts w:asciiTheme="minorHAnsi" w:hAnsiTheme="minorHAnsi" w:cstheme="minorHAnsi"/>
          <w:b/>
          <w:color w:val="0070C0"/>
          <w:sz w:val="22"/>
        </w:rPr>
        <w:t>;</w:t>
      </w:r>
      <w:r w:rsidR="00B910EF" w:rsidRPr="00D253CF">
        <w:rPr>
          <w:rFonts w:asciiTheme="minorHAnsi" w:hAnsiTheme="minorHAnsi" w:cstheme="minorHAnsi"/>
          <w:b/>
          <w:color w:val="0070C0"/>
          <w:sz w:val="22"/>
        </w:rPr>
        <w:t xml:space="preserve"> in other words</w:t>
      </w:r>
      <w:r w:rsidR="00F3205E" w:rsidRPr="00D253CF">
        <w:rPr>
          <w:rFonts w:asciiTheme="minorHAnsi" w:hAnsiTheme="minorHAnsi" w:cstheme="minorHAnsi"/>
          <w:b/>
          <w:color w:val="0070C0"/>
          <w:sz w:val="22"/>
        </w:rPr>
        <w:t>,</w:t>
      </w:r>
      <w:r w:rsidR="00B910EF" w:rsidRPr="00D253CF">
        <w:rPr>
          <w:rFonts w:asciiTheme="minorHAnsi" w:hAnsiTheme="minorHAnsi" w:cstheme="minorHAnsi"/>
          <w:b/>
          <w:color w:val="0070C0"/>
          <w:sz w:val="22"/>
        </w:rPr>
        <w:t xml:space="preserve"> </w:t>
      </w:r>
      <w:r w:rsidR="00ED08FF" w:rsidRPr="00D253CF">
        <w:rPr>
          <w:rFonts w:asciiTheme="minorHAnsi" w:hAnsiTheme="minorHAnsi" w:cstheme="minorHAnsi"/>
          <w:b/>
          <w:color w:val="0070C0"/>
          <w:sz w:val="22"/>
        </w:rPr>
        <w:t xml:space="preserve">changes of each of </w:t>
      </w:r>
      <w:r w:rsidR="00B910EF" w:rsidRPr="00D253CF">
        <w:rPr>
          <w:rFonts w:asciiTheme="minorHAnsi" w:hAnsiTheme="minorHAnsi" w:cstheme="minorHAnsi"/>
          <w:b/>
          <w:color w:val="0070C0"/>
          <w:sz w:val="22"/>
        </w:rPr>
        <w:t>the 3</w:t>
      </w:r>
      <w:r w:rsidR="005213F9" w:rsidRPr="00D253CF">
        <w:rPr>
          <w:rFonts w:asciiTheme="minorHAnsi" w:hAnsiTheme="minorHAnsi" w:cstheme="minorHAnsi"/>
          <w:b/>
          <w:color w:val="0070C0"/>
          <w:sz w:val="22"/>
        </w:rPr>
        <w:t xml:space="preserve"> </w:t>
      </w:r>
      <w:r w:rsidR="00ED08FF" w:rsidRPr="00D253CF">
        <w:rPr>
          <w:rFonts w:asciiTheme="minorHAnsi" w:hAnsiTheme="minorHAnsi" w:cstheme="minorHAnsi"/>
          <w:b/>
          <w:color w:val="0070C0"/>
          <w:sz w:val="22"/>
        </w:rPr>
        <w:t xml:space="preserve">identified </w:t>
      </w:r>
      <w:r w:rsidR="00B910EF" w:rsidRPr="00D253CF">
        <w:rPr>
          <w:rFonts w:asciiTheme="minorHAnsi" w:hAnsiTheme="minorHAnsi" w:cstheme="minorHAnsi"/>
          <w:b/>
          <w:color w:val="0070C0"/>
          <w:sz w:val="22"/>
        </w:rPr>
        <w:t xml:space="preserve">types can lead </w:t>
      </w:r>
      <w:r w:rsidR="00ED08FF" w:rsidRPr="00D253CF">
        <w:rPr>
          <w:rFonts w:asciiTheme="minorHAnsi" w:hAnsiTheme="minorHAnsi" w:cstheme="minorHAnsi"/>
          <w:b/>
          <w:color w:val="0070C0"/>
          <w:sz w:val="22"/>
        </w:rPr>
        <w:t xml:space="preserve">to </w:t>
      </w:r>
      <w:r w:rsidR="00B910EF" w:rsidRPr="00D253CF">
        <w:rPr>
          <w:rFonts w:asciiTheme="minorHAnsi" w:hAnsiTheme="minorHAnsi" w:cstheme="minorHAnsi"/>
          <w:b/>
          <w:color w:val="0070C0"/>
          <w:sz w:val="22"/>
        </w:rPr>
        <w:t xml:space="preserve">either </w:t>
      </w:r>
      <w:r w:rsidR="00ED08FF" w:rsidRPr="00D253CF">
        <w:rPr>
          <w:rFonts w:asciiTheme="minorHAnsi" w:hAnsiTheme="minorHAnsi" w:cstheme="minorHAnsi"/>
          <w:b/>
          <w:color w:val="0070C0"/>
          <w:sz w:val="22"/>
        </w:rPr>
        <w:t>a</w:t>
      </w:r>
      <w:r w:rsidR="00B910EF" w:rsidRPr="00D253CF">
        <w:rPr>
          <w:rFonts w:asciiTheme="minorHAnsi" w:hAnsiTheme="minorHAnsi" w:cstheme="minorHAnsi"/>
          <w:b/>
          <w:color w:val="0070C0"/>
          <w:sz w:val="22"/>
        </w:rPr>
        <w:t xml:space="preserve"> minor or </w:t>
      </w:r>
      <w:r w:rsidR="008F1950" w:rsidRPr="00D253CF">
        <w:rPr>
          <w:rFonts w:asciiTheme="minorHAnsi" w:hAnsiTheme="minorHAnsi" w:cstheme="minorHAnsi"/>
          <w:b/>
          <w:color w:val="0070C0"/>
          <w:sz w:val="22"/>
        </w:rPr>
        <w:t>m</w:t>
      </w:r>
      <w:r w:rsidR="00B910EF" w:rsidRPr="00D253CF">
        <w:rPr>
          <w:rFonts w:asciiTheme="minorHAnsi" w:hAnsiTheme="minorHAnsi" w:cstheme="minorHAnsi"/>
          <w:b/>
          <w:color w:val="0070C0"/>
          <w:sz w:val="22"/>
        </w:rPr>
        <w:t>ajor classification</w:t>
      </w:r>
      <w:r w:rsidR="00ED08FF" w:rsidRPr="00D253CF">
        <w:rPr>
          <w:rFonts w:asciiTheme="minorHAnsi" w:hAnsiTheme="minorHAnsi" w:cstheme="minorHAnsi"/>
          <w:b/>
          <w:color w:val="0070C0"/>
          <w:sz w:val="22"/>
        </w:rPr>
        <w:t>,</w:t>
      </w:r>
      <w:r w:rsidR="00B910EF" w:rsidRPr="00D253CF">
        <w:rPr>
          <w:rFonts w:asciiTheme="minorHAnsi" w:hAnsiTheme="minorHAnsi" w:cstheme="minorHAnsi"/>
          <w:b/>
          <w:color w:val="0070C0"/>
          <w:sz w:val="22"/>
        </w:rPr>
        <w:t xml:space="preserve"> depending on the change itself and how it affects the compliance demonstration</w:t>
      </w:r>
      <w:r w:rsidR="00F3205E" w:rsidRPr="00D253CF">
        <w:rPr>
          <w:rFonts w:asciiTheme="minorHAnsi" w:hAnsiTheme="minorHAnsi" w:cstheme="minorHAnsi"/>
          <w:b/>
          <w:color w:val="0070C0"/>
          <w:sz w:val="22"/>
        </w:rPr>
        <w:t xml:space="preserve"> and the need for investigation</w:t>
      </w:r>
      <w:r w:rsidR="005213F9" w:rsidRPr="00D253CF">
        <w:rPr>
          <w:rFonts w:asciiTheme="minorHAnsi" w:hAnsiTheme="minorHAnsi" w:cstheme="minorHAnsi"/>
          <w:b/>
          <w:color w:val="0070C0"/>
          <w:sz w:val="22"/>
        </w:rPr>
        <w:t xml:space="preserve"> (as per 21.A.611 – see section 2.2.2)</w:t>
      </w:r>
      <w:r w:rsidR="00B910EF" w:rsidRPr="00D253CF">
        <w:rPr>
          <w:rFonts w:asciiTheme="minorHAnsi" w:hAnsiTheme="minorHAnsi" w:cstheme="minorHAnsi"/>
          <w:b/>
          <w:color w:val="0070C0"/>
          <w:sz w:val="22"/>
        </w:rPr>
        <w:t xml:space="preserve">. </w:t>
      </w:r>
      <w:r w:rsidR="00ED08FF" w:rsidRPr="00D253CF">
        <w:rPr>
          <w:rFonts w:asciiTheme="minorHAnsi" w:hAnsiTheme="minorHAnsi" w:cstheme="minorHAnsi"/>
          <w:b/>
          <w:color w:val="0070C0"/>
          <w:sz w:val="22"/>
        </w:rPr>
        <w:t>All</w:t>
      </w:r>
      <w:r w:rsidR="00814CDC" w:rsidRPr="00D253CF">
        <w:rPr>
          <w:rFonts w:asciiTheme="minorHAnsi" w:hAnsiTheme="minorHAnsi" w:cstheme="minorHAnsi"/>
          <w:b/>
          <w:color w:val="0070C0"/>
          <w:sz w:val="22"/>
        </w:rPr>
        <w:t xml:space="preserve"> 3 </w:t>
      </w:r>
      <w:r w:rsidR="00B910EF" w:rsidRPr="00D253CF">
        <w:rPr>
          <w:rFonts w:asciiTheme="minorHAnsi" w:hAnsiTheme="minorHAnsi" w:cstheme="minorHAnsi"/>
          <w:b/>
          <w:color w:val="0070C0"/>
          <w:sz w:val="22"/>
        </w:rPr>
        <w:t xml:space="preserve">types of </w:t>
      </w:r>
      <w:r w:rsidR="00814CDC" w:rsidRPr="00D253CF">
        <w:rPr>
          <w:rFonts w:asciiTheme="minorHAnsi" w:hAnsiTheme="minorHAnsi" w:cstheme="minorHAnsi"/>
          <w:b/>
          <w:color w:val="0070C0"/>
          <w:sz w:val="22"/>
        </w:rPr>
        <w:t xml:space="preserve">change described above can be performed on </w:t>
      </w:r>
      <w:r w:rsidR="008F1950" w:rsidRPr="00D253CF">
        <w:rPr>
          <w:rFonts w:asciiTheme="minorHAnsi" w:hAnsiTheme="minorHAnsi" w:cstheme="minorHAnsi"/>
          <w:b/>
          <w:color w:val="0070C0"/>
          <w:sz w:val="22"/>
        </w:rPr>
        <w:t>a certain</w:t>
      </w:r>
      <w:r w:rsidR="00814CDC" w:rsidRPr="00D253CF">
        <w:rPr>
          <w:rFonts w:asciiTheme="minorHAnsi" w:hAnsiTheme="minorHAnsi" w:cstheme="minorHAnsi"/>
          <w:b/>
          <w:color w:val="0070C0"/>
          <w:sz w:val="22"/>
        </w:rPr>
        <w:t xml:space="preserve"> ETSO article </w:t>
      </w:r>
      <w:r w:rsidR="00ED08FF" w:rsidRPr="00D253CF">
        <w:rPr>
          <w:rFonts w:asciiTheme="minorHAnsi" w:hAnsiTheme="minorHAnsi" w:cstheme="minorHAnsi"/>
          <w:b/>
          <w:color w:val="0070C0"/>
          <w:sz w:val="22"/>
        </w:rPr>
        <w:t xml:space="preserve">and </w:t>
      </w:r>
      <w:r w:rsidR="00814CDC" w:rsidRPr="00D253CF">
        <w:rPr>
          <w:rFonts w:asciiTheme="minorHAnsi" w:hAnsiTheme="minorHAnsi" w:cstheme="minorHAnsi"/>
          <w:b/>
          <w:color w:val="0070C0"/>
          <w:sz w:val="22"/>
        </w:rPr>
        <w:t xml:space="preserve">under the </w:t>
      </w:r>
      <w:r w:rsidR="008A5111" w:rsidRPr="00D253CF">
        <w:rPr>
          <w:rFonts w:asciiTheme="minorHAnsi" w:hAnsiTheme="minorHAnsi" w:cstheme="minorHAnsi"/>
          <w:b/>
          <w:color w:val="0070C0"/>
          <w:sz w:val="22"/>
        </w:rPr>
        <w:t xml:space="preserve">same </w:t>
      </w:r>
      <w:r w:rsidR="00814CDC" w:rsidRPr="00D253CF">
        <w:rPr>
          <w:rFonts w:asciiTheme="minorHAnsi" w:hAnsiTheme="minorHAnsi" w:cstheme="minorHAnsi"/>
          <w:b/>
          <w:color w:val="0070C0"/>
          <w:sz w:val="22"/>
        </w:rPr>
        <w:t xml:space="preserve">ETSO </w:t>
      </w:r>
      <w:r w:rsidR="00ED08FF" w:rsidRPr="00D253CF">
        <w:rPr>
          <w:rFonts w:asciiTheme="minorHAnsi" w:hAnsiTheme="minorHAnsi" w:cstheme="minorHAnsi"/>
          <w:b/>
          <w:color w:val="0070C0"/>
          <w:sz w:val="22"/>
        </w:rPr>
        <w:t xml:space="preserve">Authorisation, </w:t>
      </w:r>
      <w:r w:rsidR="00814CDC" w:rsidRPr="00D253CF">
        <w:rPr>
          <w:rFonts w:asciiTheme="minorHAnsi" w:hAnsiTheme="minorHAnsi" w:cstheme="minorHAnsi"/>
          <w:b/>
          <w:color w:val="0070C0"/>
          <w:sz w:val="22"/>
        </w:rPr>
        <w:t>provided they are classified minor.</w:t>
      </w:r>
      <w:r w:rsidR="00A07ED5" w:rsidRPr="00D253CF">
        <w:rPr>
          <w:rFonts w:asciiTheme="minorHAnsi" w:hAnsiTheme="minorHAnsi" w:cstheme="minorHAnsi"/>
          <w:b/>
          <w:color w:val="0070C0"/>
          <w:sz w:val="22"/>
        </w:rPr>
        <w:t xml:space="preserve"> </w:t>
      </w:r>
      <w:r w:rsidR="00814CDC" w:rsidRPr="00D253CF">
        <w:rPr>
          <w:rFonts w:asciiTheme="minorHAnsi" w:hAnsiTheme="minorHAnsi" w:cstheme="minorHAnsi"/>
          <w:b/>
          <w:color w:val="0070C0"/>
          <w:sz w:val="22"/>
        </w:rPr>
        <w:t xml:space="preserve">If </w:t>
      </w:r>
      <w:r w:rsidR="008F1950" w:rsidRPr="00D253CF">
        <w:rPr>
          <w:rFonts w:asciiTheme="minorHAnsi" w:hAnsiTheme="minorHAnsi" w:cstheme="minorHAnsi"/>
          <w:b/>
          <w:color w:val="0070C0"/>
          <w:sz w:val="22"/>
        </w:rPr>
        <w:t>a</w:t>
      </w:r>
      <w:r w:rsidR="00814CDC" w:rsidRPr="00D253CF">
        <w:rPr>
          <w:rFonts w:asciiTheme="minorHAnsi" w:hAnsiTheme="minorHAnsi" w:cstheme="minorHAnsi"/>
          <w:b/>
          <w:color w:val="0070C0"/>
          <w:sz w:val="22"/>
        </w:rPr>
        <w:t xml:space="preserve"> change</w:t>
      </w:r>
      <w:r w:rsidR="008F1950" w:rsidRPr="00D253CF">
        <w:rPr>
          <w:rFonts w:asciiTheme="minorHAnsi" w:hAnsiTheme="minorHAnsi" w:cstheme="minorHAnsi"/>
          <w:b/>
          <w:color w:val="0070C0"/>
          <w:sz w:val="22"/>
        </w:rPr>
        <w:t xml:space="preserve">, independent of its defined type, </w:t>
      </w:r>
      <w:r w:rsidR="00814CDC" w:rsidRPr="00D253CF">
        <w:rPr>
          <w:rFonts w:asciiTheme="minorHAnsi" w:hAnsiTheme="minorHAnsi" w:cstheme="minorHAnsi"/>
          <w:b/>
          <w:color w:val="0070C0"/>
          <w:sz w:val="22"/>
        </w:rPr>
        <w:t>is classified</w:t>
      </w:r>
      <w:r w:rsidR="008F1950" w:rsidRPr="00D253CF">
        <w:rPr>
          <w:rFonts w:asciiTheme="minorHAnsi" w:hAnsiTheme="minorHAnsi" w:cstheme="minorHAnsi"/>
          <w:b/>
          <w:color w:val="0070C0"/>
          <w:sz w:val="22"/>
        </w:rPr>
        <w:t xml:space="preserve"> as</w:t>
      </w:r>
      <w:r w:rsidR="00814CDC" w:rsidRPr="00D253CF">
        <w:rPr>
          <w:rFonts w:asciiTheme="minorHAnsi" w:hAnsiTheme="minorHAnsi" w:cstheme="minorHAnsi"/>
          <w:b/>
          <w:color w:val="0070C0"/>
          <w:sz w:val="22"/>
        </w:rPr>
        <w:t xml:space="preserve"> </w:t>
      </w:r>
      <w:r w:rsidR="008F1950" w:rsidRPr="00D253CF">
        <w:rPr>
          <w:rFonts w:asciiTheme="minorHAnsi" w:hAnsiTheme="minorHAnsi" w:cstheme="minorHAnsi"/>
          <w:b/>
          <w:color w:val="0070C0"/>
          <w:sz w:val="22"/>
        </w:rPr>
        <w:t>m</w:t>
      </w:r>
      <w:r w:rsidR="00814CDC" w:rsidRPr="00D253CF">
        <w:rPr>
          <w:rFonts w:asciiTheme="minorHAnsi" w:hAnsiTheme="minorHAnsi" w:cstheme="minorHAnsi"/>
          <w:b/>
          <w:color w:val="0070C0"/>
          <w:sz w:val="22"/>
        </w:rPr>
        <w:t xml:space="preserve">ajor a new application for ETSO </w:t>
      </w:r>
      <w:r w:rsidR="003010AB" w:rsidRPr="00D253CF">
        <w:rPr>
          <w:rFonts w:asciiTheme="minorHAnsi" w:hAnsiTheme="minorHAnsi" w:cstheme="minorHAnsi"/>
          <w:b/>
          <w:color w:val="0070C0"/>
          <w:sz w:val="22"/>
        </w:rPr>
        <w:t>A</w:t>
      </w:r>
      <w:r w:rsidR="00814CDC" w:rsidRPr="00D253CF">
        <w:rPr>
          <w:rFonts w:asciiTheme="minorHAnsi" w:hAnsiTheme="minorHAnsi" w:cstheme="minorHAnsi"/>
          <w:b/>
          <w:color w:val="0070C0"/>
          <w:sz w:val="22"/>
        </w:rPr>
        <w:t xml:space="preserve">uthorization </w:t>
      </w:r>
      <w:r w:rsidR="003010AB" w:rsidRPr="00D253CF">
        <w:rPr>
          <w:rFonts w:asciiTheme="minorHAnsi" w:hAnsiTheme="minorHAnsi" w:cstheme="minorHAnsi"/>
          <w:b/>
          <w:color w:val="0070C0"/>
          <w:sz w:val="22"/>
        </w:rPr>
        <w:t xml:space="preserve">is required </w:t>
      </w:r>
      <w:r w:rsidR="00814CDC" w:rsidRPr="00D253CF">
        <w:rPr>
          <w:rFonts w:asciiTheme="minorHAnsi" w:hAnsiTheme="minorHAnsi" w:cstheme="minorHAnsi"/>
          <w:b/>
          <w:color w:val="0070C0"/>
          <w:sz w:val="22"/>
        </w:rPr>
        <w:t xml:space="preserve">and a new </w:t>
      </w:r>
      <w:r w:rsidR="003010AB" w:rsidRPr="00D253CF">
        <w:rPr>
          <w:rFonts w:asciiTheme="minorHAnsi" w:hAnsiTheme="minorHAnsi" w:cstheme="minorHAnsi"/>
          <w:b/>
          <w:color w:val="0070C0"/>
          <w:sz w:val="22"/>
        </w:rPr>
        <w:t>B</w:t>
      </w:r>
      <w:r w:rsidR="00181CE0" w:rsidRPr="00D253CF">
        <w:rPr>
          <w:rFonts w:asciiTheme="minorHAnsi" w:hAnsiTheme="minorHAnsi" w:cstheme="minorHAnsi"/>
          <w:b/>
          <w:color w:val="0070C0"/>
          <w:sz w:val="22"/>
        </w:rPr>
        <w:t xml:space="preserve">asic </w:t>
      </w:r>
      <w:r w:rsidR="003010AB" w:rsidRPr="00887448">
        <w:rPr>
          <w:rFonts w:asciiTheme="minorHAnsi" w:hAnsiTheme="minorHAnsi" w:cstheme="minorHAnsi"/>
          <w:b/>
          <w:color w:val="0070C0"/>
          <w:sz w:val="22"/>
        </w:rPr>
        <w:t>M</w:t>
      </w:r>
      <w:r w:rsidR="00181CE0" w:rsidRPr="00887448">
        <w:rPr>
          <w:rFonts w:asciiTheme="minorHAnsi" w:hAnsiTheme="minorHAnsi" w:cstheme="minorHAnsi"/>
          <w:b/>
          <w:color w:val="0070C0"/>
          <w:sz w:val="22"/>
        </w:rPr>
        <w:t xml:space="preserve">odel </w:t>
      </w:r>
      <w:r w:rsidR="003010AB" w:rsidRPr="00887448">
        <w:rPr>
          <w:rFonts w:asciiTheme="minorHAnsi" w:hAnsiTheme="minorHAnsi" w:cstheme="minorHAnsi"/>
          <w:b/>
          <w:color w:val="0070C0"/>
          <w:sz w:val="22"/>
        </w:rPr>
        <w:t>N</w:t>
      </w:r>
      <w:r w:rsidR="00814CDC" w:rsidRPr="00887448">
        <w:rPr>
          <w:rFonts w:asciiTheme="minorHAnsi" w:hAnsiTheme="minorHAnsi" w:cstheme="minorHAnsi"/>
          <w:b/>
          <w:color w:val="0070C0"/>
          <w:sz w:val="22"/>
        </w:rPr>
        <w:t>umber</w:t>
      </w:r>
      <w:r w:rsidR="00D253CF" w:rsidRPr="00887448">
        <w:rPr>
          <w:rFonts w:asciiTheme="minorHAnsi" w:hAnsiTheme="minorHAnsi" w:cstheme="minorHAnsi"/>
          <w:b/>
          <w:color w:val="0070C0"/>
          <w:sz w:val="22"/>
        </w:rPr>
        <w:t xml:space="preserve"> is expected.</w:t>
      </w:r>
      <w:r w:rsidR="00814CDC" w:rsidRPr="00887448">
        <w:rPr>
          <w:rFonts w:asciiTheme="minorHAnsi" w:hAnsiTheme="minorHAnsi" w:cstheme="minorHAnsi"/>
          <w:b/>
          <w:color w:val="0070C0"/>
          <w:sz w:val="22"/>
        </w:rPr>
        <w:t xml:space="preserve"> </w:t>
      </w:r>
    </w:p>
    <w:p w14:paraId="68C83800" w14:textId="77631937" w:rsidR="00A07ED5" w:rsidRPr="00887448" w:rsidRDefault="003010AB" w:rsidP="00A07ED5">
      <w:pPr>
        <w:pStyle w:val="Example"/>
        <w:rPr>
          <w:rFonts w:asciiTheme="minorHAnsi" w:hAnsiTheme="minorHAnsi" w:cstheme="minorHAnsi"/>
          <w:color w:val="0070C0"/>
          <w:sz w:val="22"/>
        </w:rPr>
      </w:pPr>
      <w:r w:rsidRPr="00887448">
        <w:rPr>
          <w:rFonts w:asciiTheme="minorHAnsi" w:hAnsiTheme="minorHAnsi" w:cstheme="minorHAnsi"/>
          <w:color w:val="0070C0"/>
          <w:sz w:val="22"/>
        </w:rPr>
        <w:t>C</w:t>
      </w:r>
      <w:r w:rsidR="00A07ED5" w:rsidRPr="00887448">
        <w:rPr>
          <w:rFonts w:asciiTheme="minorHAnsi" w:hAnsiTheme="minorHAnsi" w:cstheme="minorHAnsi"/>
          <w:color w:val="0070C0"/>
          <w:sz w:val="22"/>
        </w:rPr>
        <w:t xml:space="preserve">ontrol of </w:t>
      </w:r>
      <w:r w:rsidRPr="00887448">
        <w:rPr>
          <w:rFonts w:asciiTheme="minorHAnsi" w:hAnsiTheme="minorHAnsi" w:cstheme="minorHAnsi"/>
          <w:color w:val="0070C0"/>
          <w:sz w:val="22"/>
        </w:rPr>
        <w:t xml:space="preserve">the </w:t>
      </w:r>
      <w:r w:rsidR="00A07ED5" w:rsidRPr="00887448">
        <w:rPr>
          <w:rFonts w:asciiTheme="minorHAnsi" w:hAnsiTheme="minorHAnsi" w:cstheme="minorHAnsi"/>
          <w:color w:val="0070C0"/>
          <w:sz w:val="22"/>
        </w:rPr>
        <w:t xml:space="preserve">configuration will also support the task of the production organization to associate to each </w:t>
      </w:r>
      <w:r w:rsidRPr="00887448">
        <w:rPr>
          <w:rFonts w:asciiTheme="minorHAnsi" w:hAnsiTheme="minorHAnsi" w:cstheme="minorHAnsi"/>
          <w:color w:val="0070C0"/>
          <w:sz w:val="22"/>
        </w:rPr>
        <w:t xml:space="preserve">produced </w:t>
      </w:r>
      <w:r w:rsidR="00A07ED5" w:rsidRPr="00887448">
        <w:rPr>
          <w:rFonts w:asciiTheme="minorHAnsi" w:hAnsiTheme="minorHAnsi" w:cstheme="minorHAnsi"/>
          <w:color w:val="0070C0"/>
          <w:sz w:val="22"/>
        </w:rPr>
        <w:t xml:space="preserve">ETSO article </w:t>
      </w:r>
      <w:r w:rsidRPr="00887448">
        <w:rPr>
          <w:rFonts w:asciiTheme="minorHAnsi" w:hAnsiTheme="minorHAnsi" w:cstheme="minorHAnsi"/>
          <w:color w:val="0070C0"/>
          <w:sz w:val="22"/>
        </w:rPr>
        <w:t xml:space="preserve">a </w:t>
      </w:r>
      <w:r w:rsidR="00A07ED5" w:rsidRPr="00887448">
        <w:rPr>
          <w:rFonts w:asciiTheme="minorHAnsi" w:hAnsiTheme="minorHAnsi" w:cstheme="minorHAnsi"/>
          <w:color w:val="0070C0"/>
          <w:sz w:val="22"/>
        </w:rPr>
        <w:t xml:space="preserve">S/N corresponding </w:t>
      </w:r>
      <w:r w:rsidR="004B54A1" w:rsidRPr="00887448">
        <w:rPr>
          <w:rFonts w:asciiTheme="minorHAnsi" w:hAnsiTheme="minorHAnsi" w:cstheme="minorHAnsi"/>
          <w:color w:val="0070C0"/>
          <w:sz w:val="22"/>
        </w:rPr>
        <w:t xml:space="preserve">with the specific </w:t>
      </w:r>
      <w:r w:rsidR="00A07ED5" w:rsidRPr="00887448">
        <w:rPr>
          <w:rFonts w:asciiTheme="minorHAnsi" w:hAnsiTheme="minorHAnsi" w:cstheme="minorHAnsi"/>
          <w:color w:val="0070C0"/>
          <w:sz w:val="22"/>
        </w:rPr>
        <w:t>article design configuration.</w:t>
      </w:r>
    </w:p>
    <w:p w14:paraId="64195401" w14:textId="06BD6E43" w:rsidR="00A07ED5" w:rsidRPr="00D32506" w:rsidRDefault="00A07ED5" w:rsidP="00A07ED5">
      <w:pPr>
        <w:pStyle w:val="Example"/>
        <w:rPr>
          <w:rFonts w:asciiTheme="minorHAnsi" w:hAnsiTheme="minorHAnsi" w:cstheme="minorHAnsi"/>
          <w:color w:val="0070C0"/>
          <w:sz w:val="22"/>
        </w:rPr>
      </w:pPr>
      <w:r w:rsidRPr="00887448">
        <w:rPr>
          <w:rFonts w:asciiTheme="minorHAnsi" w:hAnsiTheme="minorHAnsi" w:cstheme="minorHAnsi"/>
          <w:b/>
          <w:color w:val="0070C0"/>
          <w:sz w:val="22"/>
        </w:rPr>
        <w:t>Compliance</w:t>
      </w:r>
      <w:r w:rsidRPr="00887448">
        <w:rPr>
          <w:rFonts w:asciiTheme="minorHAnsi" w:hAnsiTheme="minorHAnsi" w:cstheme="minorHAnsi"/>
          <w:color w:val="0070C0"/>
          <w:sz w:val="22"/>
        </w:rPr>
        <w:t xml:space="preserve"> of design data with applicable ETSO standard requirements shall not be confused with the </w:t>
      </w:r>
      <w:r w:rsidRPr="00887448">
        <w:rPr>
          <w:rFonts w:asciiTheme="minorHAnsi" w:hAnsiTheme="minorHAnsi" w:cstheme="minorHAnsi"/>
          <w:b/>
          <w:color w:val="0070C0"/>
          <w:sz w:val="22"/>
        </w:rPr>
        <w:t>conformity</w:t>
      </w:r>
      <w:r w:rsidRPr="00887448">
        <w:rPr>
          <w:rFonts w:asciiTheme="minorHAnsi" w:hAnsiTheme="minorHAnsi" w:cstheme="minorHAnsi"/>
          <w:color w:val="0070C0"/>
          <w:sz w:val="22"/>
        </w:rPr>
        <w:t xml:space="preserve"> of </w:t>
      </w:r>
      <w:r w:rsidR="004B54A1" w:rsidRPr="00887448">
        <w:rPr>
          <w:rFonts w:asciiTheme="minorHAnsi" w:hAnsiTheme="minorHAnsi" w:cstheme="minorHAnsi"/>
          <w:color w:val="0070C0"/>
          <w:sz w:val="22"/>
        </w:rPr>
        <w:t>a produced</w:t>
      </w:r>
      <w:r w:rsidRPr="00887448">
        <w:rPr>
          <w:rFonts w:asciiTheme="minorHAnsi" w:hAnsiTheme="minorHAnsi" w:cstheme="minorHAnsi"/>
          <w:color w:val="0070C0"/>
          <w:sz w:val="22"/>
        </w:rPr>
        <w:t xml:space="preserve"> ETSO article with the design data</w:t>
      </w:r>
      <w:r w:rsidR="004B54A1" w:rsidRPr="00887448">
        <w:rPr>
          <w:rFonts w:asciiTheme="minorHAnsi" w:hAnsiTheme="minorHAnsi" w:cstheme="minorHAnsi"/>
          <w:color w:val="0070C0"/>
          <w:sz w:val="22"/>
        </w:rPr>
        <w:t>;</w:t>
      </w:r>
      <w:r w:rsidRPr="00887448">
        <w:rPr>
          <w:rFonts w:asciiTheme="minorHAnsi" w:hAnsiTheme="minorHAnsi" w:cstheme="minorHAnsi"/>
          <w:color w:val="0070C0"/>
          <w:sz w:val="22"/>
        </w:rPr>
        <w:t xml:space="preserve"> </w:t>
      </w:r>
      <w:r w:rsidR="006147BE" w:rsidRPr="00887448">
        <w:rPr>
          <w:rFonts w:asciiTheme="minorHAnsi" w:hAnsiTheme="minorHAnsi" w:cstheme="minorHAnsi"/>
          <w:color w:val="0070C0"/>
          <w:sz w:val="22"/>
        </w:rPr>
        <w:t>(s</w:t>
      </w:r>
      <w:r w:rsidRPr="00887448">
        <w:rPr>
          <w:rFonts w:asciiTheme="minorHAnsi" w:hAnsiTheme="minorHAnsi" w:cstheme="minorHAnsi"/>
          <w:color w:val="0070C0"/>
          <w:sz w:val="22"/>
        </w:rPr>
        <w:t>ee the</w:t>
      </w:r>
      <w:r w:rsidRPr="00D32506">
        <w:rPr>
          <w:rFonts w:asciiTheme="minorHAnsi" w:hAnsiTheme="minorHAnsi" w:cstheme="minorHAnsi"/>
          <w:color w:val="0070C0"/>
          <w:sz w:val="22"/>
        </w:rPr>
        <w:t xml:space="preserve"> flow chart below</w:t>
      </w:r>
      <w:r w:rsidR="006147BE" w:rsidRPr="00D32506">
        <w:rPr>
          <w:rFonts w:asciiTheme="minorHAnsi" w:hAnsiTheme="minorHAnsi" w:cstheme="minorHAnsi"/>
          <w:color w:val="0070C0"/>
          <w:sz w:val="22"/>
        </w:rPr>
        <w:t>).</w:t>
      </w:r>
      <w:r w:rsidRPr="00D32506">
        <w:rPr>
          <w:rFonts w:asciiTheme="minorHAnsi" w:hAnsiTheme="minorHAnsi" w:cstheme="minorHAnsi"/>
          <w:color w:val="0070C0"/>
          <w:sz w:val="22"/>
        </w:rPr>
        <w:t xml:space="preserve"> </w:t>
      </w:r>
    </w:p>
    <w:p w14:paraId="3AB89BCE" w14:textId="77777777" w:rsidR="00A07ED5" w:rsidRPr="00D32506" w:rsidRDefault="00A07ED5" w:rsidP="00A07ED5">
      <w:pPr>
        <w:pStyle w:val="Example"/>
        <w:rPr>
          <w:rFonts w:ascii="Arial" w:hAnsi="Arial"/>
          <w:color w:val="0070C0"/>
        </w:rPr>
      </w:pPr>
    </w:p>
    <w:p w14:paraId="573E07D3" w14:textId="2BA8153B" w:rsidR="00A07ED5" w:rsidRPr="00D32506" w:rsidRDefault="000A6F3B" w:rsidP="00A07ED5">
      <w:pPr>
        <w:pStyle w:val="Example"/>
        <w:jc w:val="center"/>
        <w:rPr>
          <w:rFonts w:ascii="Arial" w:hAnsi="Arial"/>
          <w:color w:val="0070C0"/>
        </w:rPr>
      </w:pPr>
      <w:r w:rsidRPr="00D32506">
        <w:rPr>
          <w:color w:val="0070C0"/>
        </w:rPr>
        <w:object w:dxaOrig="7516" w:dyaOrig="886" w14:anchorId="1956A296">
          <v:shape id="_x0000_i1030" type="#_x0000_t75" style="width:375pt;height:45.75pt" o:ole="">
            <v:imagedata r:id="rId25" o:title=""/>
          </v:shape>
          <o:OLEObject Type="Embed" ProgID="Visio.Drawing.15" ShapeID="_x0000_i1030" DrawAspect="Content" ObjectID="_1667133875" r:id="rId26"/>
        </w:object>
      </w:r>
    </w:p>
    <w:p w14:paraId="18D3207D" w14:textId="77777777" w:rsidR="00A07ED5" w:rsidRPr="00D32506" w:rsidRDefault="00A07ED5" w:rsidP="00A07ED5">
      <w:pPr>
        <w:pStyle w:val="Example"/>
        <w:rPr>
          <w:rFonts w:ascii="Arial" w:hAnsi="Arial"/>
          <w:color w:val="0070C0"/>
        </w:rPr>
      </w:pPr>
    </w:p>
    <w:p w14:paraId="09597871" w14:textId="19297A08" w:rsidR="00617EE1" w:rsidRPr="00887448" w:rsidRDefault="00617EE1" w:rsidP="00A07ED5">
      <w:pPr>
        <w:pStyle w:val="Example"/>
        <w:rPr>
          <w:rFonts w:asciiTheme="minorHAnsi" w:hAnsiTheme="minorHAnsi" w:cstheme="minorHAnsi"/>
          <w:i/>
          <w:color w:val="0070C0"/>
          <w:sz w:val="22"/>
        </w:rPr>
      </w:pPr>
      <w:r w:rsidRPr="00887448">
        <w:rPr>
          <w:rFonts w:asciiTheme="minorHAnsi" w:hAnsiTheme="minorHAnsi" w:cstheme="minorHAnsi"/>
          <w:b/>
          <w:i/>
          <w:color w:val="0070C0"/>
          <w:sz w:val="22"/>
        </w:rPr>
        <w:t>Note:</w:t>
      </w:r>
      <w:r w:rsidRPr="00887448">
        <w:rPr>
          <w:rFonts w:asciiTheme="minorHAnsi" w:hAnsiTheme="minorHAnsi" w:cstheme="minorHAnsi"/>
          <w:i/>
          <w:color w:val="0070C0"/>
          <w:sz w:val="22"/>
        </w:rPr>
        <w:t xml:space="preserve"> for the compliance demonstration activity, control </w:t>
      </w:r>
      <w:r w:rsidR="00161B9B" w:rsidRPr="00887448">
        <w:rPr>
          <w:rFonts w:asciiTheme="minorHAnsi" w:hAnsiTheme="minorHAnsi" w:cstheme="minorHAnsi"/>
          <w:i/>
          <w:color w:val="0070C0"/>
          <w:sz w:val="22"/>
        </w:rPr>
        <w:t xml:space="preserve">of </w:t>
      </w:r>
      <w:r w:rsidRPr="00887448">
        <w:rPr>
          <w:rFonts w:asciiTheme="minorHAnsi" w:hAnsiTheme="minorHAnsi" w:cstheme="minorHAnsi"/>
          <w:i/>
          <w:color w:val="0070C0"/>
          <w:sz w:val="22"/>
        </w:rPr>
        <w:t xml:space="preserve">the configuration of the </w:t>
      </w:r>
      <w:r w:rsidR="00681A82" w:rsidRPr="00887448">
        <w:rPr>
          <w:rFonts w:asciiTheme="minorHAnsi" w:hAnsiTheme="minorHAnsi" w:cstheme="minorHAnsi"/>
          <w:i/>
          <w:color w:val="0070C0"/>
          <w:sz w:val="22"/>
        </w:rPr>
        <w:t>proto</w:t>
      </w:r>
      <w:r w:rsidR="00161B9B" w:rsidRPr="00887448">
        <w:rPr>
          <w:rFonts w:asciiTheme="minorHAnsi" w:hAnsiTheme="minorHAnsi" w:cstheme="minorHAnsi"/>
          <w:i/>
          <w:color w:val="0070C0"/>
          <w:sz w:val="22"/>
        </w:rPr>
        <w:t xml:space="preserve">type or </w:t>
      </w:r>
      <w:r w:rsidRPr="00887448">
        <w:rPr>
          <w:rFonts w:asciiTheme="minorHAnsi" w:hAnsiTheme="minorHAnsi" w:cstheme="minorHAnsi"/>
          <w:i/>
          <w:color w:val="0070C0"/>
          <w:sz w:val="22"/>
        </w:rPr>
        <w:t>test article</w:t>
      </w:r>
      <w:r w:rsidR="00681A82" w:rsidRPr="00887448">
        <w:rPr>
          <w:rFonts w:asciiTheme="minorHAnsi" w:hAnsiTheme="minorHAnsi" w:cstheme="minorHAnsi"/>
          <w:i/>
          <w:color w:val="0070C0"/>
          <w:sz w:val="22"/>
        </w:rPr>
        <w:t xml:space="preserve">/specimen </w:t>
      </w:r>
      <w:r w:rsidR="00161B9B" w:rsidRPr="00887448">
        <w:rPr>
          <w:rFonts w:asciiTheme="minorHAnsi" w:hAnsiTheme="minorHAnsi" w:cstheme="minorHAnsi"/>
          <w:i/>
          <w:color w:val="0070C0"/>
          <w:sz w:val="22"/>
        </w:rPr>
        <w:t>(</w:t>
      </w:r>
      <w:r w:rsidRPr="00887448">
        <w:rPr>
          <w:rFonts w:asciiTheme="minorHAnsi" w:hAnsiTheme="minorHAnsi" w:cstheme="minorHAnsi"/>
          <w:i/>
          <w:color w:val="0070C0"/>
          <w:sz w:val="22"/>
        </w:rPr>
        <w:t xml:space="preserve">and </w:t>
      </w:r>
      <w:r w:rsidR="00161B9B" w:rsidRPr="00887448">
        <w:rPr>
          <w:rFonts w:asciiTheme="minorHAnsi" w:hAnsiTheme="minorHAnsi" w:cstheme="minorHAnsi"/>
          <w:i/>
          <w:color w:val="0070C0"/>
          <w:sz w:val="22"/>
        </w:rPr>
        <w:t xml:space="preserve">also of the adequacy and calibration of </w:t>
      </w:r>
      <w:r w:rsidRPr="00887448">
        <w:rPr>
          <w:rFonts w:asciiTheme="minorHAnsi" w:hAnsiTheme="minorHAnsi" w:cstheme="minorHAnsi"/>
          <w:i/>
          <w:color w:val="0070C0"/>
          <w:sz w:val="22"/>
        </w:rPr>
        <w:t xml:space="preserve">test </w:t>
      </w:r>
      <w:r w:rsidR="00161B9B" w:rsidRPr="00887448">
        <w:rPr>
          <w:rFonts w:asciiTheme="minorHAnsi" w:hAnsiTheme="minorHAnsi" w:cstheme="minorHAnsi"/>
          <w:i/>
          <w:color w:val="0070C0"/>
          <w:sz w:val="22"/>
        </w:rPr>
        <w:t xml:space="preserve">and measuring </w:t>
      </w:r>
      <w:r w:rsidRPr="00887448">
        <w:rPr>
          <w:rFonts w:asciiTheme="minorHAnsi" w:hAnsiTheme="minorHAnsi" w:cstheme="minorHAnsi"/>
          <w:i/>
          <w:color w:val="0070C0"/>
          <w:sz w:val="22"/>
        </w:rPr>
        <w:t>equipment</w:t>
      </w:r>
      <w:r w:rsidR="00161B9B" w:rsidRPr="00887448">
        <w:rPr>
          <w:rFonts w:asciiTheme="minorHAnsi" w:hAnsiTheme="minorHAnsi" w:cstheme="minorHAnsi"/>
          <w:i/>
          <w:color w:val="0070C0"/>
          <w:sz w:val="22"/>
        </w:rPr>
        <w:t>)</w:t>
      </w:r>
      <w:r w:rsidRPr="00887448">
        <w:rPr>
          <w:rFonts w:asciiTheme="minorHAnsi" w:hAnsiTheme="minorHAnsi" w:cstheme="minorHAnsi"/>
          <w:i/>
          <w:color w:val="0070C0"/>
          <w:sz w:val="22"/>
        </w:rPr>
        <w:t xml:space="preserve">, </w:t>
      </w:r>
      <w:r w:rsidR="00161B9B" w:rsidRPr="00887448">
        <w:rPr>
          <w:rFonts w:asciiTheme="minorHAnsi" w:hAnsiTheme="minorHAnsi" w:cstheme="minorHAnsi"/>
          <w:i/>
          <w:color w:val="0070C0"/>
          <w:sz w:val="22"/>
        </w:rPr>
        <w:t xml:space="preserve">is needed, </w:t>
      </w:r>
      <w:r w:rsidRPr="00887448">
        <w:rPr>
          <w:rFonts w:asciiTheme="minorHAnsi" w:hAnsiTheme="minorHAnsi" w:cstheme="minorHAnsi"/>
          <w:i/>
          <w:color w:val="0070C0"/>
          <w:sz w:val="22"/>
        </w:rPr>
        <w:t xml:space="preserve">in order to document that the tests performed are representative for the actual design of the </w:t>
      </w:r>
      <w:r w:rsidR="00DF7B72" w:rsidRPr="00887448">
        <w:rPr>
          <w:rFonts w:asciiTheme="minorHAnsi" w:hAnsiTheme="minorHAnsi" w:cstheme="minorHAnsi"/>
          <w:i/>
          <w:color w:val="0070C0"/>
          <w:sz w:val="22"/>
        </w:rPr>
        <w:t xml:space="preserve">ETSO article. This can be achieved through Statements of Conformity for the </w:t>
      </w:r>
      <w:r w:rsidR="00681A82" w:rsidRPr="00887448">
        <w:rPr>
          <w:rFonts w:asciiTheme="minorHAnsi" w:hAnsiTheme="minorHAnsi" w:cstheme="minorHAnsi"/>
          <w:i/>
          <w:color w:val="0070C0"/>
          <w:sz w:val="22"/>
        </w:rPr>
        <w:t>prototype or test article/</w:t>
      </w:r>
      <w:r w:rsidR="00DF7B72" w:rsidRPr="00887448">
        <w:rPr>
          <w:rFonts w:asciiTheme="minorHAnsi" w:hAnsiTheme="minorHAnsi" w:cstheme="minorHAnsi"/>
          <w:i/>
          <w:color w:val="0070C0"/>
          <w:sz w:val="22"/>
        </w:rPr>
        <w:t>specimen (and test</w:t>
      </w:r>
      <w:r w:rsidR="00681A82" w:rsidRPr="00887448">
        <w:rPr>
          <w:rFonts w:asciiTheme="minorHAnsi" w:hAnsiTheme="minorHAnsi" w:cstheme="minorHAnsi"/>
          <w:i/>
          <w:color w:val="0070C0"/>
          <w:sz w:val="22"/>
        </w:rPr>
        <w:t xml:space="preserve"> set-up</w:t>
      </w:r>
      <w:r w:rsidR="00DF7B72" w:rsidRPr="00887448">
        <w:rPr>
          <w:rFonts w:asciiTheme="minorHAnsi" w:hAnsiTheme="minorHAnsi" w:cstheme="minorHAnsi"/>
          <w:i/>
          <w:color w:val="0070C0"/>
          <w:sz w:val="22"/>
        </w:rPr>
        <w:t>, if applicable) and Statement</w:t>
      </w:r>
      <w:r w:rsidR="00681A82" w:rsidRPr="00887448">
        <w:rPr>
          <w:rFonts w:asciiTheme="minorHAnsi" w:hAnsiTheme="minorHAnsi" w:cstheme="minorHAnsi"/>
          <w:i/>
          <w:color w:val="0070C0"/>
          <w:sz w:val="22"/>
        </w:rPr>
        <w:t>s</w:t>
      </w:r>
      <w:r w:rsidR="00DF7B72" w:rsidRPr="00887448">
        <w:rPr>
          <w:rFonts w:asciiTheme="minorHAnsi" w:hAnsiTheme="minorHAnsi" w:cstheme="minorHAnsi"/>
          <w:i/>
          <w:color w:val="0070C0"/>
          <w:sz w:val="22"/>
        </w:rPr>
        <w:t xml:space="preserve"> of Calibration for the </w:t>
      </w:r>
      <w:r w:rsidR="00681A82" w:rsidRPr="00887448">
        <w:rPr>
          <w:rFonts w:asciiTheme="minorHAnsi" w:hAnsiTheme="minorHAnsi" w:cstheme="minorHAnsi"/>
          <w:i/>
          <w:color w:val="0070C0"/>
          <w:sz w:val="22"/>
        </w:rPr>
        <w:t xml:space="preserve">measuring and </w:t>
      </w:r>
      <w:r w:rsidR="00DF7B72" w:rsidRPr="00887448">
        <w:rPr>
          <w:rFonts w:asciiTheme="minorHAnsi" w:hAnsiTheme="minorHAnsi" w:cstheme="minorHAnsi"/>
          <w:i/>
          <w:color w:val="0070C0"/>
          <w:sz w:val="22"/>
        </w:rPr>
        <w:t>test equipment.</w:t>
      </w:r>
      <w:r w:rsidR="004052EB" w:rsidRPr="00887448">
        <w:rPr>
          <w:rFonts w:asciiTheme="minorHAnsi" w:hAnsiTheme="minorHAnsi" w:cstheme="minorHAnsi"/>
          <w:i/>
          <w:color w:val="0070C0"/>
          <w:sz w:val="22"/>
        </w:rPr>
        <w:t xml:space="preserve"> In case of production deviations</w:t>
      </w:r>
      <w:r w:rsidR="00640A10" w:rsidRPr="00887448">
        <w:rPr>
          <w:rFonts w:asciiTheme="minorHAnsi" w:hAnsiTheme="minorHAnsi" w:cstheme="minorHAnsi"/>
          <w:i/>
          <w:color w:val="0070C0"/>
          <w:sz w:val="22"/>
        </w:rPr>
        <w:t>,</w:t>
      </w:r>
      <w:r w:rsidR="004052EB" w:rsidRPr="00887448">
        <w:rPr>
          <w:rFonts w:asciiTheme="minorHAnsi" w:hAnsiTheme="minorHAnsi" w:cstheme="minorHAnsi"/>
          <w:i/>
          <w:color w:val="0070C0"/>
          <w:sz w:val="22"/>
        </w:rPr>
        <w:t xml:space="preserve"> these must be listed on the Statement of Conformity for the </w:t>
      </w:r>
      <w:r w:rsidR="00681A82" w:rsidRPr="00887448">
        <w:rPr>
          <w:rFonts w:asciiTheme="minorHAnsi" w:hAnsiTheme="minorHAnsi" w:cstheme="minorHAnsi"/>
          <w:i/>
          <w:color w:val="0070C0"/>
          <w:sz w:val="22"/>
        </w:rPr>
        <w:t xml:space="preserve">prototype or </w:t>
      </w:r>
      <w:r w:rsidR="004052EB" w:rsidRPr="00887448">
        <w:rPr>
          <w:rFonts w:asciiTheme="minorHAnsi" w:hAnsiTheme="minorHAnsi" w:cstheme="minorHAnsi"/>
          <w:i/>
          <w:color w:val="0070C0"/>
          <w:sz w:val="22"/>
        </w:rPr>
        <w:t>test article.</w:t>
      </w:r>
    </w:p>
    <w:p w14:paraId="486E3EF2" w14:textId="77777777" w:rsidR="00617EE1" w:rsidRPr="00887448" w:rsidRDefault="00617EE1" w:rsidP="00A07ED5">
      <w:pPr>
        <w:pStyle w:val="Example"/>
        <w:rPr>
          <w:rFonts w:asciiTheme="minorHAnsi" w:hAnsiTheme="minorHAnsi" w:cstheme="minorHAnsi"/>
          <w:color w:val="0070C0"/>
          <w:sz w:val="22"/>
        </w:rPr>
      </w:pPr>
    </w:p>
    <w:p w14:paraId="76922A62" w14:textId="1853BF0D" w:rsidR="00A07ED5" w:rsidRPr="00D32506" w:rsidRDefault="00A07ED5" w:rsidP="00A07ED5">
      <w:pPr>
        <w:pStyle w:val="Example"/>
        <w:rPr>
          <w:rFonts w:asciiTheme="minorHAnsi" w:hAnsiTheme="minorHAnsi" w:cstheme="minorHAnsi"/>
          <w:color w:val="0070C0"/>
          <w:sz w:val="22"/>
        </w:rPr>
      </w:pPr>
      <w:r w:rsidRPr="00887448">
        <w:rPr>
          <w:rFonts w:asciiTheme="minorHAnsi" w:hAnsiTheme="minorHAnsi" w:cstheme="minorHAnsi"/>
          <w:color w:val="0070C0"/>
          <w:sz w:val="22"/>
        </w:rPr>
        <w:t xml:space="preserve">The flow chart </w:t>
      </w:r>
      <w:r w:rsidR="004B54A1" w:rsidRPr="00887448">
        <w:rPr>
          <w:rFonts w:asciiTheme="minorHAnsi" w:hAnsiTheme="minorHAnsi" w:cstheme="minorHAnsi"/>
          <w:color w:val="0070C0"/>
          <w:sz w:val="22"/>
        </w:rPr>
        <w:t>on the</w:t>
      </w:r>
      <w:r w:rsidRPr="00887448">
        <w:rPr>
          <w:rFonts w:asciiTheme="minorHAnsi" w:hAnsiTheme="minorHAnsi" w:cstheme="minorHAnsi"/>
          <w:color w:val="0070C0"/>
          <w:sz w:val="22"/>
        </w:rPr>
        <w:t xml:space="preserve"> next page is an</w:t>
      </w:r>
      <w:r w:rsidRPr="00D32506">
        <w:rPr>
          <w:rFonts w:asciiTheme="minorHAnsi" w:hAnsiTheme="minorHAnsi" w:cstheme="minorHAnsi"/>
          <w:color w:val="0070C0"/>
          <w:sz w:val="22"/>
        </w:rPr>
        <w:t xml:space="preserve"> example of how the traceability of the design configuration could be achieved.</w:t>
      </w:r>
    </w:p>
    <w:p w14:paraId="2F42C8FD" w14:textId="5F73B8C2" w:rsidR="00CC2E1D" w:rsidRPr="00F57DB4" w:rsidRDefault="00CC2E1D" w:rsidP="00CC2E1D">
      <w:pPr>
        <w:rPr>
          <w:rFonts w:ascii="Arial" w:hAnsi="Arial" w:cs="Arial"/>
        </w:rPr>
      </w:pPr>
    </w:p>
    <w:p w14:paraId="66088310" w14:textId="77777777" w:rsidR="00515189" w:rsidRDefault="00515189">
      <w:pPr>
        <w:rPr>
          <w:rFonts w:ascii="Arial" w:hAnsi="Arial" w:cs="Arial"/>
          <w:b/>
          <w:color w:val="000000"/>
          <w:sz w:val="20"/>
          <w:szCs w:val="20"/>
        </w:rPr>
      </w:pPr>
      <w:r>
        <w:rPr>
          <w:rFonts w:ascii="Arial" w:hAnsi="Arial"/>
          <w:b/>
          <w:sz w:val="20"/>
          <w:szCs w:val="20"/>
        </w:rPr>
        <w:br w:type="page"/>
      </w:r>
    </w:p>
    <w:p w14:paraId="3694A0A3" w14:textId="126FCC97" w:rsidR="00A07ED5" w:rsidRPr="00D32506" w:rsidRDefault="00A07ED5" w:rsidP="00A07ED5">
      <w:pPr>
        <w:pStyle w:val="Example"/>
        <w:jc w:val="center"/>
        <w:rPr>
          <w:rFonts w:ascii="Arial" w:hAnsi="Arial"/>
          <w:b/>
          <w:color w:val="0070C0"/>
          <w:sz w:val="20"/>
          <w:szCs w:val="20"/>
        </w:rPr>
      </w:pPr>
      <w:r w:rsidRPr="00D32506">
        <w:rPr>
          <w:rFonts w:ascii="Arial" w:hAnsi="Arial"/>
          <w:b/>
          <w:color w:val="0070C0"/>
          <w:sz w:val="20"/>
          <w:szCs w:val="20"/>
        </w:rPr>
        <w:t>TRACEABILITY OF DESIGN CONFIGURATION</w:t>
      </w:r>
    </w:p>
    <w:p w14:paraId="37F0F43B" w14:textId="77777777" w:rsidR="002D417C" w:rsidRPr="00F57DB4" w:rsidRDefault="002D417C" w:rsidP="00A07ED5">
      <w:pPr>
        <w:pStyle w:val="Example"/>
        <w:jc w:val="center"/>
        <w:rPr>
          <w:rFonts w:ascii="Arial" w:hAnsi="Arial"/>
          <w:b/>
          <w:sz w:val="20"/>
          <w:szCs w:val="20"/>
        </w:rPr>
      </w:pPr>
    </w:p>
    <w:p w14:paraId="7EE34E53" w14:textId="4B627BBD" w:rsidR="00A07ED5" w:rsidRPr="00F57DB4" w:rsidRDefault="00CB1A2D" w:rsidP="00A07ED5">
      <w:pPr>
        <w:pStyle w:val="Example"/>
        <w:jc w:val="center"/>
        <w:rPr>
          <w:rFonts w:ascii="Arial" w:hAnsi="Arial"/>
        </w:rPr>
      </w:pPr>
      <w:r w:rsidRPr="00F57DB4">
        <w:rPr>
          <w:rFonts w:ascii="Arial" w:hAnsi="Arial"/>
        </w:rPr>
        <w:t xml:space="preserve"> </w:t>
      </w:r>
      <w:r w:rsidR="004C435C" w:rsidRPr="00F57DB4">
        <w:object w:dxaOrig="5986" w:dyaOrig="8236" w14:anchorId="28630C12">
          <v:shape id="_x0000_i1031" type="#_x0000_t75" style="width:299.65pt;height:412.5pt" o:ole="">
            <v:imagedata r:id="rId27" o:title=""/>
          </v:shape>
          <o:OLEObject Type="Embed" ProgID="Visio.Drawing.15" ShapeID="_x0000_i1031" DrawAspect="Content" ObjectID="_1667133876" r:id="rId28"/>
        </w:object>
      </w:r>
    </w:p>
    <w:p w14:paraId="64A3F97B" w14:textId="77777777" w:rsidR="006147BE" w:rsidRPr="00F57DB4" w:rsidRDefault="006147BE" w:rsidP="00A07ED5">
      <w:pPr>
        <w:pStyle w:val="Example"/>
        <w:jc w:val="left"/>
        <w:rPr>
          <w:rFonts w:asciiTheme="minorHAnsi" w:hAnsiTheme="minorHAnsi" w:cstheme="minorHAnsi"/>
          <w:b/>
          <w:sz w:val="22"/>
          <w:u w:val="single"/>
        </w:rPr>
      </w:pPr>
    </w:p>
    <w:p w14:paraId="5C234CF2" w14:textId="673B5441" w:rsidR="00A07ED5" w:rsidRPr="00D32506" w:rsidRDefault="00515189" w:rsidP="00A07ED5">
      <w:pPr>
        <w:pStyle w:val="Example"/>
        <w:jc w:val="left"/>
        <w:rPr>
          <w:rFonts w:asciiTheme="minorHAnsi" w:hAnsiTheme="minorHAnsi" w:cstheme="minorHAnsi"/>
          <w:i/>
          <w:color w:val="0070C0"/>
          <w:sz w:val="22"/>
        </w:rPr>
      </w:pPr>
      <w:r w:rsidRPr="00D32506">
        <w:rPr>
          <w:rFonts w:asciiTheme="minorHAnsi" w:hAnsiTheme="minorHAnsi" w:cstheme="minorHAnsi"/>
          <w:b/>
          <w:i/>
          <w:color w:val="0070C0"/>
          <w:sz w:val="22"/>
        </w:rPr>
        <w:t>N</w:t>
      </w:r>
      <w:r w:rsidR="00A07ED5" w:rsidRPr="00D32506">
        <w:rPr>
          <w:rFonts w:asciiTheme="minorHAnsi" w:hAnsiTheme="minorHAnsi" w:cstheme="minorHAnsi"/>
          <w:b/>
          <w:i/>
          <w:color w:val="0070C0"/>
          <w:sz w:val="22"/>
        </w:rPr>
        <w:t>ote</w:t>
      </w:r>
      <w:r w:rsidR="00D32506" w:rsidRPr="00D32506">
        <w:rPr>
          <w:rFonts w:asciiTheme="minorHAnsi" w:hAnsiTheme="minorHAnsi" w:cstheme="minorHAnsi"/>
          <w:i/>
          <w:color w:val="0070C0"/>
          <w:sz w:val="22"/>
        </w:rPr>
        <w:t>:</w:t>
      </w:r>
      <w:r w:rsidR="00A07ED5" w:rsidRPr="00D32506">
        <w:rPr>
          <w:rFonts w:asciiTheme="minorHAnsi" w:hAnsiTheme="minorHAnsi" w:cstheme="minorHAnsi"/>
          <w:i/>
          <w:color w:val="0070C0"/>
          <w:sz w:val="22"/>
        </w:rPr>
        <w:t xml:space="preserve"> in this example the revision levels of the Article Part Numbers always coincide with the Top Assy Drawing revision levels and with the revision levels of the associated Master Drawing Lists, since a change to a component will always trigger an update of the Master Drawing List and an increment of its </w:t>
      </w:r>
      <w:r w:rsidR="00A07ED5" w:rsidRPr="00887448">
        <w:rPr>
          <w:rFonts w:asciiTheme="minorHAnsi" w:hAnsiTheme="minorHAnsi" w:cstheme="minorHAnsi"/>
          <w:i/>
          <w:color w:val="0070C0"/>
          <w:sz w:val="22"/>
        </w:rPr>
        <w:t>revision level</w:t>
      </w:r>
      <w:r w:rsidR="00681A82" w:rsidRPr="00887448">
        <w:rPr>
          <w:rFonts w:asciiTheme="minorHAnsi" w:hAnsiTheme="minorHAnsi" w:cstheme="minorHAnsi"/>
          <w:i/>
          <w:color w:val="0070C0"/>
          <w:sz w:val="22"/>
        </w:rPr>
        <w:t>,</w:t>
      </w:r>
      <w:r w:rsidR="00A07ED5" w:rsidRPr="00887448">
        <w:rPr>
          <w:rFonts w:asciiTheme="minorHAnsi" w:hAnsiTheme="minorHAnsi" w:cstheme="minorHAnsi"/>
          <w:i/>
          <w:color w:val="0070C0"/>
          <w:sz w:val="22"/>
        </w:rPr>
        <w:t xml:space="preserve"> that consequently</w:t>
      </w:r>
      <w:r w:rsidR="00A07ED5" w:rsidRPr="00D32506">
        <w:rPr>
          <w:rFonts w:asciiTheme="minorHAnsi" w:hAnsiTheme="minorHAnsi" w:cstheme="minorHAnsi"/>
          <w:i/>
          <w:color w:val="0070C0"/>
          <w:sz w:val="22"/>
        </w:rPr>
        <w:t xml:space="preserve"> will require an update of the Top Assy Drawing and an </w:t>
      </w:r>
      <w:r w:rsidR="00CB1A2D" w:rsidRPr="00D32506">
        <w:rPr>
          <w:rFonts w:asciiTheme="minorHAnsi" w:hAnsiTheme="minorHAnsi" w:cstheme="minorHAnsi"/>
          <w:i/>
          <w:color w:val="0070C0"/>
          <w:sz w:val="22"/>
        </w:rPr>
        <w:t>increment of its revision level</w:t>
      </w:r>
      <w:r w:rsidR="00A07ED5" w:rsidRPr="00D32506">
        <w:rPr>
          <w:rFonts w:asciiTheme="minorHAnsi" w:hAnsiTheme="minorHAnsi" w:cstheme="minorHAnsi"/>
          <w:i/>
          <w:color w:val="0070C0"/>
          <w:sz w:val="22"/>
        </w:rPr>
        <w:t>.</w:t>
      </w:r>
    </w:p>
    <w:p w14:paraId="489BBCBF" w14:textId="65A0A051" w:rsidR="00CC2E1D" w:rsidRPr="00F57DB4" w:rsidRDefault="00CC2E1D" w:rsidP="00CC2E1D">
      <w:pPr>
        <w:rPr>
          <w:rFonts w:asciiTheme="minorHAnsi" w:hAnsiTheme="minorHAnsi" w:cstheme="minorHAnsi"/>
          <w:sz w:val="22"/>
          <w:szCs w:val="22"/>
        </w:rPr>
      </w:pPr>
    </w:p>
    <w:p w14:paraId="19A4CAFF" w14:textId="77777777" w:rsidR="00CC2E1D" w:rsidRPr="00F57DB4" w:rsidRDefault="00CC2E1D" w:rsidP="00CC2E1D">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114312FF" w14:textId="1B78A9F2" w:rsidR="00CC2E1D" w:rsidRDefault="00CC2E1D" w:rsidP="00CC2E1D">
      <w:pPr>
        <w:rPr>
          <w:rFonts w:asciiTheme="minorHAnsi" w:hAnsiTheme="minorHAnsi" w:cstheme="minorHAnsi"/>
          <w:sz w:val="22"/>
          <w:szCs w:val="22"/>
        </w:rPr>
      </w:pPr>
    </w:p>
    <w:p w14:paraId="67A245FF" w14:textId="77777777" w:rsidR="00D32506" w:rsidRDefault="00D32506" w:rsidP="00CC2E1D">
      <w:pPr>
        <w:rPr>
          <w:rFonts w:asciiTheme="minorHAnsi" w:hAnsiTheme="minorHAnsi" w:cstheme="minorHAnsi"/>
          <w:sz w:val="22"/>
          <w:szCs w:val="22"/>
        </w:rPr>
      </w:pPr>
    </w:p>
    <w:p w14:paraId="57643A5A" w14:textId="77777777" w:rsidR="00D32506" w:rsidRPr="00F57DB4" w:rsidRDefault="00D32506" w:rsidP="00CC2E1D">
      <w:pPr>
        <w:rPr>
          <w:rFonts w:asciiTheme="minorHAnsi" w:hAnsiTheme="minorHAnsi" w:cstheme="minorHAnsi"/>
          <w:sz w:val="22"/>
          <w:szCs w:val="22"/>
        </w:rPr>
      </w:pPr>
    </w:p>
    <w:p w14:paraId="553C8558" w14:textId="77777777" w:rsidR="00CC2E1D" w:rsidRPr="00F57DB4" w:rsidRDefault="00CC2E1D" w:rsidP="00CC2E1D">
      <w:pPr>
        <w:rPr>
          <w:rFonts w:asciiTheme="minorHAnsi" w:hAnsiTheme="minorHAnsi" w:cstheme="minorHAnsi"/>
          <w:sz w:val="22"/>
          <w:szCs w:val="22"/>
        </w:rPr>
      </w:pPr>
    </w:p>
    <w:p w14:paraId="0DD47077" w14:textId="77777777" w:rsidR="00CC2E1D" w:rsidRPr="00F57DB4" w:rsidRDefault="00CC2E1D" w:rsidP="00CC2E1D">
      <w:pPr>
        <w:pStyle w:val="Heading3"/>
      </w:pPr>
      <w:bookmarkStart w:id="167" w:name="_Toc359862453"/>
      <w:bookmarkStart w:id="168" w:name="_Toc56092403"/>
      <w:r w:rsidRPr="00F57DB4">
        <w:t>Problem reporting process</w:t>
      </w:r>
      <w:bookmarkEnd w:id="167"/>
      <w:bookmarkEnd w:id="168"/>
    </w:p>
    <w:p w14:paraId="69E3FE63" w14:textId="6CE9E16B" w:rsidR="00A07ED5" w:rsidRPr="00887448" w:rsidRDefault="00A07ED5" w:rsidP="00A07ED5">
      <w:pPr>
        <w:pStyle w:val="Example"/>
        <w:rPr>
          <w:rFonts w:asciiTheme="minorHAnsi" w:hAnsiTheme="minorHAnsi" w:cstheme="minorHAnsi"/>
          <w:color w:val="0070C0"/>
          <w:sz w:val="22"/>
        </w:rPr>
      </w:pPr>
      <w:r w:rsidRPr="00887448">
        <w:rPr>
          <w:rFonts w:asciiTheme="minorHAnsi" w:hAnsiTheme="minorHAnsi" w:cstheme="minorHAnsi"/>
          <w:color w:val="0070C0"/>
          <w:sz w:val="22"/>
        </w:rPr>
        <w:t>Applicant needs to have in place a system to collect problem reports</w:t>
      </w:r>
      <w:r w:rsidR="004232E4" w:rsidRPr="00887448">
        <w:rPr>
          <w:rFonts w:asciiTheme="minorHAnsi" w:hAnsiTheme="minorHAnsi" w:cstheme="minorHAnsi"/>
          <w:color w:val="0070C0"/>
          <w:sz w:val="22"/>
        </w:rPr>
        <w:t xml:space="preserve"> (for issues identified during design/development)</w:t>
      </w:r>
      <w:r w:rsidRPr="00887448">
        <w:rPr>
          <w:rFonts w:asciiTheme="minorHAnsi" w:hAnsiTheme="minorHAnsi" w:cstheme="minorHAnsi"/>
          <w:color w:val="0070C0"/>
          <w:sz w:val="22"/>
        </w:rPr>
        <w:t xml:space="preserve">, capture their investigation, </w:t>
      </w:r>
      <w:r w:rsidR="00B60E68" w:rsidRPr="00887448">
        <w:rPr>
          <w:rFonts w:asciiTheme="minorHAnsi" w:hAnsiTheme="minorHAnsi" w:cstheme="minorHAnsi"/>
          <w:color w:val="0070C0"/>
          <w:sz w:val="22"/>
        </w:rPr>
        <w:t xml:space="preserve">and to address </w:t>
      </w:r>
      <w:r w:rsidRPr="00887448">
        <w:rPr>
          <w:rFonts w:asciiTheme="minorHAnsi" w:hAnsiTheme="minorHAnsi" w:cstheme="minorHAnsi"/>
          <w:color w:val="0070C0"/>
          <w:sz w:val="22"/>
        </w:rPr>
        <w:t>resolution and rationales for closure</w:t>
      </w:r>
      <w:r w:rsidR="00B60E68" w:rsidRPr="00887448">
        <w:rPr>
          <w:rFonts w:asciiTheme="minorHAnsi" w:hAnsiTheme="minorHAnsi" w:cstheme="minorHAnsi"/>
          <w:color w:val="0070C0"/>
          <w:sz w:val="22"/>
        </w:rPr>
        <w:t xml:space="preserve"> hereof</w:t>
      </w:r>
      <w:r w:rsidRPr="00887448">
        <w:rPr>
          <w:rFonts w:asciiTheme="minorHAnsi" w:hAnsiTheme="minorHAnsi" w:cstheme="minorHAnsi"/>
          <w:color w:val="0070C0"/>
          <w:sz w:val="22"/>
        </w:rPr>
        <w:t xml:space="preserve">. </w:t>
      </w:r>
    </w:p>
    <w:p w14:paraId="6AA31C8A" w14:textId="4E5DBEEE" w:rsidR="00A07ED5" w:rsidRPr="00887448" w:rsidRDefault="00A07ED5" w:rsidP="00A07ED5">
      <w:pPr>
        <w:pStyle w:val="Example"/>
        <w:rPr>
          <w:rFonts w:asciiTheme="minorHAnsi" w:hAnsiTheme="minorHAnsi" w:cstheme="minorHAnsi"/>
          <w:color w:val="0070C0"/>
          <w:sz w:val="22"/>
        </w:rPr>
      </w:pPr>
      <w:r w:rsidRPr="00887448">
        <w:rPr>
          <w:rFonts w:asciiTheme="minorHAnsi" w:hAnsiTheme="minorHAnsi" w:cstheme="minorHAnsi"/>
          <w:color w:val="0070C0"/>
          <w:sz w:val="22"/>
        </w:rPr>
        <w:t xml:space="preserve">Open Problem reports have to be assessed for their impact on the </w:t>
      </w:r>
      <w:r w:rsidR="00B60E68" w:rsidRPr="00887448">
        <w:rPr>
          <w:rFonts w:asciiTheme="minorHAnsi" w:hAnsiTheme="minorHAnsi" w:cstheme="minorHAnsi"/>
          <w:color w:val="0070C0"/>
          <w:sz w:val="22"/>
        </w:rPr>
        <w:t>intended function (ETSO and Non-</w:t>
      </w:r>
      <w:r w:rsidRPr="00887448">
        <w:rPr>
          <w:rFonts w:asciiTheme="minorHAnsi" w:hAnsiTheme="minorHAnsi" w:cstheme="minorHAnsi"/>
          <w:color w:val="0070C0"/>
          <w:sz w:val="22"/>
        </w:rPr>
        <w:t>ETSO). Open Problem reports impacting the equipment intended functions have to b</w:t>
      </w:r>
      <w:r w:rsidR="00AE3412" w:rsidRPr="00887448">
        <w:rPr>
          <w:rFonts w:asciiTheme="minorHAnsi" w:hAnsiTheme="minorHAnsi" w:cstheme="minorHAnsi"/>
          <w:color w:val="0070C0"/>
          <w:sz w:val="22"/>
        </w:rPr>
        <w:t xml:space="preserve">e </w:t>
      </w:r>
      <w:r w:rsidR="001D49F2" w:rsidRPr="00887448">
        <w:rPr>
          <w:rFonts w:asciiTheme="minorHAnsi" w:hAnsiTheme="minorHAnsi" w:cstheme="minorHAnsi"/>
          <w:color w:val="0070C0"/>
          <w:sz w:val="22"/>
        </w:rPr>
        <w:t xml:space="preserve">documented in the DDP and </w:t>
      </w:r>
      <w:r w:rsidR="00AE3412" w:rsidRPr="00887448">
        <w:rPr>
          <w:rFonts w:asciiTheme="minorHAnsi" w:hAnsiTheme="minorHAnsi" w:cstheme="minorHAnsi"/>
          <w:color w:val="0070C0"/>
          <w:sz w:val="22"/>
        </w:rPr>
        <w:t xml:space="preserve">communicated to ETSO article </w:t>
      </w:r>
      <w:r w:rsidRPr="00887448">
        <w:rPr>
          <w:rFonts w:asciiTheme="minorHAnsi" w:hAnsiTheme="minorHAnsi" w:cstheme="minorHAnsi"/>
          <w:color w:val="0070C0"/>
          <w:sz w:val="22"/>
        </w:rPr>
        <w:t>installer/user for final impact analysis at aircraft level.</w:t>
      </w:r>
    </w:p>
    <w:p w14:paraId="0E8ACEA6" w14:textId="34262568" w:rsidR="00A07ED5" w:rsidRPr="00887448" w:rsidRDefault="00A07ED5" w:rsidP="00A07ED5">
      <w:pPr>
        <w:pStyle w:val="Example"/>
        <w:rPr>
          <w:rFonts w:asciiTheme="minorHAnsi" w:hAnsiTheme="minorHAnsi" w:cstheme="minorHAnsi"/>
          <w:color w:val="0070C0"/>
          <w:sz w:val="22"/>
        </w:rPr>
      </w:pPr>
      <w:r w:rsidRPr="00887448">
        <w:rPr>
          <w:rFonts w:asciiTheme="minorHAnsi" w:hAnsiTheme="minorHAnsi" w:cstheme="minorHAnsi"/>
          <w:color w:val="0070C0"/>
          <w:sz w:val="22"/>
        </w:rPr>
        <w:t xml:space="preserve">Open Problem reporting related documentation </w:t>
      </w:r>
      <w:r w:rsidR="00B60E68" w:rsidRPr="00887448">
        <w:rPr>
          <w:rFonts w:asciiTheme="minorHAnsi" w:hAnsiTheme="minorHAnsi" w:cstheme="minorHAnsi"/>
          <w:color w:val="0070C0"/>
          <w:sz w:val="22"/>
        </w:rPr>
        <w:t>shall</w:t>
      </w:r>
      <w:r w:rsidRPr="00887448">
        <w:rPr>
          <w:rFonts w:asciiTheme="minorHAnsi" w:hAnsiTheme="minorHAnsi" w:cstheme="minorHAnsi"/>
          <w:color w:val="0070C0"/>
          <w:sz w:val="22"/>
        </w:rPr>
        <w:t xml:space="preserve"> be referenced in</w:t>
      </w:r>
      <w:r w:rsidR="00B60E68" w:rsidRPr="00887448">
        <w:rPr>
          <w:rFonts w:asciiTheme="minorHAnsi" w:hAnsiTheme="minorHAnsi" w:cstheme="minorHAnsi"/>
          <w:color w:val="0070C0"/>
          <w:sz w:val="22"/>
        </w:rPr>
        <w:t xml:space="preserve"> the </w:t>
      </w:r>
      <w:r w:rsidRPr="00887448">
        <w:rPr>
          <w:rFonts w:asciiTheme="minorHAnsi" w:hAnsiTheme="minorHAnsi" w:cstheme="minorHAnsi"/>
          <w:color w:val="0070C0"/>
          <w:sz w:val="22"/>
        </w:rPr>
        <w:t>DDP and</w:t>
      </w:r>
      <w:r w:rsidR="00B60E68" w:rsidRPr="00887448">
        <w:rPr>
          <w:rFonts w:asciiTheme="minorHAnsi" w:hAnsiTheme="minorHAnsi" w:cstheme="minorHAnsi"/>
          <w:color w:val="0070C0"/>
          <w:sz w:val="22"/>
        </w:rPr>
        <w:t>,</w:t>
      </w:r>
      <w:r w:rsidRPr="00887448">
        <w:rPr>
          <w:rFonts w:asciiTheme="minorHAnsi" w:hAnsiTheme="minorHAnsi" w:cstheme="minorHAnsi"/>
          <w:color w:val="0070C0"/>
          <w:sz w:val="22"/>
        </w:rPr>
        <w:t xml:space="preserve"> when applicable</w:t>
      </w:r>
      <w:r w:rsidR="00B60E68" w:rsidRPr="00887448">
        <w:rPr>
          <w:rFonts w:asciiTheme="minorHAnsi" w:hAnsiTheme="minorHAnsi" w:cstheme="minorHAnsi"/>
          <w:color w:val="0070C0"/>
          <w:sz w:val="22"/>
        </w:rPr>
        <w:t>,</w:t>
      </w:r>
      <w:r w:rsidRPr="00887448">
        <w:rPr>
          <w:rFonts w:asciiTheme="minorHAnsi" w:hAnsiTheme="minorHAnsi" w:cstheme="minorHAnsi"/>
          <w:color w:val="0070C0"/>
          <w:sz w:val="22"/>
        </w:rPr>
        <w:t xml:space="preserve"> </w:t>
      </w:r>
      <w:r w:rsidR="002A3635" w:rsidRPr="00887448">
        <w:rPr>
          <w:rFonts w:asciiTheme="minorHAnsi" w:hAnsiTheme="minorHAnsi" w:cstheme="minorHAnsi"/>
          <w:color w:val="0070C0"/>
          <w:sz w:val="22"/>
        </w:rPr>
        <w:t xml:space="preserve">entries shall be made in the </w:t>
      </w:r>
      <w:r w:rsidRPr="00887448">
        <w:rPr>
          <w:rFonts w:asciiTheme="minorHAnsi" w:hAnsiTheme="minorHAnsi" w:cstheme="minorHAnsi"/>
          <w:color w:val="0070C0"/>
          <w:sz w:val="22"/>
        </w:rPr>
        <w:t>paragraph ‘limitations’.</w:t>
      </w:r>
    </w:p>
    <w:p w14:paraId="7E267B16" w14:textId="77777777" w:rsidR="00A07ED5" w:rsidRPr="00887448" w:rsidRDefault="00A07ED5" w:rsidP="00A07ED5">
      <w:pPr>
        <w:pStyle w:val="Example"/>
        <w:rPr>
          <w:rFonts w:ascii="Arial" w:hAnsi="Arial"/>
          <w:color w:val="0070C0"/>
        </w:rPr>
      </w:pPr>
    </w:p>
    <w:p w14:paraId="254CF175" w14:textId="0F20C448" w:rsidR="00A07ED5" w:rsidRPr="00887448" w:rsidRDefault="00A07ED5" w:rsidP="00887448">
      <w:pPr>
        <w:pStyle w:val="Example"/>
        <w:spacing w:after="0"/>
        <w:jc w:val="left"/>
        <w:rPr>
          <w:rFonts w:asciiTheme="minorHAnsi" w:hAnsiTheme="minorHAnsi" w:cstheme="minorHAnsi"/>
          <w:i/>
          <w:color w:val="0070C0"/>
          <w:sz w:val="22"/>
        </w:rPr>
      </w:pPr>
      <w:r w:rsidRPr="00887448">
        <w:rPr>
          <w:rFonts w:asciiTheme="minorHAnsi" w:hAnsiTheme="minorHAnsi" w:cstheme="minorHAnsi"/>
          <w:b/>
          <w:i/>
          <w:color w:val="0070C0"/>
          <w:sz w:val="22"/>
        </w:rPr>
        <w:t>Note</w:t>
      </w:r>
      <w:r w:rsidR="004232E4" w:rsidRPr="00887448">
        <w:rPr>
          <w:rFonts w:asciiTheme="minorHAnsi" w:hAnsiTheme="minorHAnsi" w:cstheme="minorHAnsi"/>
          <w:b/>
          <w:i/>
          <w:color w:val="0070C0"/>
          <w:sz w:val="22"/>
        </w:rPr>
        <w:t xml:space="preserve"> 1</w:t>
      </w:r>
      <w:r w:rsidRPr="00887448">
        <w:rPr>
          <w:rFonts w:asciiTheme="minorHAnsi" w:hAnsiTheme="minorHAnsi" w:cstheme="minorHAnsi"/>
          <w:b/>
          <w:i/>
          <w:color w:val="0070C0"/>
          <w:sz w:val="22"/>
        </w:rPr>
        <w:t>:</w:t>
      </w:r>
      <w:r w:rsidRPr="00887448">
        <w:rPr>
          <w:rFonts w:asciiTheme="minorHAnsi" w:hAnsiTheme="minorHAnsi" w:cstheme="minorHAnsi"/>
          <w:i/>
          <w:color w:val="0070C0"/>
          <w:sz w:val="22"/>
        </w:rPr>
        <w:t xml:space="preserve"> for Software related </w:t>
      </w:r>
      <w:r w:rsidR="002A3635" w:rsidRPr="00887448">
        <w:rPr>
          <w:rFonts w:asciiTheme="minorHAnsi" w:hAnsiTheme="minorHAnsi" w:cstheme="minorHAnsi"/>
          <w:i/>
          <w:color w:val="0070C0"/>
          <w:sz w:val="22"/>
        </w:rPr>
        <w:t>P</w:t>
      </w:r>
      <w:r w:rsidRPr="00887448">
        <w:rPr>
          <w:rFonts w:asciiTheme="minorHAnsi" w:hAnsiTheme="minorHAnsi" w:cstheme="minorHAnsi"/>
          <w:i/>
          <w:color w:val="0070C0"/>
          <w:sz w:val="22"/>
        </w:rPr>
        <w:t>roblem reports guidance may be found in ED-12C</w:t>
      </w:r>
      <w:r w:rsidR="002A3635" w:rsidRPr="00887448">
        <w:rPr>
          <w:rFonts w:asciiTheme="minorHAnsi" w:hAnsiTheme="minorHAnsi" w:cstheme="minorHAnsi"/>
          <w:i/>
          <w:color w:val="0070C0"/>
          <w:sz w:val="22"/>
        </w:rPr>
        <w:t>,</w:t>
      </w:r>
      <w:r w:rsidRPr="00887448">
        <w:rPr>
          <w:rFonts w:asciiTheme="minorHAnsi" w:hAnsiTheme="minorHAnsi" w:cstheme="minorHAnsi"/>
          <w:i/>
          <w:color w:val="0070C0"/>
          <w:sz w:val="22"/>
        </w:rPr>
        <w:t xml:space="preserve"> and more specifically into its associated supporting information ED-94C (§4.9); for Airborne </w:t>
      </w:r>
      <w:r w:rsidR="002A3635" w:rsidRPr="00887448">
        <w:rPr>
          <w:rFonts w:asciiTheme="minorHAnsi" w:hAnsiTheme="minorHAnsi" w:cstheme="minorHAnsi"/>
          <w:i/>
          <w:color w:val="0070C0"/>
          <w:sz w:val="22"/>
        </w:rPr>
        <w:t>(Complex) E</w:t>
      </w:r>
      <w:r w:rsidRPr="00887448">
        <w:rPr>
          <w:rFonts w:asciiTheme="minorHAnsi" w:hAnsiTheme="minorHAnsi" w:cstheme="minorHAnsi"/>
          <w:i/>
          <w:color w:val="0070C0"/>
          <w:sz w:val="22"/>
        </w:rPr>
        <w:t xml:space="preserve">lectronic Hardware related </w:t>
      </w:r>
      <w:r w:rsidR="002A3635" w:rsidRPr="00887448">
        <w:rPr>
          <w:rFonts w:asciiTheme="minorHAnsi" w:hAnsiTheme="minorHAnsi" w:cstheme="minorHAnsi"/>
          <w:i/>
          <w:color w:val="0070C0"/>
          <w:sz w:val="22"/>
        </w:rPr>
        <w:t>Problem reports</w:t>
      </w:r>
      <w:r w:rsidRPr="00887448">
        <w:rPr>
          <w:rFonts w:asciiTheme="minorHAnsi" w:hAnsiTheme="minorHAnsi" w:cstheme="minorHAnsi"/>
          <w:i/>
          <w:color w:val="0070C0"/>
          <w:sz w:val="22"/>
        </w:rPr>
        <w:t xml:space="preserve"> guidance may be found in ED-80 and EASA CM-SWCEH-001</w:t>
      </w:r>
      <w:r w:rsidR="002A3635" w:rsidRPr="00887448">
        <w:rPr>
          <w:rFonts w:asciiTheme="minorHAnsi" w:hAnsiTheme="minorHAnsi" w:cstheme="minorHAnsi"/>
          <w:i/>
          <w:color w:val="0070C0"/>
          <w:sz w:val="22"/>
        </w:rPr>
        <w:t>,</w:t>
      </w:r>
      <w:r w:rsidRPr="00887448">
        <w:rPr>
          <w:rFonts w:asciiTheme="minorHAnsi" w:hAnsiTheme="minorHAnsi" w:cstheme="minorHAnsi"/>
          <w:i/>
          <w:color w:val="0070C0"/>
          <w:sz w:val="22"/>
        </w:rPr>
        <w:t xml:space="preserve"> Development Assurance of Airborne</w:t>
      </w:r>
      <w:r w:rsidR="002A3635" w:rsidRPr="00887448">
        <w:rPr>
          <w:rFonts w:asciiTheme="minorHAnsi" w:hAnsiTheme="minorHAnsi" w:cstheme="minorHAnsi"/>
          <w:i/>
          <w:color w:val="0070C0"/>
          <w:sz w:val="22"/>
        </w:rPr>
        <w:t xml:space="preserve"> (Complex) Electronic Hardware’</w:t>
      </w:r>
      <w:r w:rsidRPr="00887448">
        <w:rPr>
          <w:rFonts w:asciiTheme="minorHAnsi" w:hAnsiTheme="minorHAnsi" w:cstheme="minorHAnsi"/>
          <w:i/>
          <w:color w:val="0070C0"/>
          <w:sz w:val="22"/>
        </w:rPr>
        <w:t xml:space="preserve">, published </w:t>
      </w:r>
      <w:r w:rsidR="00B77466" w:rsidRPr="00887448">
        <w:rPr>
          <w:rFonts w:asciiTheme="minorHAnsi" w:hAnsiTheme="minorHAnsi" w:cstheme="minorHAnsi"/>
          <w:i/>
          <w:color w:val="0070C0"/>
          <w:sz w:val="22"/>
        </w:rPr>
        <w:t>on</w:t>
      </w:r>
      <w:r w:rsidR="002A3635" w:rsidRPr="00887448">
        <w:rPr>
          <w:rFonts w:asciiTheme="minorHAnsi" w:hAnsiTheme="minorHAnsi" w:cstheme="minorHAnsi"/>
          <w:i/>
          <w:color w:val="0070C0"/>
          <w:sz w:val="22"/>
        </w:rPr>
        <w:t xml:space="preserve"> the</w:t>
      </w:r>
      <w:r w:rsidR="00B77466" w:rsidRPr="00887448">
        <w:rPr>
          <w:rFonts w:asciiTheme="minorHAnsi" w:hAnsiTheme="minorHAnsi" w:cstheme="minorHAnsi"/>
          <w:i/>
          <w:color w:val="0070C0"/>
          <w:sz w:val="22"/>
        </w:rPr>
        <w:t xml:space="preserve"> EASA website</w:t>
      </w:r>
      <w:r w:rsidR="00887448">
        <w:rPr>
          <w:rFonts w:asciiTheme="minorHAnsi" w:hAnsiTheme="minorHAnsi" w:cstheme="minorHAnsi"/>
          <w:i/>
          <w:color w:val="0070C0"/>
          <w:sz w:val="22"/>
        </w:rPr>
        <w:t xml:space="preserve"> </w:t>
      </w:r>
      <w:r w:rsidR="00B77466" w:rsidRPr="00887448">
        <w:rPr>
          <w:rFonts w:asciiTheme="minorHAnsi" w:hAnsiTheme="minorHAnsi" w:cstheme="minorHAnsi"/>
          <w:i/>
          <w:color w:val="0070C0"/>
          <w:sz w:val="22"/>
        </w:rPr>
        <w:t>[</w:t>
      </w:r>
      <w:hyperlink r:id="rId29" w:history="1">
        <w:r w:rsidR="00B77466" w:rsidRPr="00887448">
          <w:rPr>
            <w:rStyle w:val="Hyperlink"/>
            <w:rFonts w:asciiTheme="minorHAnsi" w:hAnsiTheme="minorHAnsi" w:cstheme="minorHAnsi"/>
            <w:i/>
            <w:sz w:val="22"/>
          </w:rPr>
          <w:t>http://easa.europa.eu/certification/certification-memoranda.php</w:t>
        </w:r>
      </w:hyperlink>
      <w:r w:rsidR="00B77466" w:rsidRPr="00887448">
        <w:rPr>
          <w:rFonts w:asciiTheme="minorHAnsi" w:hAnsiTheme="minorHAnsi" w:cstheme="minorHAnsi"/>
          <w:i/>
          <w:color w:val="0070C0"/>
          <w:sz w:val="22"/>
        </w:rPr>
        <w:t xml:space="preserve">]. </w:t>
      </w:r>
    </w:p>
    <w:p w14:paraId="29EB437F" w14:textId="7F5DB05C" w:rsidR="00CC2E1D" w:rsidRPr="00887448" w:rsidRDefault="00CC2E1D" w:rsidP="00CC2E1D">
      <w:pPr>
        <w:rPr>
          <w:rFonts w:asciiTheme="minorHAnsi" w:hAnsiTheme="minorHAnsi" w:cstheme="minorHAnsi"/>
          <w:sz w:val="22"/>
          <w:szCs w:val="22"/>
        </w:rPr>
      </w:pPr>
    </w:p>
    <w:p w14:paraId="45683D41" w14:textId="48CD00F9" w:rsidR="00644084" w:rsidRPr="00887448" w:rsidRDefault="00644084" w:rsidP="00CC2E1D">
      <w:pPr>
        <w:rPr>
          <w:rFonts w:asciiTheme="minorHAnsi" w:hAnsiTheme="minorHAnsi" w:cstheme="minorHAnsi"/>
          <w:i/>
          <w:color w:val="0070C0"/>
          <w:sz w:val="22"/>
          <w:szCs w:val="22"/>
        </w:rPr>
      </w:pPr>
      <w:r w:rsidRPr="00887448">
        <w:rPr>
          <w:rFonts w:asciiTheme="minorHAnsi" w:hAnsiTheme="minorHAnsi" w:cstheme="minorHAnsi"/>
          <w:b/>
          <w:i/>
          <w:color w:val="0070C0"/>
          <w:sz w:val="22"/>
          <w:szCs w:val="22"/>
        </w:rPr>
        <w:t>Note 2:</w:t>
      </w:r>
      <w:r w:rsidRPr="00887448">
        <w:rPr>
          <w:rFonts w:asciiTheme="minorHAnsi" w:hAnsiTheme="minorHAnsi" w:cstheme="minorHAnsi"/>
          <w:i/>
          <w:color w:val="0070C0"/>
          <w:sz w:val="22"/>
          <w:szCs w:val="22"/>
        </w:rPr>
        <w:t xml:space="preserve"> See also AMC 20-189 – subject to publication (NPA 2018-09) </w:t>
      </w:r>
    </w:p>
    <w:p w14:paraId="466F735A" w14:textId="77777777" w:rsidR="00644084" w:rsidRPr="00887448" w:rsidRDefault="00644084" w:rsidP="00CC2E1D">
      <w:pPr>
        <w:rPr>
          <w:rFonts w:asciiTheme="minorHAnsi" w:hAnsiTheme="minorHAnsi" w:cstheme="minorHAnsi"/>
          <w:i/>
          <w:color w:val="0070C0"/>
          <w:sz w:val="22"/>
          <w:szCs w:val="22"/>
        </w:rPr>
      </w:pPr>
    </w:p>
    <w:p w14:paraId="1C4C1358" w14:textId="0EF1FFA1" w:rsidR="00640A10" w:rsidRPr="00887448" w:rsidRDefault="004232E4" w:rsidP="00CC2E1D">
      <w:pPr>
        <w:rPr>
          <w:rFonts w:asciiTheme="minorHAnsi" w:hAnsiTheme="minorHAnsi" w:cstheme="minorHAnsi"/>
          <w:i/>
          <w:color w:val="0070C0"/>
          <w:sz w:val="22"/>
          <w:szCs w:val="22"/>
        </w:rPr>
      </w:pPr>
      <w:r w:rsidRPr="00887448">
        <w:rPr>
          <w:rFonts w:asciiTheme="minorHAnsi" w:hAnsiTheme="minorHAnsi" w:cstheme="minorHAnsi"/>
          <w:b/>
          <w:i/>
          <w:color w:val="0070C0"/>
          <w:sz w:val="22"/>
          <w:szCs w:val="22"/>
        </w:rPr>
        <w:t xml:space="preserve">Note </w:t>
      </w:r>
      <w:r w:rsidR="00644084" w:rsidRPr="00887448">
        <w:rPr>
          <w:rFonts w:asciiTheme="minorHAnsi" w:hAnsiTheme="minorHAnsi" w:cstheme="minorHAnsi"/>
          <w:b/>
          <w:i/>
          <w:color w:val="0070C0"/>
          <w:sz w:val="22"/>
          <w:szCs w:val="22"/>
        </w:rPr>
        <w:t>3</w:t>
      </w:r>
      <w:r w:rsidRPr="00887448">
        <w:rPr>
          <w:rFonts w:asciiTheme="minorHAnsi" w:hAnsiTheme="minorHAnsi" w:cstheme="minorHAnsi"/>
          <w:b/>
          <w:i/>
          <w:color w:val="0070C0"/>
          <w:sz w:val="22"/>
          <w:szCs w:val="22"/>
        </w:rPr>
        <w:t>:</w:t>
      </w:r>
      <w:r w:rsidR="002A3635" w:rsidRPr="00887448">
        <w:rPr>
          <w:rFonts w:asciiTheme="minorHAnsi" w:hAnsiTheme="minorHAnsi" w:cstheme="minorHAnsi"/>
          <w:i/>
          <w:color w:val="0070C0"/>
          <w:sz w:val="22"/>
          <w:szCs w:val="22"/>
        </w:rPr>
        <w:t xml:space="preserve"> The P</w:t>
      </w:r>
      <w:r w:rsidRPr="00887448">
        <w:rPr>
          <w:rFonts w:asciiTheme="minorHAnsi" w:hAnsiTheme="minorHAnsi" w:cstheme="minorHAnsi"/>
          <w:i/>
          <w:color w:val="0070C0"/>
          <w:sz w:val="22"/>
          <w:szCs w:val="22"/>
        </w:rPr>
        <w:t>roblem reporting process should not be mixed-up with the process</w:t>
      </w:r>
      <w:r w:rsidR="00640A10" w:rsidRPr="00887448">
        <w:rPr>
          <w:rFonts w:asciiTheme="minorHAnsi" w:hAnsiTheme="minorHAnsi" w:cstheme="minorHAnsi"/>
          <w:i/>
          <w:color w:val="0070C0"/>
          <w:sz w:val="22"/>
          <w:szCs w:val="22"/>
        </w:rPr>
        <w:t>es</w:t>
      </w:r>
      <w:r w:rsidRPr="00887448">
        <w:rPr>
          <w:rFonts w:asciiTheme="minorHAnsi" w:hAnsiTheme="minorHAnsi" w:cstheme="minorHAnsi"/>
          <w:i/>
          <w:color w:val="0070C0"/>
          <w:sz w:val="22"/>
          <w:szCs w:val="22"/>
        </w:rPr>
        <w:t xml:space="preserve"> dealing with</w:t>
      </w:r>
      <w:r w:rsidR="00640A10" w:rsidRPr="00887448">
        <w:rPr>
          <w:rFonts w:asciiTheme="minorHAnsi" w:hAnsiTheme="minorHAnsi" w:cstheme="minorHAnsi"/>
          <w:i/>
          <w:color w:val="0070C0"/>
          <w:sz w:val="22"/>
          <w:szCs w:val="22"/>
        </w:rPr>
        <w:t>:</w:t>
      </w:r>
    </w:p>
    <w:p w14:paraId="31279B2A" w14:textId="035C0B90" w:rsidR="00640A10" w:rsidRPr="00887448" w:rsidRDefault="00640A10" w:rsidP="00CC2E1D">
      <w:pPr>
        <w:rPr>
          <w:rFonts w:asciiTheme="minorHAnsi" w:hAnsiTheme="minorHAnsi" w:cstheme="minorHAnsi"/>
          <w:i/>
          <w:color w:val="0070C0"/>
          <w:sz w:val="22"/>
          <w:szCs w:val="22"/>
        </w:rPr>
      </w:pPr>
      <w:r w:rsidRPr="00887448">
        <w:rPr>
          <w:rFonts w:asciiTheme="minorHAnsi" w:hAnsiTheme="minorHAnsi" w:cstheme="minorHAnsi"/>
          <w:i/>
          <w:color w:val="0070C0"/>
          <w:sz w:val="22"/>
          <w:szCs w:val="22"/>
        </w:rPr>
        <w:t>-</w:t>
      </w:r>
      <w:r w:rsidR="004232E4" w:rsidRPr="00887448">
        <w:rPr>
          <w:rFonts w:asciiTheme="minorHAnsi" w:hAnsiTheme="minorHAnsi" w:cstheme="minorHAnsi"/>
          <w:i/>
          <w:color w:val="0070C0"/>
          <w:sz w:val="22"/>
          <w:szCs w:val="22"/>
        </w:rPr>
        <w:t xml:space="preserve"> </w:t>
      </w:r>
      <w:r w:rsidR="002A3635" w:rsidRPr="00887448">
        <w:rPr>
          <w:rFonts w:asciiTheme="minorHAnsi" w:hAnsiTheme="minorHAnsi" w:cstheme="minorHAnsi"/>
          <w:i/>
          <w:color w:val="0070C0"/>
          <w:sz w:val="22"/>
          <w:szCs w:val="22"/>
        </w:rPr>
        <w:t>unintended p</w:t>
      </w:r>
      <w:r w:rsidR="004232E4" w:rsidRPr="00887448">
        <w:rPr>
          <w:rFonts w:asciiTheme="minorHAnsi" w:hAnsiTheme="minorHAnsi" w:cstheme="minorHAnsi"/>
          <w:i/>
          <w:color w:val="0070C0"/>
          <w:sz w:val="22"/>
          <w:szCs w:val="22"/>
        </w:rPr>
        <w:t>roduction deviations, for which a dedicat</w:t>
      </w:r>
      <w:r w:rsidR="002A3635" w:rsidRPr="00887448">
        <w:rPr>
          <w:rFonts w:asciiTheme="minorHAnsi" w:hAnsiTheme="minorHAnsi" w:cstheme="minorHAnsi"/>
          <w:i/>
          <w:color w:val="0070C0"/>
          <w:sz w:val="22"/>
          <w:szCs w:val="22"/>
        </w:rPr>
        <w:t>ed procedure should be provided;</w:t>
      </w:r>
      <w:r w:rsidR="004232E4" w:rsidRPr="00887448">
        <w:rPr>
          <w:rFonts w:asciiTheme="minorHAnsi" w:hAnsiTheme="minorHAnsi" w:cstheme="minorHAnsi"/>
          <w:i/>
          <w:color w:val="0070C0"/>
          <w:sz w:val="22"/>
          <w:szCs w:val="22"/>
        </w:rPr>
        <w:t xml:space="preserve"> see section</w:t>
      </w:r>
      <w:r w:rsidR="00887448">
        <w:rPr>
          <w:rFonts w:asciiTheme="minorHAnsi" w:hAnsiTheme="minorHAnsi" w:cstheme="minorHAnsi"/>
          <w:i/>
          <w:color w:val="0070C0"/>
          <w:sz w:val="22"/>
          <w:szCs w:val="22"/>
        </w:rPr>
        <w:t xml:space="preserve"> </w:t>
      </w:r>
      <w:r w:rsidR="004232E4" w:rsidRPr="00887448">
        <w:rPr>
          <w:rFonts w:asciiTheme="minorHAnsi" w:hAnsiTheme="minorHAnsi" w:cstheme="minorHAnsi"/>
          <w:i/>
          <w:color w:val="0070C0"/>
          <w:sz w:val="22"/>
          <w:szCs w:val="22"/>
        </w:rPr>
        <w:t>2.2.6</w:t>
      </w:r>
      <w:r w:rsidRPr="00887448">
        <w:rPr>
          <w:rFonts w:asciiTheme="minorHAnsi" w:hAnsiTheme="minorHAnsi" w:cstheme="minorHAnsi"/>
          <w:i/>
          <w:color w:val="0070C0"/>
          <w:sz w:val="22"/>
          <w:szCs w:val="22"/>
        </w:rPr>
        <w:t>;</w:t>
      </w:r>
    </w:p>
    <w:p w14:paraId="6EBFCE7C" w14:textId="6CBC9849" w:rsidR="004232E4" w:rsidRPr="00887448" w:rsidRDefault="00640A10" w:rsidP="00CC2E1D">
      <w:pPr>
        <w:rPr>
          <w:rFonts w:asciiTheme="minorHAnsi" w:hAnsiTheme="minorHAnsi" w:cstheme="minorHAnsi"/>
          <w:color w:val="0070C0"/>
          <w:sz w:val="22"/>
          <w:szCs w:val="22"/>
        </w:rPr>
      </w:pPr>
      <w:r w:rsidRPr="00887448">
        <w:rPr>
          <w:rFonts w:asciiTheme="minorHAnsi" w:hAnsiTheme="minorHAnsi" w:cstheme="minorHAnsi"/>
          <w:i/>
          <w:color w:val="0070C0"/>
          <w:sz w:val="22"/>
          <w:szCs w:val="22"/>
        </w:rPr>
        <w:t xml:space="preserve">- </w:t>
      </w:r>
      <w:r w:rsidR="002A3635" w:rsidRPr="00887448">
        <w:rPr>
          <w:rFonts w:asciiTheme="minorHAnsi" w:hAnsiTheme="minorHAnsi" w:cstheme="minorHAnsi"/>
          <w:i/>
          <w:color w:val="0070C0"/>
          <w:sz w:val="22"/>
          <w:szCs w:val="22"/>
        </w:rPr>
        <w:t>repo</w:t>
      </w:r>
      <w:r w:rsidR="0025596A" w:rsidRPr="00887448">
        <w:rPr>
          <w:rFonts w:asciiTheme="minorHAnsi" w:hAnsiTheme="minorHAnsi" w:cstheme="minorHAnsi"/>
          <w:i/>
          <w:color w:val="0070C0"/>
          <w:sz w:val="22"/>
          <w:szCs w:val="22"/>
        </w:rPr>
        <w:t>rt</w:t>
      </w:r>
      <w:r w:rsidR="002A3635" w:rsidRPr="00887448">
        <w:rPr>
          <w:rFonts w:asciiTheme="minorHAnsi" w:hAnsiTheme="minorHAnsi" w:cstheme="minorHAnsi"/>
          <w:i/>
          <w:color w:val="0070C0"/>
          <w:sz w:val="22"/>
          <w:szCs w:val="22"/>
        </w:rPr>
        <w:t xml:space="preserve">ed occurrences with regard to </w:t>
      </w:r>
      <w:r w:rsidRPr="00887448">
        <w:rPr>
          <w:rFonts w:asciiTheme="minorHAnsi" w:hAnsiTheme="minorHAnsi" w:cstheme="minorHAnsi"/>
          <w:i/>
          <w:color w:val="0070C0"/>
          <w:sz w:val="22"/>
          <w:szCs w:val="22"/>
        </w:rPr>
        <w:t>f</w:t>
      </w:r>
      <w:r w:rsidR="00B913CD" w:rsidRPr="00887448">
        <w:rPr>
          <w:rFonts w:asciiTheme="minorHAnsi" w:hAnsiTheme="minorHAnsi" w:cstheme="minorHAnsi"/>
          <w:i/>
          <w:color w:val="0070C0"/>
          <w:sz w:val="22"/>
          <w:szCs w:val="22"/>
        </w:rPr>
        <w:t>ailures, malfunctions and defects</w:t>
      </w:r>
      <w:r w:rsidR="0025596A" w:rsidRPr="00887448">
        <w:rPr>
          <w:rFonts w:asciiTheme="minorHAnsi" w:hAnsiTheme="minorHAnsi" w:cstheme="minorHAnsi"/>
          <w:i/>
          <w:color w:val="0070C0"/>
          <w:sz w:val="22"/>
          <w:szCs w:val="22"/>
        </w:rPr>
        <w:t>;</w:t>
      </w:r>
      <w:r w:rsidR="00B913CD" w:rsidRPr="00887448">
        <w:rPr>
          <w:rFonts w:asciiTheme="minorHAnsi" w:hAnsiTheme="minorHAnsi" w:cstheme="minorHAnsi"/>
          <w:i/>
          <w:color w:val="0070C0"/>
          <w:sz w:val="22"/>
          <w:szCs w:val="22"/>
        </w:rPr>
        <w:t xml:space="preserve"> see section 2.3.5. </w:t>
      </w:r>
      <w:r w:rsidR="0025596A" w:rsidRPr="00887448">
        <w:rPr>
          <w:rFonts w:asciiTheme="minorHAnsi" w:hAnsiTheme="minorHAnsi" w:cstheme="minorHAnsi"/>
          <w:i/>
          <w:color w:val="0070C0"/>
          <w:sz w:val="22"/>
          <w:szCs w:val="22"/>
        </w:rPr>
        <w:br/>
      </w:r>
    </w:p>
    <w:p w14:paraId="4F616FAC" w14:textId="77777777" w:rsidR="004232E4" w:rsidRPr="00F57DB4" w:rsidRDefault="004232E4" w:rsidP="00CC2E1D">
      <w:pPr>
        <w:rPr>
          <w:rFonts w:asciiTheme="minorHAnsi" w:hAnsiTheme="minorHAnsi" w:cstheme="minorHAnsi"/>
          <w:sz w:val="22"/>
          <w:szCs w:val="22"/>
        </w:rPr>
      </w:pPr>
    </w:p>
    <w:p w14:paraId="418936CE" w14:textId="77777777" w:rsidR="00CC2E1D" w:rsidRPr="00F57DB4" w:rsidRDefault="00CC2E1D" w:rsidP="00CC2E1D">
      <w:pPr>
        <w:rPr>
          <w:rFonts w:asciiTheme="minorHAnsi" w:hAnsiTheme="minorHAnsi" w:cstheme="minorHAnsi"/>
          <w:sz w:val="22"/>
          <w:szCs w:val="22"/>
          <w:highlight w:val="green"/>
        </w:rPr>
      </w:pPr>
      <w:r w:rsidRPr="00F57DB4">
        <w:rPr>
          <w:rFonts w:asciiTheme="minorHAnsi" w:hAnsiTheme="minorHAnsi" w:cstheme="minorHAnsi"/>
          <w:sz w:val="22"/>
          <w:szCs w:val="22"/>
          <w:highlight w:val="green"/>
        </w:rPr>
        <w:t>[TEXT HERE]</w:t>
      </w:r>
    </w:p>
    <w:p w14:paraId="4808443E" w14:textId="77777777" w:rsidR="00CC2E1D" w:rsidRPr="00F57DB4" w:rsidRDefault="00CC2E1D" w:rsidP="00CC2E1D">
      <w:pPr>
        <w:rPr>
          <w:rFonts w:asciiTheme="minorHAnsi" w:hAnsiTheme="minorHAnsi" w:cstheme="minorHAnsi"/>
          <w:sz w:val="22"/>
          <w:szCs w:val="22"/>
        </w:rPr>
      </w:pPr>
    </w:p>
    <w:p w14:paraId="002EDC56" w14:textId="77777777" w:rsidR="00CC2E1D" w:rsidRPr="00F57DB4" w:rsidRDefault="00CC2E1D" w:rsidP="00CC2E1D">
      <w:pPr>
        <w:rPr>
          <w:rFonts w:ascii="Arial" w:hAnsi="Arial" w:cs="Arial"/>
        </w:rPr>
      </w:pPr>
    </w:p>
    <w:p w14:paraId="20C7929B" w14:textId="77777777" w:rsidR="00CC2E1D" w:rsidRPr="00F57DB4" w:rsidRDefault="00CC2E1D" w:rsidP="00CC2E1D">
      <w:pPr>
        <w:pStyle w:val="Heading3"/>
      </w:pPr>
      <w:bookmarkStart w:id="169" w:name="_Toc56092404"/>
      <w:r w:rsidRPr="00F57DB4">
        <w:t>A</w:t>
      </w:r>
      <w:bookmarkStart w:id="170" w:name="_Toc359862454"/>
      <w:r w:rsidRPr="00F57DB4">
        <w:t>pproval for Deviation (ref. 21.A.610)</w:t>
      </w:r>
      <w:bookmarkEnd w:id="169"/>
      <w:bookmarkEnd w:id="170"/>
    </w:p>
    <w:p w14:paraId="6F49C80E" w14:textId="37BC20A0" w:rsidR="00A07ED5" w:rsidRPr="00887448" w:rsidRDefault="00A07ED5" w:rsidP="00A07ED5">
      <w:pPr>
        <w:pStyle w:val="Example"/>
        <w:rPr>
          <w:rFonts w:asciiTheme="minorHAnsi" w:hAnsiTheme="minorHAnsi" w:cstheme="minorHAnsi"/>
          <w:color w:val="0070C0"/>
          <w:sz w:val="22"/>
        </w:rPr>
      </w:pPr>
      <w:r w:rsidRPr="00D32506">
        <w:rPr>
          <w:rFonts w:asciiTheme="minorHAnsi" w:hAnsiTheme="minorHAnsi" w:cstheme="minorHAnsi"/>
          <w:color w:val="0070C0"/>
          <w:sz w:val="22"/>
        </w:rPr>
        <w:t xml:space="preserve">This </w:t>
      </w:r>
      <w:r w:rsidRPr="00887448">
        <w:rPr>
          <w:rFonts w:asciiTheme="minorHAnsi" w:hAnsiTheme="minorHAnsi" w:cstheme="minorHAnsi"/>
          <w:color w:val="0070C0"/>
          <w:sz w:val="22"/>
        </w:rPr>
        <w:t xml:space="preserve">paragraph should describe the process the organisation will follow whenever an </w:t>
      </w:r>
      <w:r w:rsidR="0025596A" w:rsidRPr="00887448">
        <w:rPr>
          <w:rFonts w:asciiTheme="minorHAnsi" w:hAnsiTheme="minorHAnsi" w:cstheme="minorHAnsi"/>
          <w:i/>
          <w:color w:val="0070C0"/>
          <w:sz w:val="22"/>
        </w:rPr>
        <w:t>‘A</w:t>
      </w:r>
      <w:r w:rsidRPr="00887448">
        <w:rPr>
          <w:rFonts w:asciiTheme="minorHAnsi" w:hAnsiTheme="minorHAnsi" w:cstheme="minorHAnsi"/>
          <w:i/>
          <w:color w:val="0070C0"/>
          <w:sz w:val="22"/>
        </w:rPr>
        <w:t>pproval to deviate from a performance standard contained in a CS-ETSO</w:t>
      </w:r>
      <w:r w:rsidR="0025596A" w:rsidRPr="00887448">
        <w:rPr>
          <w:rFonts w:asciiTheme="minorHAnsi" w:hAnsiTheme="minorHAnsi" w:cstheme="minorHAnsi"/>
          <w:i/>
          <w:color w:val="0070C0"/>
          <w:sz w:val="22"/>
        </w:rPr>
        <w:t>’</w:t>
      </w:r>
      <w:r w:rsidRPr="00887448">
        <w:rPr>
          <w:rFonts w:asciiTheme="minorHAnsi" w:hAnsiTheme="minorHAnsi" w:cstheme="minorHAnsi"/>
          <w:color w:val="0070C0"/>
          <w:sz w:val="22"/>
        </w:rPr>
        <w:t xml:space="preserve"> is requested to E</w:t>
      </w:r>
      <w:r w:rsidR="0025596A" w:rsidRPr="00887448">
        <w:rPr>
          <w:rFonts w:asciiTheme="minorHAnsi" w:hAnsiTheme="minorHAnsi" w:cstheme="minorHAnsi"/>
          <w:color w:val="0070C0"/>
          <w:sz w:val="22"/>
        </w:rPr>
        <w:t>ASA in accordance with 21.A.610</w:t>
      </w:r>
      <w:r w:rsidRPr="00887448">
        <w:rPr>
          <w:rFonts w:asciiTheme="minorHAnsi" w:hAnsiTheme="minorHAnsi" w:cstheme="minorHAnsi"/>
          <w:color w:val="0070C0"/>
          <w:sz w:val="22"/>
        </w:rPr>
        <w:t>.</w:t>
      </w:r>
    </w:p>
    <w:p w14:paraId="5DBEF2E7" w14:textId="473C6833" w:rsidR="00D32506" w:rsidRPr="00887448" w:rsidRDefault="00D32506" w:rsidP="00AA3FF1">
      <w:pPr>
        <w:pStyle w:val="Example"/>
        <w:rPr>
          <w:rFonts w:asciiTheme="minorHAnsi" w:hAnsiTheme="minorHAnsi" w:cstheme="minorHAnsi"/>
          <w:color w:val="0070C0"/>
          <w:sz w:val="22"/>
        </w:rPr>
      </w:pPr>
      <w:r w:rsidRPr="00887448">
        <w:rPr>
          <w:rFonts w:asciiTheme="minorHAnsi" w:hAnsiTheme="minorHAnsi" w:cstheme="minorHAnsi"/>
          <w:color w:val="0070C0"/>
          <w:sz w:val="22"/>
        </w:rPr>
        <w:t>In the ETSO application t</w:t>
      </w:r>
      <w:r w:rsidR="00AA3FF1" w:rsidRPr="00887448">
        <w:rPr>
          <w:rFonts w:asciiTheme="minorHAnsi" w:hAnsiTheme="minorHAnsi" w:cstheme="minorHAnsi"/>
          <w:color w:val="0070C0"/>
          <w:sz w:val="22"/>
        </w:rPr>
        <w:t xml:space="preserve">he proper box shall be flagged </w:t>
      </w:r>
      <w:r w:rsidRPr="00887448">
        <w:rPr>
          <w:rFonts w:asciiTheme="minorHAnsi" w:hAnsiTheme="minorHAnsi" w:cstheme="minorHAnsi"/>
          <w:color w:val="0070C0"/>
          <w:sz w:val="22"/>
        </w:rPr>
        <w:t>when</w:t>
      </w:r>
      <w:r w:rsidR="00AA3FF1" w:rsidRPr="00887448">
        <w:rPr>
          <w:rFonts w:asciiTheme="minorHAnsi" w:hAnsiTheme="minorHAnsi" w:cstheme="minorHAnsi"/>
          <w:color w:val="0070C0"/>
          <w:sz w:val="22"/>
        </w:rPr>
        <w:t xml:space="preserve"> the </w:t>
      </w:r>
      <w:r w:rsidRPr="00887448">
        <w:rPr>
          <w:rFonts w:asciiTheme="minorHAnsi" w:hAnsiTheme="minorHAnsi" w:cstheme="minorHAnsi"/>
          <w:color w:val="0070C0"/>
          <w:sz w:val="22"/>
        </w:rPr>
        <w:t>project</w:t>
      </w:r>
      <w:r w:rsidR="00AA3FF1" w:rsidRPr="00887448">
        <w:rPr>
          <w:rFonts w:asciiTheme="minorHAnsi" w:hAnsiTheme="minorHAnsi" w:cstheme="minorHAnsi"/>
          <w:color w:val="0070C0"/>
          <w:sz w:val="22"/>
        </w:rPr>
        <w:t xml:space="preserve"> includes deviations; </w:t>
      </w:r>
      <w:r w:rsidR="0025596A" w:rsidRPr="00887448">
        <w:rPr>
          <w:rFonts w:asciiTheme="minorHAnsi" w:hAnsiTheme="minorHAnsi" w:cstheme="minorHAnsi"/>
          <w:color w:val="0070C0"/>
          <w:sz w:val="22"/>
        </w:rPr>
        <w:br/>
      </w:r>
      <w:r w:rsidR="00AA3FF1" w:rsidRPr="00887448">
        <w:rPr>
          <w:rFonts w:asciiTheme="minorHAnsi" w:hAnsiTheme="minorHAnsi" w:cstheme="minorHAnsi"/>
          <w:b/>
          <w:i/>
          <w:color w:val="0070C0"/>
          <w:sz w:val="22"/>
          <w:u w:val="single"/>
        </w:rPr>
        <w:t>do not forget</w:t>
      </w:r>
      <w:r w:rsidR="00AA3FF1" w:rsidRPr="00887448">
        <w:rPr>
          <w:rFonts w:asciiTheme="minorHAnsi" w:hAnsiTheme="minorHAnsi" w:cstheme="minorHAnsi"/>
          <w:color w:val="0070C0"/>
          <w:sz w:val="22"/>
        </w:rPr>
        <w:t xml:space="preserve"> to make reference to the document explaining the compensating factors or the design features providing an equivalent level of safety</w:t>
      </w:r>
      <w:r w:rsidRPr="00887448">
        <w:rPr>
          <w:rFonts w:asciiTheme="minorHAnsi" w:hAnsiTheme="minorHAnsi" w:cstheme="minorHAnsi"/>
          <w:color w:val="0070C0"/>
          <w:sz w:val="22"/>
        </w:rPr>
        <w:t>.</w:t>
      </w:r>
      <w:r w:rsidR="00AA3FF1" w:rsidRPr="00887448">
        <w:rPr>
          <w:rFonts w:asciiTheme="minorHAnsi" w:hAnsiTheme="minorHAnsi" w:cstheme="minorHAnsi"/>
          <w:color w:val="0070C0"/>
          <w:sz w:val="22"/>
        </w:rPr>
        <w:t xml:space="preserve"> </w:t>
      </w:r>
      <w:r w:rsidRPr="00887448">
        <w:rPr>
          <w:rFonts w:asciiTheme="minorHAnsi" w:hAnsiTheme="minorHAnsi" w:cstheme="minorHAnsi"/>
          <w:color w:val="0070C0"/>
          <w:sz w:val="22"/>
        </w:rPr>
        <w:t>That</w:t>
      </w:r>
      <w:r w:rsidR="00AA3FF1" w:rsidRPr="00887448">
        <w:rPr>
          <w:rFonts w:asciiTheme="minorHAnsi" w:hAnsiTheme="minorHAnsi" w:cstheme="minorHAnsi"/>
          <w:color w:val="0070C0"/>
          <w:sz w:val="22"/>
        </w:rPr>
        <w:t xml:space="preserve"> document </w:t>
      </w:r>
      <w:r w:rsidR="00AA3FF1" w:rsidRPr="00887448">
        <w:rPr>
          <w:rFonts w:asciiTheme="minorHAnsi" w:hAnsiTheme="minorHAnsi" w:cstheme="minorHAnsi"/>
          <w:b/>
          <w:i/>
          <w:color w:val="0070C0"/>
          <w:sz w:val="22"/>
          <w:u w:val="single"/>
        </w:rPr>
        <w:t>shall</w:t>
      </w:r>
      <w:r w:rsidR="00AA3FF1" w:rsidRPr="00887448">
        <w:rPr>
          <w:rFonts w:asciiTheme="minorHAnsi" w:hAnsiTheme="minorHAnsi" w:cstheme="minorHAnsi"/>
          <w:color w:val="0070C0"/>
          <w:sz w:val="22"/>
        </w:rPr>
        <w:t xml:space="preserve"> be sent as soon as possible to start the deviation publication and consultation phase; </w:t>
      </w:r>
      <w:r w:rsidRPr="00887448">
        <w:rPr>
          <w:rFonts w:asciiTheme="minorHAnsi" w:hAnsiTheme="minorHAnsi" w:cstheme="minorHAnsi"/>
          <w:color w:val="0070C0"/>
          <w:sz w:val="22"/>
        </w:rPr>
        <w:t>since</w:t>
      </w:r>
      <w:r w:rsidR="00AA3FF1" w:rsidRPr="00887448">
        <w:rPr>
          <w:rFonts w:asciiTheme="minorHAnsi" w:hAnsiTheme="minorHAnsi" w:cstheme="minorHAnsi"/>
          <w:color w:val="0070C0"/>
          <w:sz w:val="22"/>
        </w:rPr>
        <w:t xml:space="preserve"> the ETSO certification process </w:t>
      </w:r>
      <w:r w:rsidR="00AA3FF1" w:rsidRPr="00887448">
        <w:rPr>
          <w:rFonts w:asciiTheme="minorHAnsi" w:hAnsiTheme="minorHAnsi" w:cstheme="minorHAnsi"/>
          <w:b/>
          <w:i/>
          <w:color w:val="0070C0"/>
          <w:sz w:val="22"/>
          <w:u w:val="single"/>
        </w:rPr>
        <w:t>cannot</w:t>
      </w:r>
      <w:r w:rsidR="00AA3FF1" w:rsidRPr="00887448">
        <w:rPr>
          <w:rFonts w:asciiTheme="minorHAnsi" w:hAnsiTheme="minorHAnsi" w:cstheme="minorHAnsi"/>
          <w:color w:val="0070C0"/>
          <w:sz w:val="22"/>
        </w:rPr>
        <w:t xml:space="preserve"> be completed without the deviation approval</w:t>
      </w:r>
      <w:r w:rsidRPr="00887448">
        <w:rPr>
          <w:rFonts w:asciiTheme="minorHAnsi" w:hAnsiTheme="minorHAnsi" w:cstheme="minorHAnsi"/>
          <w:color w:val="0070C0"/>
          <w:sz w:val="22"/>
        </w:rPr>
        <w:t>.</w:t>
      </w:r>
      <w:r w:rsidR="00AA3FF1" w:rsidRPr="00887448">
        <w:rPr>
          <w:rFonts w:asciiTheme="minorHAnsi" w:hAnsiTheme="minorHAnsi" w:cstheme="minorHAnsi"/>
          <w:color w:val="0070C0"/>
          <w:sz w:val="22"/>
        </w:rPr>
        <w:t xml:space="preserve"> </w:t>
      </w:r>
    </w:p>
    <w:p w14:paraId="7420EFF5" w14:textId="57ACBA2E" w:rsidR="00AA3FF1" w:rsidRPr="00887448" w:rsidRDefault="00D32506" w:rsidP="00AA3FF1">
      <w:pPr>
        <w:pStyle w:val="Example"/>
        <w:rPr>
          <w:rFonts w:asciiTheme="minorHAnsi" w:hAnsiTheme="minorHAnsi" w:cstheme="minorHAnsi"/>
          <w:color w:val="0070C0"/>
          <w:sz w:val="22"/>
        </w:rPr>
      </w:pPr>
      <w:r w:rsidRPr="00887448">
        <w:rPr>
          <w:rFonts w:asciiTheme="minorHAnsi" w:hAnsiTheme="minorHAnsi" w:cstheme="minorHAnsi"/>
          <w:color w:val="0070C0"/>
          <w:sz w:val="22"/>
        </w:rPr>
        <w:t>A</w:t>
      </w:r>
      <w:r w:rsidR="00AA3FF1" w:rsidRPr="00887448">
        <w:rPr>
          <w:rFonts w:asciiTheme="minorHAnsi" w:hAnsiTheme="minorHAnsi" w:cstheme="minorHAnsi"/>
          <w:color w:val="0070C0"/>
          <w:sz w:val="22"/>
        </w:rPr>
        <w:t xml:space="preserve">lternatively state </w:t>
      </w:r>
      <w:r w:rsidR="0025596A" w:rsidRPr="00887448">
        <w:rPr>
          <w:rFonts w:asciiTheme="minorHAnsi" w:hAnsiTheme="minorHAnsi" w:cstheme="minorHAnsi"/>
          <w:i/>
          <w:color w:val="0070C0"/>
          <w:sz w:val="22"/>
        </w:rPr>
        <w:t>‘</w:t>
      </w:r>
      <w:r w:rsidR="00AA3FF1" w:rsidRPr="00887448">
        <w:rPr>
          <w:rFonts w:asciiTheme="minorHAnsi" w:hAnsiTheme="minorHAnsi" w:cstheme="minorHAnsi"/>
          <w:i/>
          <w:color w:val="0070C0"/>
          <w:sz w:val="22"/>
        </w:rPr>
        <w:t>None</w:t>
      </w:r>
      <w:r w:rsidR="0025596A" w:rsidRPr="00887448">
        <w:rPr>
          <w:rFonts w:asciiTheme="minorHAnsi" w:hAnsiTheme="minorHAnsi" w:cstheme="minorHAnsi"/>
          <w:i/>
          <w:color w:val="0070C0"/>
          <w:sz w:val="22"/>
        </w:rPr>
        <w:t>’</w:t>
      </w:r>
      <w:r w:rsidR="00AA3FF1" w:rsidRPr="00887448">
        <w:rPr>
          <w:rFonts w:asciiTheme="minorHAnsi" w:hAnsiTheme="minorHAnsi" w:cstheme="minorHAnsi"/>
          <w:color w:val="0070C0"/>
          <w:sz w:val="22"/>
        </w:rPr>
        <w:t xml:space="preserve"> if the </w:t>
      </w:r>
      <w:r w:rsidRPr="00887448">
        <w:rPr>
          <w:rFonts w:asciiTheme="minorHAnsi" w:hAnsiTheme="minorHAnsi" w:cstheme="minorHAnsi"/>
          <w:color w:val="0070C0"/>
          <w:sz w:val="22"/>
        </w:rPr>
        <w:t>ETSO article</w:t>
      </w:r>
      <w:r w:rsidR="00AA3FF1" w:rsidRPr="00887448">
        <w:rPr>
          <w:rFonts w:asciiTheme="minorHAnsi" w:hAnsiTheme="minorHAnsi" w:cstheme="minorHAnsi"/>
          <w:color w:val="0070C0"/>
          <w:sz w:val="22"/>
        </w:rPr>
        <w:t xml:space="preserve"> is fully compliant with the requirements.</w:t>
      </w:r>
    </w:p>
    <w:p w14:paraId="74080E7E" w14:textId="77777777" w:rsidR="00AA3FF1" w:rsidRPr="00887448" w:rsidRDefault="00AA3FF1" w:rsidP="00A07ED5">
      <w:pPr>
        <w:pStyle w:val="Example"/>
        <w:rPr>
          <w:rFonts w:asciiTheme="minorHAnsi" w:hAnsiTheme="minorHAnsi" w:cstheme="minorHAnsi"/>
          <w:color w:val="0070C0"/>
          <w:sz w:val="22"/>
        </w:rPr>
      </w:pPr>
    </w:p>
    <w:p w14:paraId="3A280996" w14:textId="1BDE5D74" w:rsidR="00E05430" w:rsidRPr="00D32506" w:rsidRDefault="00E05430" w:rsidP="00E05430">
      <w:pPr>
        <w:pStyle w:val="Example"/>
        <w:rPr>
          <w:rFonts w:asciiTheme="minorHAnsi" w:hAnsiTheme="minorHAnsi" w:cstheme="minorHAnsi"/>
          <w:color w:val="0070C0"/>
          <w:sz w:val="22"/>
        </w:rPr>
      </w:pPr>
      <w:r w:rsidRPr="00887448">
        <w:rPr>
          <w:rFonts w:asciiTheme="minorHAnsi" w:hAnsiTheme="minorHAnsi" w:cstheme="minorHAnsi"/>
          <w:color w:val="0070C0"/>
          <w:sz w:val="22"/>
        </w:rPr>
        <w:t xml:space="preserve">Deviation requests </w:t>
      </w:r>
      <w:r w:rsidR="00D32506" w:rsidRPr="00887448">
        <w:rPr>
          <w:rFonts w:asciiTheme="minorHAnsi" w:hAnsiTheme="minorHAnsi" w:cstheme="minorHAnsi"/>
          <w:color w:val="0070C0"/>
          <w:sz w:val="22"/>
        </w:rPr>
        <w:t>will be reviewed by</w:t>
      </w:r>
      <w:r w:rsidRPr="00887448">
        <w:rPr>
          <w:rFonts w:asciiTheme="minorHAnsi" w:hAnsiTheme="minorHAnsi" w:cstheme="minorHAnsi"/>
          <w:color w:val="0070C0"/>
          <w:sz w:val="22"/>
        </w:rPr>
        <w:t xml:space="preserve"> </w:t>
      </w:r>
      <w:r w:rsidR="00D32506" w:rsidRPr="00887448">
        <w:rPr>
          <w:rFonts w:asciiTheme="minorHAnsi" w:hAnsiTheme="minorHAnsi" w:cstheme="minorHAnsi"/>
          <w:color w:val="0070C0"/>
          <w:sz w:val="22"/>
        </w:rPr>
        <w:t>a</w:t>
      </w:r>
      <w:r w:rsidRPr="00887448">
        <w:rPr>
          <w:rFonts w:asciiTheme="minorHAnsi" w:hAnsiTheme="minorHAnsi" w:cstheme="minorHAnsi"/>
          <w:color w:val="0070C0"/>
          <w:sz w:val="22"/>
        </w:rPr>
        <w:t xml:space="preserve"> panel of experts and be subject to a public consultation</w:t>
      </w:r>
      <w:r w:rsidR="00D32506" w:rsidRPr="00887448">
        <w:rPr>
          <w:rFonts w:asciiTheme="minorHAnsi" w:hAnsiTheme="minorHAnsi" w:cstheme="minorHAnsi"/>
          <w:color w:val="0070C0"/>
          <w:sz w:val="22"/>
        </w:rPr>
        <w:t xml:space="preserve"> </w:t>
      </w:r>
      <w:r w:rsidR="007742CF" w:rsidRPr="00887448">
        <w:rPr>
          <w:rFonts w:asciiTheme="minorHAnsi" w:hAnsiTheme="minorHAnsi" w:cstheme="minorHAnsi"/>
          <w:color w:val="0070C0"/>
          <w:sz w:val="22"/>
        </w:rPr>
        <w:t xml:space="preserve">for a </w:t>
      </w:r>
      <w:r w:rsidR="00D32506" w:rsidRPr="00887448">
        <w:rPr>
          <w:rFonts w:asciiTheme="minorHAnsi" w:hAnsiTheme="minorHAnsi" w:cstheme="minorHAnsi"/>
          <w:color w:val="0070C0"/>
          <w:sz w:val="22"/>
        </w:rPr>
        <w:t>period</w:t>
      </w:r>
      <w:r w:rsidRPr="00887448">
        <w:rPr>
          <w:rFonts w:asciiTheme="minorHAnsi" w:hAnsiTheme="minorHAnsi" w:cstheme="minorHAnsi"/>
          <w:color w:val="0070C0"/>
          <w:sz w:val="22"/>
        </w:rPr>
        <w:t xml:space="preserve"> of at least 3 weeks, except if the</w:t>
      </w:r>
      <w:r w:rsidR="00D32506" w:rsidRPr="00887448">
        <w:rPr>
          <w:rFonts w:asciiTheme="minorHAnsi" w:hAnsiTheme="minorHAnsi" w:cstheme="minorHAnsi"/>
          <w:color w:val="0070C0"/>
          <w:sz w:val="22"/>
        </w:rPr>
        <w:t xml:space="preserve"> deviation</w:t>
      </w:r>
      <w:r w:rsidRPr="00887448">
        <w:rPr>
          <w:rFonts w:asciiTheme="minorHAnsi" w:hAnsiTheme="minorHAnsi" w:cstheme="minorHAnsi"/>
          <w:color w:val="0070C0"/>
          <w:sz w:val="22"/>
        </w:rPr>
        <w:t xml:space="preserve"> ha</w:t>
      </w:r>
      <w:r w:rsidR="00D32506" w:rsidRPr="00887448">
        <w:rPr>
          <w:rFonts w:asciiTheme="minorHAnsi" w:hAnsiTheme="minorHAnsi" w:cstheme="minorHAnsi"/>
          <w:color w:val="0070C0"/>
          <w:sz w:val="22"/>
        </w:rPr>
        <w:t>s</w:t>
      </w:r>
      <w:r w:rsidRPr="00887448">
        <w:rPr>
          <w:rFonts w:asciiTheme="minorHAnsi" w:hAnsiTheme="minorHAnsi" w:cstheme="minorHAnsi"/>
          <w:color w:val="0070C0"/>
          <w:sz w:val="22"/>
        </w:rPr>
        <w:t xml:space="preserve"> been previously agreed </w:t>
      </w:r>
      <w:r w:rsidR="007742CF" w:rsidRPr="00887448">
        <w:rPr>
          <w:rFonts w:asciiTheme="minorHAnsi" w:hAnsiTheme="minorHAnsi" w:cstheme="minorHAnsi"/>
          <w:color w:val="0070C0"/>
          <w:sz w:val="22"/>
        </w:rPr>
        <w:t xml:space="preserve">upon </w:t>
      </w:r>
      <w:r w:rsidRPr="00887448">
        <w:rPr>
          <w:rFonts w:asciiTheme="minorHAnsi" w:hAnsiTheme="minorHAnsi" w:cstheme="minorHAnsi"/>
          <w:color w:val="0070C0"/>
          <w:sz w:val="22"/>
        </w:rPr>
        <w:t xml:space="preserve">and published </w:t>
      </w:r>
      <w:r w:rsidR="00CF7D76" w:rsidRPr="00887448">
        <w:rPr>
          <w:rFonts w:asciiTheme="minorHAnsi" w:hAnsiTheme="minorHAnsi" w:cstheme="minorHAnsi"/>
          <w:color w:val="0070C0"/>
          <w:sz w:val="22"/>
        </w:rPr>
        <w:t>on</w:t>
      </w:r>
      <w:r w:rsidRPr="00887448">
        <w:rPr>
          <w:rFonts w:asciiTheme="minorHAnsi" w:hAnsiTheme="minorHAnsi" w:cstheme="minorHAnsi"/>
          <w:color w:val="0070C0"/>
          <w:sz w:val="22"/>
        </w:rPr>
        <w:t xml:space="preserve"> </w:t>
      </w:r>
      <w:r w:rsidR="00B1577D" w:rsidRPr="00887448">
        <w:rPr>
          <w:rFonts w:asciiTheme="minorHAnsi" w:hAnsiTheme="minorHAnsi" w:cstheme="minorHAnsi"/>
          <w:color w:val="0070C0"/>
          <w:sz w:val="22"/>
        </w:rPr>
        <w:t>EASA</w:t>
      </w:r>
      <w:r w:rsidR="00CF7D76" w:rsidRPr="00887448">
        <w:rPr>
          <w:rFonts w:asciiTheme="minorHAnsi" w:hAnsiTheme="minorHAnsi" w:cstheme="minorHAnsi"/>
          <w:color w:val="0070C0"/>
          <w:sz w:val="22"/>
        </w:rPr>
        <w:t xml:space="preserve"> website</w:t>
      </w:r>
      <w:r w:rsidRPr="00887448">
        <w:rPr>
          <w:rFonts w:asciiTheme="minorHAnsi" w:hAnsiTheme="minorHAnsi" w:cstheme="minorHAnsi"/>
          <w:color w:val="0070C0"/>
          <w:sz w:val="22"/>
        </w:rPr>
        <w:t xml:space="preserve">. The final decision </w:t>
      </w:r>
      <w:r w:rsidR="007742CF" w:rsidRPr="00887448">
        <w:rPr>
          <w:rFonts w:asciiTheme="minorHAnsi" w:hAnsiTheme="minorHAnsi" w:cstheme="minorHAnsi"/>
          <w:color w:val="0070C0"/>
          <w:sz w:val="22"/>
        </w:rPr>
        <w:t>on all deviation requests is</w:t>
      </w:r>
      <w:r w:rsidRPr="00887448">
        <w:rPr>
          <w:rFonts w:asciiTheme="minorHAnsi" w:hAnsiTheme="minorHAnsi" w:cstheme="minorHAnsi"/>
          <w:color w:val="0070C0"/>
          <w:sz w:val="22"/>
        </w:rPr>
        <w:t xml:space="preserve"> published </w:t>
      </w:r>
      <w:r w:rsidR="00CF7D76" w:rsidRPr="00887448">
        <w:rPr>
          <w:rFonts w:asciiTheme="minorHAnsi" w:hAnsiTheme="minorHAnsi" w:cstheme="minorHAnsi"/>
          <w:color w:val="0070C0"/>
          <w:sz w:val="22"/>
        </w:rPr>
        <w:t>on</w:t>
      </w:r>
      <w:r w:rsidR="00D32506" w:rsidRPr="00887448">
        <w:rPr>
          <w:rFonts w:asciiTheme="minorHAnsi" w:hAnsiTheme="minorHAnsi" w:cstheme="minorHAnsi"/>
          <w:color w:val="0070C0"/>
          <w:sz w:val="22"/>
        </w:rPr>
        <w:t xml:space="preserve"> </w:t>
      </w:r>
      <w:r w:rsidR="007742CF" w:rsidRPr="00887448">
        <w:rPr>
          <w:rFonts w:asciiTheme="minorHAnsi" w:hAnsiTheme="minorHAnsi" w:cstheme="minorHAnsi"/>
          <w:color w:val="0070C0"/>
          <w:sz w:val="22"/>
        </w:rPr>
        <w:t xml:space="preserve">the </w:t>
      </w:r>
      <w:r w:rsidR="00B1577D" w:rsidRPr="00887448">
        <w:rPr>
          <w:rFonts w:asciiTheme="minorHAnsi" w:hAnsiTheme="minorHAnsi" w:cstheme="minorHAnsi"/>
          <w:color w:val="0070C0"/>
          <w:sz w:val="22"/>
        </w:rPr>
        <w:t>EASA</w:t>
      </w:r>
      <w:r w:rsidR="00CF7D76" w:rsidRPr="00887448">
        <w:rPr>
          <w:rFonts w:asciiTheme="minorHAnsi" w:hAnsiTheme="minorHAnsi" w:cstheme="minorHAnsi"/>
          <w:color w:val="0070C0"/>
          <w:sz w:val="22"/>
        </w:rPr>
        <w:t xml:space="preserve"> website</w:t>
      </w:r>
      <w:r w:rsidR="00D32506" w:rsidRPr="00887448">
        <w:rPr>
          <w:rFonts w:asciiTheme="minorHAnsi" w:hAnsiTheme="minorHAnsi" w:cstheme="minorHAnsi"/>
          <w:color w:val="0070C0"/>
          <w:sz w:val="22"/>
        </w:rPr>
        <w:t>.</w:t>
      </w:r>
    </w:p>
    <w:p w14:paraId="2C5DA1B3" w14:textId="04694BFB" w:rsidR="00E05430" w:rsidRPr="00D32506" w:rsidRDefault="00E05430" w:rsidP="00E05430">
      <w:pPr>
        <w:pStyle w:val="Example"/>
        <w:rPr>
          <w:rFonts w:asciiTheme="minorHAnsi" w:hAnsiTheme="minorHAnsi" w:cstheme="minorHAnsi"/>
          <w:color w:val="0070C0"/>
          <w:sz w:val="22"/>
        </w:rPr>
      </w:pPr>
      <w:r w:rsidRPr="00D32506">
        <w:rPr>
          <w:rFonts w:asciiTheme="minorHAnsi" w:hAnsiTheme="minorHAnsi" w:cstheme="minorHAnsi"/>
          <w:color w:val="0070C0"/>
          <w:sz w:val="22"/>
        </w:rPr>
        <w:t xml:space="preserve">Based on the proposal of the Applicant, EASA PCM will finalise a Deviation Information Paper which does capture the original requirement, a summary of the deviation and the equivalent level of Safety. </w:t>
      </w:r>
    </w:p>
    <w:p w14:paraId="5AD6B269" w14:textId="5CF587EE" w:rsidR="00CF7D76" w:rsidRDefault="009D0267" w:rsidP="00E05430">
      <w:pPr>
        <w:pStyle w:val="Example"/>
        <w:rPr>
          <w:rFonts w:asciiTheme="minorHAnsi" w:hAnsiTheme="minorHAnsi" w:cstheme="minorHAnsi"/>
          <w:color w:val="0070C0"/>
          <w:sz w:val="22"/>
        </w:rPr>
      </w:pPr>
      <w:r w:rsidRPr="009D0267">
        <w:rPr>
          <w:rFonts w:asciiTheme="minorHAnsi" w:hAnsiTheme="minorHAnsi" w:cstheme="minorHAnsi"/>
          <w:color w:val="0070C0"/>
          <w:sz w:val="22"/>
        </w:rPr>
        <w:t xml:space="preserve">A </w:t>
      </w:r>
      <w:r>
        <w:rPr>
          <w:rFonts w:asciiTheme="minorHAnsi" w:hAnsiTheme="minorHAnsi" w:cstheme="minorHAnsi"/>
          <w:color w:val="0070C0"/>
          <w:sz w:val="22"/>
        </w:rPr>
        <w:t>summary</w:t>
      </w:r>
      <w:r w:rsidRPr="009D0267">
        <w:rPr>
          <w:rFonts w:asciiTheme="minorHAnsi" w:hAnsiTheme="minorHAnsi" w:cstheme="minorHAnsi"/>
          <w:color w:val="0070C0"/>
          <w:sz w:val="22"/>
        </w:rPr>
        <w:t xml:space="preserve"> of </w:t>
      </w:r>
      <w:r w:rsidR="00CF7D76">
        <w:rPr>
          <w:rFonts w:asciiTheme="minorHAnsi" w:hAnsiTheme="minorHAnsi" w:cstheme="minorHAnsi"/>
          <w:color w:val="0070C0"/>
          <w:sz w:val="22"/>
        </w:rPr>
        <w:t xml:space="preserve">deviations </w:t>
      </w:r>
      <w:r w:rsidRPr="009D0267">
        <w:rPr>
          <w:rFonts w:asciiTheme="minorHAnsi" w:hAnsiTheme="minorHAnsi" w:cstheme="minorHAnsi"/>
          <w:color w:val="0070C0"/>
          <w:sz w:val="22"/>
        </w:rPr>
        <w:t xml:space="preserve">approved </w:t>
      </w:r>
      <w:r w:rsidR="00CF7D76">
        <w:rPr>
          <w:rFonts w:asciiTheme="minorHAnsi" w:hAnsiTheme="minorHAnsi" w:cstheme="minorHAnsi"/>
          <w:color w:val="0070C0"/>
          <w:sz w:val="22"/>
        </w:rPr>
        <w:t>before January 1</w:t>
      </w:r>
      <w:r w:rsidR="00CF7D76" w:rsidRPr="002D6B66">
        <w:rPr>
          <w:rFonts w:asciiTheme="minorHAnsi" w:hAnsiTheme="minorHAnsi" w:cstheme="minorHAnsi"/>
          <w:color w:val="0070C0"/>
          <w:sz w:val="22"/>
          <w:vertAlign w:val="superscript"/>
        </w:rPr>
        <w:t>st</w:t>
      </w:r>
      <w:r w:rsidR="00CF7D76">
        <w:rPr>
          <w:rFonts w:asciiTheme="minorHAnsi" w:hAnsiTheme="minorHAnsi" w:cstheme="minorHAnsi"/>
          <w:color w:val="0070C0"/>
          <w:sz w:val="22"/>
        </w:rPr>
        <w:t xml:space="preserve"> 2013</w:t>
      </w:r>
      <w:r w:rsidRPr="009D0267">
        <w:rPr>
          <w:rFonts w:asciiTheme="minorHAnsi" w:hAnsiTheme="minorHAnsi" w:cstheme="minorHAnsi"/>
          <w:color w:val="0070C0"/>
          <w:sz w:val="22"/>
        </w:rPr>
        <w:t xml:space="preserve"> (with embedded links to the Deviation Information Paper) is available on EASA website</w:t>
      </w:r>
      <w:r w:rsidR="00CF7D76">
        <w:rPr>
          <w:rFonts w:asciiTheme="minorHAnsi" w:hAnsiTheme="minorHAnsi" w:cstheme="minorHAnsi"/>
          <w:color w:val="0070C0"/>
          <w:sz w:val="22"/>
        </w:rPr>
        <w:t xml:space="preserve"> here:</w:t>
      </w:r>
    </w:p>
    <w:p w14:paraId="7FA2C369" w14:textId="2BFB750A" w:rsidR="00AA3FF1" w:rsidRDefault="00E82F8D" w:rsidP="00E05430">
      <w:pPr>
        <w:pStyle w:val="Example"/>
        <w:rPr>
          <w:rFonts w:asciiTheme="minorHAnsi" w:hAnsiTheme="minorHAnsi" w:cstheme="minorHAnsi"/>
          <w:color w:val="0070C0"/>
          <w:sz w:val="22"/>
        </w:rPr>
      </w:pPr>
      <w:hyperlink r:id="rId30" w:history="1">
        <w:r w:rsidR="009D0267" w:rsidRPr="007B30D7">
          <w:rPr>
            <w:rStyle w:val="Hyperlink"/>
            <w:rFonts w:asciiTheme="minorHAnsi" w:hAnsiTheme="minorHAnsi" w:cstheme="minorHAnsi"/>
            <w:sz w:val="22"/>
          </w:rPr>
          <w:t>https://www.easa.europa.eu/sites/default/files/dfu/certification-docs-etso-authorisations-ETSO.Dev_.pdf</w:t>
        </w:r>
      </w:hyperlink>
      <w:r w:rsidR="009D0267">
        <w:rPr>
          <w:rFonts w:asciiTheme="minorHAnsi" w:hAnsiTheme="minorHAnsi" w:cstheme="minorHAnsi"/>
          <w:sz w:val="22"/>
        </w:rPr>
        <w:t xml:space="preserve"> </w:t>
      </w:r>
    </w:p>
    <w:p w14:paraId="20E62B31" w14:textId="0D207F78" w:rsidR="00CF7D76" w:rsidRPr="00C12B51" w:rsidRDefault="00CF7D76" w:rsidP="00E05430">
      <w:pPr>
        <w:pStyle w:val="Example"/>
        <w:rPr>
          <w:rFonts w:asciiTheme="minorHAnsi" w:hAnsiTheme="minorHAnsi" w:cstheme="minorHAnsi"/>
          <w:sz w:val="22"/>
        </w:rPr>
      </w:pPr>
      <w:r w:rsidRPr="00C12B51">
        <w:rPr>
          <w:rFonts w:asciiTheme="minorHAnsi" w:hAnsiTheme="minorHAnsi" w:cstheme="minorHAnsi"/>
          <w:color w:val="0070C0"/>
          <w:sz w:val="22"/>
        </w:rPr>
        <w:t>The list of ETSO deviation requests, published after January</w:t>
      </w:r>
      <w:r w:rsidR="00C12B51">
        <w:rPr>
          <w:rFonts w:asciiTheme="minorHAnsi" w:hAnsiTheme="minorHAnsi" w:cstheme="minorHAnsi"/>
          <w:color w:val="0070C0"/>
          <w:sz w:val="22"/>
        </w:rPr>
        <w:t xml:space="preserve"> 1</w:t>
      </w:r>
      <w:r w:rsidR="00C12B51" w:rsidRPr="009B2B0E">
        <w:rPr>
          <w:rFonts w:asciiTheme="minorHAnsi" w:hAnsiTheme="minorHAnsi" w:cstheme="minorHAnsi"/>
          <w:color w:val="0070C0"/>
          <w:sz w:val="22"/>
          <w:vertAlign w:val="superscript"/>
        </w:rPr>
        <w:t>st</w:t>
      </w:r>
      <w:r w:rsidR="00C12B51">
        <w:rPr>
          <w:rFonts w:asciiTheme="minorHAnsi" w:hAnsiTheme="minorHAnsi" w:cstheme="minorHAnsi"/>
          <w:color w:val="0070C0"/>
          <w:sz w:val="22"/>
        </w:rPr>
        <w:t xml:space="preserve"> </w:t>
      </w:r>
      <w:r w:rsidRPr="00C12B51">
        <w:rPr>
          <w:rFonts w:asciiTheme="minorHAnsi" w:hAnsiTheme="minorHAnsi" w:cstheme="minorHAnsi"/>
          <w:color w:val="0070C0"/>
          <w:sz w:val="22"/>
        </w:rPr>
        <w:t xml:space="preserve">2013, can be found </w:t>
      </w:r>
      <w:r w:rsidR="00C12B51" w:rsidRPr="00C12B51">
        <w:rPr>
          <w:rFonts w:asciiTheme="minorHAnsi" w:hAnsiTheme="minorHAnsi" w:cstheme="minorHAnsi"/>
          <w:color w:val="0070C0"/>
          <w:sz w:val="22"/>
        </w:rPr>
        <w:t>here:</w:t>
      </w:r>
      <w:r w:rsidRPr="009B2B0E">
        <w:rPr>
          <w:rFonts w:asciiTheme="minorHAnsi" w:hAnsiTheme="minorHAnsi" w:cstheme="minorHAnsi"/>
          <w:color w:val="555555"/>
          <w:sz w:val="22"/>
          <w:lang w:val="en"/>
        </w:rPr>
        <w:t xml:space="preserve"> </w:t>
      </w:r>
      <w:hyperlink r:id="rId31" w:tgtFrame="_blank" w:history="1">
        <w:r w:rsidRPr="009B2B0E">
          <w:rPr>
            <w:rStyle w:val="Hyperlink"/>
            <w:rFonts w:asciiTheme="minorHAnsi" w:hAnsiTheme="minorHAnsi" w:cstheme="minorHAnsi"/>
            <w:sz w:val="22"/>
            <w:lang w:val="en"/>
          </w:rPr>
          <w:t>https://www.easa.europa.eu/document-library/product-certification-consultations?search=&amp;date_filter%5Bmin%5D%5Bdate%5D=&amp;date_filter%5Bmax%5D%5Bdate%5D=&amp;field_easa_consultation_type_tid%5B%5D=1425</w:t>
        </w:r>
      </w:hyperlink>
    </w:p>
    <w:p w14:paraId="2350031A" w14:textId="395AA97F" w:rsidR="00CC2E1D" w:rsidRPr="00F57DB4" w:rsidRDefault="00CC2E1D" w:rsidP="00CC2E1D">
      <w:pPr>
        <w:rPr>
          <w:rFonts w:asciiTheme="minorHAnsi" w:hAnsiTheme="minorHAnsi" w:cstheme="minorHAnsi"/>
          <w:sz w:val="22"/>
          <w:szCs w:val="22"/>
        </w:rPr>
      </w:pPr>
    </w:p>
    <w:p w14:paraId="4F93C68C" w14:textId="77777777" w:rsidR="00CC2E1D" w:rsidRPr="00F57DB4" w:rsidRDefault="00CC2E1D" w:rsidP="00CC2E1D">
      <w:pPr>
        <w:rPr>
          <w:rFonts w:asciiTheme="minorHAnsi" w:hAnsiTheme="minorHAnsi" w:cstheme="minorHAnsi"/>
          <w:sz w:val="22"/>
          <w:szCs w:val="22"/>
          <w:highlight w:val="green"/>
        </w:rPr>
      </w:pPr>
      <w:r w:rsidRPr="00F57DB4">
        <w:rPr>
          <w:rFonts w:asciiTheme="minorHAnsi" w:hAnsiTheme="minorHAnsi" w:cstheme="minorHAnsi"/>
          <w:sz w:val="22"/>
          <w:szCs w:val="22"/>
          <w:highlight w:val="green"/>
        </w:rPr>
        <w:t>[TEXT HERE]</w:t>
      </w:r>
    </w:p>
    <w:p w14:paraId="7334DB59" w14:textId="77777777" w:rsidR="00CC2E1D" w:rsidRPr="00F57DB4" w:rsidRDefault="00CC2E1D" w:rsidP="00CC2E1D">
      <w:pPr>
        <w:rPr>
          <w:rFonts w:asciiTheme="minorHAnsi" w:hAnsiTheme="minorHAnsi" w:cstheme="minorHAnsi"/>
          <w:sz w:val="22"/>
          <w:szCs w:val="22"/>
        </w:rPr>
      </w:pPr>
    </w:p>
    <w:p w14:paraId="4DCFD427" w14:textId="77777777" w:rsidR="00CC2E1D" w:rsidRPr="00F57DB4" w:rsidRDefault="00CC2E1D" w:rsidP="00CC2E1D">
      <w:pPr>
        <w:rPr>
          <w:rFonts w:ascii="Arial" w:hAnsi="Arial" w:cs="Arial"/>
        </w:rPr>
      </w:pPr>
      <w:r w:rsidRPr="00F57DB4">
        <w:rPr>
          <w:rFonts w:ascii="Arial" w:hAnsi="Arial" w:cs="Arial"/>
        </w:rPr>
        <w:br w:type="page"/>
      </w:r>
    </w:p>
    <w:p w14:paraId="390AA885" w14:textId="77777777" w:rsidR="00CC2E1D" w:rsidRPr="00F57DB4" w:rsidRDefault="00CC2E1D" w:rsidP="00CC2E1D">
      <w:pPr>
        <w:rPr>
          <w:rFonts w:ascii="Arial" w:hAnsi="Arial" w:cs="Arial"/>
        </w:rPr>
      </w:pPr>
    </w:p>
    <w:p w14:paraId="68EFD3AD" w14:textId="6BCE6044" w:rsidR="00CC2E1D" w:rsidRPr="00F57DB4" w:rsidRDefault="00CC2E1D" w:rsidP="00CC2E1D">
      <w:pPr>
        <w:pStyle w:val="Heading2"/>
        <w:ind w:left="851" w:hanging="567"/>
      </w:pPr>
      <w:bookmarkStart w:id="171" w:name="_Toc359862455"/>
      <w:bookmarkStart w:id="172" w:name="_Toc56092405"/>
      <w:r w:rsidRPr="00F57DB4">
        <w:t>Management of Design Changes, Repair De</w:t>
      </w:r>
      <w:r w:rsidRPr="00887448">
        <w:t>sign</w:t>
      </w:r>
      <w:r w:rsidR="0083334A" w:rsidRPr="00887448">
        <w:t>s</w:t>
      </w:r>
      <w:r w:rsidRPr="00F57DB4">
        <w:t xml:space="preserve"> and Production Deviations (ref. AMC 21.A.602B(b)(2) section 3)</w:t>
      </w:r>
      <w:bookmarkEnd w:id="171"/>
      <w:bookmarkEnd w:id="172"/>
    </w:p>
    <w:p w14:paraId="53987A20" w14:textId="77777777" w:rsidR="00CC2E1D" w:rsidRPr="00F57DB4" w:rsidRDefault="00CC2E1D" w:rsidP="00CC2E1D">
      <w:pPr>
        <w:pStyle w:val="Heading3"/>
      </w:pPr>
      <w:bookmarkStart w:id="173" w:name="_Toc359862456"/>
      <w:bookmarkStart w:id="174" w:name="_Toc56092406"/>
      <w:r w:rsidRPr="00F57DB4">
        <w:t>Design Changes</w:t>
      </w:r>
      <w:bookmarkEnd w:id="173"/>
      <w:bookmarkEnd w:id="174"/>
    </w:p>
    <w:p w14:paraId="2601A77C" w14:textId="5A8D70FF" w:rsidR="00A07ED5" w:rsidRPr="00887448" w:rsidRDefault="00A07ED5" w:rsidP="00A07ED5">
      <w:pPr>
        <w:pStyle w:val="Example"/>
        <w:rPr>
          <w:rFonts w:asciiTheme="minorHAnsi" w:hAnsiTheme="minorHAnsi" w:cstheme="minorHAnsi"/>
          <w:color w:val="0070C0"/>
          <w:sz w:val="22"/>
        </w:rPr>
      </w:pPr>
      <w:r w:rsidRPr="00B306F4">
        <w:rPr>
          <w:rFonts w:asciiTheme="minorHAnsi" w:hAnsiTheme="minorHAnsi" w:cstheme="minorHAnsi"/>
          <w:color w:val="0070C0"/>
          <w:sz w:val="22"/>
        </w:rPr>
        <w:t xml:space="preserve">A </w:t>
      </w:r>
      <w:r w:rsidRPr="00887448">
        <w:rPr>
          <w:rFonts w:asciiTheme="minorHAnsi" w:hAnsiTheme="minorHAnsi" w:cstheme="minorHAnsi"/>
          <w:color w:val="0070C0"/>
          <w:sz w:val="22"/>
        </w:rPr>
        <w:t>procedure for managing design changes to ETSO articles is required. The procedure should ensure</w:t>
      </w:r>
      <w:r w:rsidR="005E264A" w:rsidRPr="00887448">
        <w:rPr>
          <w:rFonts w:asciiTheme="minorHAnsi" w:hAnsiTheme="minorHAnsi" w:cstheme="minorHAnsi"/>
          <w:color w:val="0070C0"/>
          <w:sz w:val="22"/>
        </w:rPr>
        <w:t>, that</w:t>
      </w:r>
      <w:r w:rsidRPr="00887448">
        <w:rPr>
          <w:rFonts w:asciiTheme="minorHAnsi" w:hAnsiTheme="minorHAnsi" w:cstheme="minorHAnsi"/>
          <w:color w:val="0070C0"/>
          <w:sz w:val="22"/>
        </w:rPr>
        <w:t>:</w:t>
      </w:r>
    </w:p>
    <w:p w14:paraId="288300B6" w14:textId="77777777" w:rsidR="00A07ED5" w:rsidRPr="00887448" w:rsidRDefault="00A07ED5" w:rsidP="00A07ED5">
      <w:pPr>
        <w:pStyle w:val="StyleExampleLeft05cmHanging1cm"/>
        <w:rPr>
          <w:rFonts w:asciiTheme="minorHAnsi" w:hAnsiTheme="minorHAnsi" w:cstheme="minorHAnsi"/>
          <w:color w:val="0070C0"/>
          <w:sz w:val="22"/>
          <w:szCs w:val="22"/>
        </w:rPr>
      </w:pPr>
      <w:r w:rsidRPr="00887448">
        <w:rPr>
          <w:rFonts w:asciiTheme="minorHAnsi" w:hAnsiTheme="minorHAnsi" w:cstheme="minorHAnsi"/>
          <w:color w:val="0070C0"/>
          <w:sz w:val="22"/>
          <w:szCs w:val="22"/>
        </w:rPr>
        <w:t>-</w:t>
      </w:r>
      <w:r w:rsidRPr="00887448">
        <w:rPr>
          <w:rFonts w:asciiTheme="minorHAnsi" w:hAnsiTheme="minorHAnsi" w:cstheme="minorHAnsi"/>
          <w:color w:val="0070C0"/>
          <w:sz w:val="22"/>
          <w:szCs w:val="22"/>
        </w:rPr>
        <w:tab/>
        <w:t>the reason for the design change is described</w:t>
      </w:r>
    </w:p>
    <w:p w14:paraId="44BF1697" w14:textId="59056B22" w:rsidR="00A07ED5" w:rsidRPr="00887448" w:rsidRDefault="00A07ED5" w:rsidP="00A07ED5">
      <w:pPr>
        <w:pStyle w:val="StyleExampleLeft05cmHanging1cm"/>
        <w:rPr>
          <w:rFonts w:asciiTheme="minorHAnsi" w:hAnsiTheme="minorHAnsi" w:cstheme="minorHAnsi"/>
          <w:caps/>
          <w:color w:val="0070C0"/>
          <w:sz w:val="22"/>
          <w:szCs w:val="22"/>
        </w:rPr>
      </w:pPr>
      <w:r w:rsidRPr="00887448">
        <w:rPr>
          <w:rFonts w:asciiTheme="minorHAnsi" w:hAnsiTheme="minorHAnsi" w:cstheme="minorHAnsi"/>
          <w:color w:val="0070C0"/>
          <w:sz w:val="22"/>
          <w:szCs w:val="22"/>
        </w:rPr>
        <w:t>-</w:t>
      </w:r>
      <w:r w:rsidRPr="00887448">
        <w:rPr>
          <w:rFonts w:asciiTheme="minorHAnsi" w:hAnsiTheme="minorHAnsi" w:cstheme="minorHAnsi"/>
          <w:color w:val="0070C0"/>
          <w:sz w:val="22"/>
          <w:szCs w:val="22"/>
        </w:rPr>
        <w:tab/>
        <w:t xml:space="preserve">the design change is classified as </w:t>
      </w:r>
      <w:r w:rsidR="00887448" w:rsidRPr="00887448">
        <w:rPr>
          <w:rFonts w:asciiTheme="minorHAnsi" w:hAnsiTheme="minorHAnsi" w:cstheme="minorHAnsi"/>
          <w:color w:val="0070C0"/>
          <w:sz w:val="22"/>
          <w:szCs w:val="22"/>
        </w:rPr>
        <w:t>M</w:t>
      </w:r>
      <w:r w:rsidRPr="00887448">
        <w:rPr>
          <w:rFonts w:asciiTheme="minorHAnsi" w:hAnsiTheme="minorHAnsi" w:cstheme="minorHAnsi"/>
          <w:color w:val="0070C0"/>
          <w:sz w:val="22"/>
          <w:szCs w:val="22"/>
        </w:rPr>
        <w:t xml:space="preserve">ajor or </w:t>
      </w:r>
      <w:r w:rsidR="00B1577D" w:rsidRPr="00887448">
        <w:rPr>
          <w:rFonts w:asciiTheme="minorHAnsi" w:hAnsiTheme="minorHAnsi" w:cstheme="minorHAnsi"/>
          <w:color w:val="0070C0"/>
          <w:sz w:val="22"/>
          <w:szCs w:val="22"/>
        </w:rPr>
        <w:t>minor</w:t>
      </w:r>
      <w:r w:rsidR="00AD66E6" w:rsidRPr="00887448">
        <w:rPr>
          <w:rFonts w:asciiTheme="minorHAnsi" w:hAnsiTheme="minorHAnsi" w:cstheme="minorHAnsi"/>
          <w:color w:val="0070C0"/>
          <w:sz w:val="22"/>
          <w:szCs w:val="22"/>
        </w:rPr>
        <w:t>,</w:t>
      </w:r>
      <w:r w:rsidR="00B1577D" w:rsidRPr="00887448">
        <w:rPr>
          <w:rFonts w:asciiTheme="minorHAnsi" w:hAnsiTheme="minorHAnsi" w:cstheme="minorHAnsi"/>
          <w:color w:val="0070C0"/>
          <w:sz w:val="22"/>
          <w:szCs w:val="22"/>
        </w:rPr>
        <w:t xml:space="preserve"> </w:t>
      </w:r>
      <w:r w:rsidRPr="00887448">
        <w:rPr>
          <w:rFonts w:asciiTheme="minorHAnsi" w:hAnsiTheme="minorHAnsi" w:cstheme="minorHAnsi"/>
          <w:color w:val="0070C0"/>
          <w:sz w:val="22"/>
          <w:szCs w:val="22"/>
        </w:rPr>
        <w:t>in accordance with 21.A</w:t>
      </w:r>
      <w:r w:rsidRPr="00887448">
        <w:rPr>
          <w:rFonts w:asciiTheme="minorHAnsi" w:hAnsiTheme="minorHAnsi" w:cstheme="minorHAnsi"/>
          <w:caps/>
          <w:color w:val="0070C0"/>
          <w:sz w:val="22"/>
          <w:szCs w:val="22"/>
        </w:rPr>
        <w:t xml:space="preserve">.611 </w:t>
      </w:r>
      <w:r w:rsidRPr="00887448">
        <w:rPr>
          <w:rFonts w:asciiTheme="minorHAnsi" w:hAnsiTheme="minorHAnsi" w:cstheme="minorHAnsi"/>
          <w:iCs w:val="0"/>
          <w:color w:val="0070C0"/>
          <w:sz w:val="22"/>
          <w:szCs w:val="22"/>
        </w:rPr>
        <w:t xml:space="preserve">(see section </w:t>
      </w:r>
      <w:r w:rsidR="00B306F4" w:rsidRPr="00887448">
        <w:rPr>
          <w:rFonts w:asciiTheme="minorHAnsi" w:hAnsiTheme="minorHAnsi" w:cstheme="minorHAnsi"/>
          <w:iCs w:val="0"/>
          <w:color w:val="0070C0"/>
          <w:sz w:val="22"/>
          <w:szCs w:val="22"/>
        </w:rPr>
        <w:t>2.2.2</w:t>
      </w:r>
      <w:r w:rsidR="00553FEB" w:rsidRPr="00887448">
        <w:rPr>
          <w:rFonts w:asciiTheme="minorHAnsi" w:hAnsiTheme="minorHAnsi" w:cstheme="minorHAnsi"/>
          <w:iCs w:val="0"/>
          <w:color w:val="0070C0"/>
          <w:sz w:val="22"/>
          <w:szCs w:val="22"/>
        </w:rPr>
        <w:t xml:space="preserve"> </w:t>
      </w:r>
      <w:r w:rsidRPr="00887448">
        <w:rPr>
          <w:rFonts w:asciiTheme="minorHAnsi" w:hAnsiTheme="minorHAnsi" w:cstheme="minorHAnsi"/>
          <w:iCs w:val="0"/>
          <w:color w:val="0070C0"/>
          <w:sz w:val="22"/>
          <w:szCs w:val="22"/>
        </w:rPr>
        <w:t>of this template)</w:t>
      </w:r>
    </w:p>
    <w:p w14:paraId="71D27BD7" w14:textId="3A0D7E1A" w:rsidR="00A07ED5" w:rsidRPr="00887448" w:rsidRDefault="00A07ED5" w:rsidP="00A07ED5">
      <w:pPr>
        <w:pStyle w:val="StyleExampleLeft05cmHanging1cm"/>
        <w:rPr>
          <w:rFonts w:asciiTheme="minorHAnsi" w:hAnsiTheme="minorHAnsi" w:cstheme="minorHAnsi"/>
          <w:color w:val="0070C0"/>
          <w:sz w:val="22"/>
          <w:szCs w:val="22"/>
        </w:rPr>
      </w:pPr>
      <w:r w:rsidRPr="00887448">
        <w:rPr>
          <w:rFonts w:asciiTheme="minorHAnsi" w:hAnsiTheme="minorHAnsi" w:cstheme="minorHAnsi"/>
          <w:color w:val="0070C0"/>
          <w:sz w:val="22"/>
          <w:szCs w:val="22"/>
        </w:rPr>
        <w:t xml:space="preserve">- </w:t>
      </w:r>
      <w:r w:rsidRPr="00887448">
        <w:rPr>
          <w:rFonts w:asciiTheme="minorHAnsi" w:hAnsiTheme="minorHAnsi" w:cstheme="minorHAnsi"/>
          <w:color w:val="0070C0"/>
          <w:sz w:val="22"/>
          <w:szCs w:val="22"/>
        </w:rPr>
        <w:tab/>
        <w:t xml:space="preserve">all technical documents associated with the change (drawings, reports, </w:t>
      </w:r>
      <w:r w:rsidR="00A11E7C" w:rsidRPr="00887448">
        <w:rPr>
          <w:rFonts w:asciiTheme="minorHAnsi" w:hAnsiTheme="minorHAnsi" w:cstheme="minorHAnsi"/>
          <w:color w:val="0070C0"/>
          <w:sz w:val="22"/>
          <w:szCs w:val="22"/>
        </w:rPr>
        <w:t>etc.</w:t>
      </w:r>
      <w:r w:rsidRPr="00887448">
        <w:rPr>
          <w:rFonts w:asciiTheme="minorHAnsi" w:hAnsiTheme="minorHAnsi" w:cstheme="minorHAnsi"/>
          <w:color w:val="0070C0"/>
          <w:sz w:val="22"/>
          <w:szCs w:val="22"/>
        </w:rPr>
        <w:t>) are identified</w:t>
      </w:r>
    </w:p>
    <w:p w14:paraId="32E5D0E8" w14:textId="014F4533" w:rsidR="00A07ED5" w:rsidRPr="00B306F4" w:rsidRDefault="00A07ED5" w:rsidP="00A07ED5">
      <w:pPr>
        <w:pStyle w:val="StyleExampleLeft05cmHanging1cm"/>
        <w:rPr>
          <w:rFonts w:asciiTheme="minorHAnsi" w:hAnsiTheme="minorHAnsi" w:cstheme="minorHAnsi"/>
          <w:color w:val="0070C0"/>
          <w:sz w:val="22"/>
          <w:szCs w:val="22"/>
        </w:rPr>
      </w:pPr>
      <w:r w:rsidRPr="00887448">
        <w:rPr>
          <w:rFonts w:asciiTheme="minorHAnsi" w:hAnsiTheme="minorHAnsi" w:cstheme="minorHAnsi"/>
          <w:color w:val="0070C0"/>
          <w:sz w:val="22"/>
          <w:szCs w:val="22"/>
        </w:rPr>
        <w:t>-</w:t>
      </w:r>
      <w:r w:rsidRPr="00887448">
        <w:rPr>
          <w:rFonts w:asciiTheme="minorHAnsi" w:hAnsiTheme="minorHAnsi" w:cstheme="minorHAnsi"/>
          <w:color w:val="0070C0"/>
          <w:sz w:val="22"/>
          <w:szCs w:val="22"/>
        </w:rPr>
        <w:tab/>
        <w:t xml:space="preserve">in case the design change is classified as </w:t>
      </w:r>
      <w:r w:rsidR="00B1577D" w:rsidRPr="00887448">
        <w:rPr>
          <w:rFonts w:asciiTheme="minorHAnsi" w:hAnsiTheme="minorHAnsi" w:cstheme="minorHAnsi"/>
          <w:color w:val="0070C0"/>
          <w:sz w:val="22"/>
          <w:szCs w:val="22"/>
        </w:rPr>
        <w:t>minor</w:t>
      </w:r>
      <w:r w:rsidRPr="00887448">
        <w:rPr>
          <w:rFonts w:asciiTheme="minorHAnsi" w:hAnsiTheme="minorHAnsi" w:cstheme="minorHAnsi"/>
          <w:color w:val="0070C0"/>
          <w:sz w:val="22"/>
          <w:szCs w:val="22"/>
        </w:rPr>
        <w:t xml:space="preserve">, a justification is given for the classification, </w:t>
      </w:r>
      <w:r w:rsidR="00AD66E6" w:rsidRPr="00887448">
        <w:rPr>
          <w:rFonts w:asciiTheme="minorHAnsi" w:hAnsiTheme="minorHAnsi" w:cstheme="minorHAnsi"/>
          <w:color w:val="0070C0"/>
          <w:sz w:val="22"/>
          <w:szCs w:val="22"/>
        </w:rPr>
        <w:t xml:space="preserve">and </w:t>
      </w:r>
      <w:r w:rsidRPr="00887448">
        <w:rPr>
          <w:rFonts w:asciiTheme="minorHAnsi" w:hAnsiTheme="minorHAnsi" w:cstheme="minorHAnsi"/>
          <w:color w:val="0070C0"/>
          <w:sz w:val="22"/>
          <w:szCs w:val="22"/>
        </w:rPr>
        <w:t>that the design</w:t>
      </w:r>
      <w:r w:rsidRPr="00B306F4">
        <w:rPr>
          <w:rFonts w:asciiTheme="minorHAnsi" w:hAnsiTheme="minorHAnsi" w:cstheme="minorHAnsi"/>
          <w:color w:val="0070C0"/>
          <w:sz w:val="22"/>
          <w:szCs w:val="22"/>
        </w:rPr>
        <w:t xml:space="preserve"> change is declared compliant with the relevant CS-ETSO, and that </w:t>
      </w:r>
      <w:r w:rsidR="00B1577D">
        <w:rPr>
          <w:rFonts w:asciiTheme="minorHAnsi" w:hAnsiTheme="minorHAnsi" w:cstheme="minorHAnsi"/>
          <w:color w:val="0070C0"/>
          <w:sz w:val="22"/>
          <w:szCs w:val="22"/>
        </w:rPr>
        <w:t>EASA</w:t>
      </w:r>
      <w:r w:rsidRPr="00B306F4">
        <w:rPr>
          <w:rFonts w:asciiTheme="minorHAnsi" w:hAnsiTheme="minorHAnsi" w:cstheme="minorHAnsi"/>
          <w:color w:val="0070C0"/>
          <w:sz w:val="22"/>
          <w:szCs w:val="22"/>
        </w:rPr>
        <w:t xml:space="preserve"> is informed about related updates to the DDP and of the suffix change numbers or letters that are in use for each part number or of the updated amendment levels of the Article Part Numbers.</w:t>
      </w:r>
    </w:p>
    <w:p w14:paraId="358C1A0A" w14:textId="5B90641B" w:rsidR="00A07ED5" w:rsidRPr="00B306F4" w:rsidRDefault="00A07ED5" w:rsidP="00A07ED5">
      <w:pPr>
        <w:pStyle w:val="StyleExampleLeft05cmHanging1cm"/>
        <w:rPr>
          <w:rFonts w:asciiTheme="minorHAnsi" w:hAnsiTheme="minorHAnsi" w:cstheme="minorHAnsi"/>
          <w:color w:val="0070C0"/>
          <w:sz w:val="22"/>
          <w:szCs w:val="22"/>
        </w:rPr>
      </w:pPr>
      <w:r w:rsidRPr="00B306F4">
        <w:rPr>
          <w:rFonts w:asciiTheme="minorHAnsi" w:hAnsiTheme="minorHAnsi" w:cstheme="minorHAnsi"/>
          <w:color w:val="0070C0"/>
          <w:sz w:val="22"/>
          <w:szCs w:val="22"/>
        </w:rPr>
        <w:t>-</w:t>
      </w:r>
      <w:r w:rsidRPr="00B306F4">
        <w:rPr>
          <w:rFonts w:asciiTheme="minorHAnsi" w:hAnsiTheme="minorHAnsi" w:cstheme="minorHAnsi"/>
          <w:color w:val="0070C0"/>
          <w:sz w:val="22"/>
          <w:szCs w:val="22"/>
        </w:rPr>
        <w:tab/>
        <w:t xml:space="preserve">that in case the design change is classified as </w:t>
      </w:r>
      <w:r w:rsidR="00B1577D">
        <w:rPr>
          <w:rFonts w:asciiTheme="minorHAnsi" w:hAnsiTheme="minorHAnsi" w:cstheme="minorHAnsi"/>
          <w:color w:val="0070C0"/>
          <w:sz w:val="22"/>
          <w:szCs w:val="22"/>
        </w:rPr>
        <w:t>m</w:t>
      </w:r>
      <w:r w:rsidR="00B1577D" w:rsidRPr="00B306F4">
        <w:rPr>
          <w:rFonts w:asciiTheme="minorHAnsi" w:hAnsiTheme="minorHAnsi" w:cstheme="minorHAnsi"/>
          <w:color w:val="0070C0"/>
          <w:sz w:val="22"/>
          <w:szCs w:val="22"/>
        </w:rPr>
        <w:t>inor</w:t>
      </w:r>
      <w:r w:rsidRPr="00B306F4">
        <w:rPr>
          <w:rFonts w:asciiTheme="minorHAnsi" w:hAnsiTheme="minorHAnsi" w:cstheme="minorHAnsi"/>
          <w:color w:val="0070C0"/>
          <w:sz w:val="22"/>
          <w:szCs w:val="22"/>
        </w:rPr>
        <w:t xml:space="preserve">, but it is </w:t>
      </w:r>
      <w:r w:rsidRPr="00B306F4">
        <w:rPr>
          <w:rFonts w:asciiTheme="minorHAnsi" w:hAnsiTheme="minorHAnsi" w:cstheme="minorHAnsi"/>
          <w:b/>
          <w:color w:val="0070C0"/>
          <w:sz w:val="22"/>
          <w:szCs w:val="22"/>
          <w:u w:val="single"/>
        </w:rPr>
        <w:t>not</w:t>
      </w:r>
      <w:r w:rsidRPr="00B306F4">
        <w:rPr>
          <w:rFonts w:asciiTheme="minorHAnsi" w:hAnsiTheme="minorHAnsi" w:cstheme="minorHAnsi"/>
          <w:color w:val="0070C0"/>
          <w:sz w:val="22"/>
          <w:szCs w:val="22"/>
        </w:rPr>
        <w:t xml:space="preserve"> of the same type of the </w:t>
      </w:r>
      <w:r w:rsidRPr="00B306F4">
        <w:rPr>
          <w:rFonts w:asciiTheme="minorHAnsi" w:hAnsiTheme="minorHAnsi" w:cstheme="minorHAnsi"/>
          <w:b/>
          <w:color w:val="0070C0"/>
          <w:sz w:val="22"/>
          <w:szCs w:val="22"/>
        </w:rPr>
        <w:t xml:space="preserve">anticipated </w:t>
      </w:r>
      <w:r w:rsidRPr="00B306F4">
        <w:rPr>
          <w:rFonts w:asciiTheme="minorHAnsi" w:hAnsiTheme="minorHAnsi" w:cstheme="minorHAnsi"/>
          <w:color w:val="0070C0"/>
          <w:sz w:val="22"/>
          <w:szCs w:val="22"/>
        </w:rPr>
        <w:t>minor changes, as per section 2.1.5</w:t>
      </w:r>
      <w:r w:rsidR="00B306F4" w:rsidRPr="00B306F4">
        <w:rPr>
          <w:rFonts w:asciiTheme="minorHAnsi" w:hAnsiTheme="minorHAnsi" w:cstheme="minorHAnsi"/>
          <w:color w:val="0070C0"/>
          <w:sz w:val="22"/>
          <w:szCs w:val="22"/>
        </w:rPr>
        <w:t xml:space="preserve"> / 2.2.2</w:t>
      </w:r>
      <w:r w:rsidRPr="00B306F4">
        <w:rPr>
          <w:rFonts w:asciiTheme="minorHAnsi" w:hAnsiTheme="minorHAnsi" w:cstheme="minorHAnsi"/>
          <w:color w:val="0070C0"/>
          <w:sz w:val="22"/>
          <w:szCs w:val="22"/>
        </w:rPr>
        <w:t xml:space="preserve">, (1) a modified significance of the suffix change letters/numbers is introduced, an application for an update of the Manual (reporting the new system in </w:t>
      </w:r>
      <w:r w:rsidR="00D32506" w:rsidRPr="00B306F4">
        <w:rPr>
          <w:rFonts w:asciiTheme="minorHAnsi" w:hAnsiTheme="minorHAnsi" w:cstheme="minorHAnsi"/>
          <w:color w:val="0070C0"/>
          <w:sz w:val="22"/>
          <w:szCs w:val="22"/>
        </w:rPr>
        <w:t>2.1.5</w:t>
      </w:r>
      <w:r w:rsidRPr="00B306F4">
        <w:rPr>
          <w:rFonts w:asciiTheme="minorHAnsi" w:hAnsiTheme="minorHAnsi" w:cstheme="minorHAnsi"/>
          <w:color w:val="0070C0"/>
          <w:sz w:val="22"/>
          <w:szCs w:val="22"/>
        </w:rPr>
        <w:t xml:space="preserve">) is submitted via FO.DOA.00081 to </w:t>
      </w:r>
      <w:r w:rsidR="00B1577D">
        <w:rPr>
          <w:rFonts w:asciiTheme="minorHAnsi" w:hAnsiTheme="minorHAnsi" w:cstheme="minorHAnsi"/>
          <w:color w:val="0070C0"/>
          <w:sz w:val="22"/>
          <w:szCs w:val="22"/>
        </w:rPr>
        <w:t>EASA</w:t>
      </w:r>
      <w:r w:rsidRPr="00B306F4">
        <w:rPr>
          <w:rFonts w:asciiTheme="minorHAnsi" w:hAnsiTheme="minorHAnsi" w:cstheme="minorHAnsi"/>
          <w:color w:val="0070C0"/>
          <w:sz w:val="22"/>
          <w:szCs w:val="22"/>
        </w:rPr>
        <w:t xml:space="preserve"> together with an updated DDP (and eventually an updated Product Technical Specification); or (2) the amended Product Part Number, the associated Master Drawing List and all the technical document associated with the change (including classification substantiation) is submitted to </w:t>
      </w:r>
      <w:r w:rsidR="00B1577D">
        <w:rPr>
          <w:rFonts w:asciiTheme="minorHAnsi" w:hAnsiTheme="minorHAnsi" w:cstheme="minorHAnsi"/>
          <w:color w:val="0070C0"/>
          <w:sz w:val="22"/>
          <w:szCs w:val="22"/>
        </w:rPr>
        <w:t>EASA</w:t>
      </w:r>
      <w:r w:rsidRPr="00B306F4">
        <w:rPr>
          <w:rFonts w:asciiTheme="minorHAnsi" w:hAnsiTheme="minorHAnsi" w:cstheme="minorHAnsi"/>
          <w:color w:val="0070C0"/>
          <w:sz w:val="22"/>
          <w:szCs w:val="22"/>
        </w:rPr>
        <w:t xml:space="preserve"> (</w:t>
      </w:r>
      <w:r w:rsidR="00B913CD">
        <w:rPr>
          <w:rFonts w:asciiTheme="minorHAnsi" w:hAnsiTheme="minorHAnsi" w:cstheme="minorHAnsi"/>
          <w:color w:val="0070C0"/>
          <w:sz w:val="22"/>
          <w:szCs w:val="22"/>
        </w:rPr>
        <w:t>ETSO</w:t>
      </w:r>
      <w:r w:rsidRPr="00B306F4">
        <w:rPr>
          <w:rFonts w:asciiTheme="minorHAnsi" w:hAnsiTheme="minorHAnsi" w:cstheme="minorHAnsi"/>
          <w:color w:val="0070C0"/>
          <w:sz w:val="22"/>
          <w:szCs w:val="22"/>
        </w:rPr>
        <w:t xml:space="preserve"> Section) for approval </w:t>
      </w:r>
      <w:r w:rsidR="00834B31" w:rsidRPr="00B306F4">
        <w:rPr>
          <w:rFonts w:asciiTheme="minorHAnsi" w:hAnsiTheme="minorHAnsi" w:cstheme="minorHAnsi"/>
          <w:color w:val="0070C0"/>
          <w:sz w:val="22"/>
          <w:szCs w:val="22"/>
        </w:rPr>
        <w:t>through the EASA Applicant Portal</w:t>
      </w:r>
      <w:r w:rsidRPr="00B306F4">
        <w:rPr>
          <w:rFonts w:asciiTheme="minorHAnsi" w:hAnsiTheme="minorHAnsi" w:cstheme="minorHAnsi"/>
          <w:color w:val="0070C0"/>
          <w:sz w:val="22"/>
          <w:szCs w:val="22"/>
        </w:rPr>
        <w:t>;</w:t>
      </w:r>
    </w:p>
    <w:p w14:paraId="0952F81F" w14:textId="49882C0C" w:rsidR="00A07ED5" w:rsidRPr="00B306F4" w:rsidRDefault="00A07ED5" w:rsidP="00B306F4">
      <w:pPr>
        <w:pStyle w:val="StyleExampleLeft05cmHanging1cm"/>
        <w:spacing w:after="0"/>
        <w:rPr>
          <w:rFonts w:asciiTheme="minorHAnsi" w:hAnsiTheme="minorHAnsi" w:cstheme="minorHAnsi"/>
          <w:color w:val="0070C0"/>
          <w:sz w:val="22"/>
          <w:szCs w:val="22"/>
        </w:rPr>
      </w:pPr>
      <w:r w:rsidRPr="00B306F4">
        <w:rPr>
          <w:rFonts w:asciiTheme="minorHAnsi" w:hAnsiTheme="minorHAnsi" w:cstheme="minorHAnsi"/>
          <w:color w:val="0070C0"/>
          <w:sz w:val="22"/>
          <w:szCs w:val="22"/>
        </w:rPr>
        <w:t>-</w:t>
      </w:r>
      <w:r w:rsidRPr="00B306F4">
        <w:rPr>
          <w:rFonts w:asciiTheme="minorHAnsi" w:hAnsiTheme="minorHAnsi" w:cstheme="minorHAnsi"/>
          <w:color w:val="0070C0"/>
          <w:sz w:val="22"/>
          <w:szCs w:val="22"/>
        </w:rPr>
        <w:tab/>
      </w:r>
      <w:r w:rsidRPr="00B306F4">
        <w:rPr>
          <w:rFonts w:asciiTheme="minorHAnsi" w:hAnsiTheme="minorHAnsi" w:cstheme="minorHAnsi"/>
          <w:color w:val="0070C0"/>
          <w:sz w:val="22"/>
          <w:szCs w:val="22"/>
        </w:rPr>
        <w:tab/>
        <w:t>that in case the design change is classified as Major, a new ETSO authorisation for the article is applied for as required by 21.A.611(b).</w:t>
      </w:r>
    </w:p>
    <w:p w14:paraId="1B91F525" w14:textId="6D4E6C29" w:rsidR="00CC2E1D" w:rsidRPr="00F57DB4" w:rsidRDefault="00CC2E1D" w:rsidP="00CC2E1D">
      <w:pPr>
        <w:rPr>
          <w:rFonts w:asciiTheme="minorHAnsi" w:hAnsiTheme="minorHAnsi" w:cstheme="minorHAnsi"/>
          <w:sz w:val="22"/>
          <w:szCs w:val="22"/>
        </w:rPr>
      </w:pPr>
    </w:p>
    <w:p w14:paraId="497645E9" w14:textId="77777777" w:rsidR="00CC2E1D" w:rsidRPr="00F57DB4" w:rsidRDefault="00CC2E1D" w:rsidP="00CC2E1D">
      <w:pPr>
        <w:rPr>
          <w:rFonts w:asciiTheme="minorHAnsi" w:hAnsiTheme="minorHAnsi" w:cstheme="minorHAnsi"/>
          <w:sz w:val="22"/>
          <w:szCs w:val="22"/>
        </w:rPr>
      </w:pPr>
    </w:p>
    <w:p w14:paraId="5964E1B2" w14:textId="77777777" w:rsidR="00CC2E1D" w:rsidRPr="00F57DB4" w:rsidRDefault="00CC2E1D" w:rsidP="00CC2E1D">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0E3352A4" w14:textId="77777777" w:rsidR="00CC2E1D" w:rsidRPr="00F57DB4" w:rsidRDefault="00CC2E1D" w:rsidP="00CC2E1D">
      <w:pPr>
        <w:rPr>
          <w:rFonts w:asciiTheme="minorHAnsi" w:hAnsiTheme="minorHAnsi" w:cstheme="minorHAnsi"/>
          <w:sz w:val="22"/>
          <w:szCs w:val="22"/>
        </w:rPr>
      </w:pPr>
    </w:p>
    <w:p w14:paraId="61F62369" w14:textId="77777777" w:rsidR="00CC2E1D" w:rsidRPr="00F57DB4" w:rsidRDefault="00CC2E1D" w:rsidP="00CC2E1D">
      <w:pPr>
        <w:rPr>
          <w:rFonts w:ascii="Arial" w:hAnsi="Arial" w:cs="Arial"/>
        </w:rPr>
      </w:pPr>
      <w:r w:rsidRPr="00F57DB4">
        <w:rPr>
          <w:rFonts w:ascii="Arial" w:hAnsi="Arial" w:cs="Arial"/>
        </w:rPr>
        <w:br w:type="page"/>
      </w:r>
    </w:p>
    <w:p w14:paraId="3AB95813" w14:textId="77777777" w:rsidR="00CC2E1D" w:rsidRPr="00F57DB4" w:rsidRDefault="00CC2E1D" w:rsidP="00CC2E1D">
      <w:bookmarkStart w:id="175" w:name="_Toc359862457"/>
    </w:p>
    <w:p w14:paraId="73749E13" w14:textId="77777777" w:rsidR="00CC2E1D" w:rsidRPr="00F57DB4" w:rsidRDefault="00CC2E1D" w:rsidP="00CC2E1D">
      <w:pPr>
        <w:pStyle w:val="Heading3"/>
        <w:rPr>
          <w:rFonts w:asciiTheme="minorHAnsi" w:hAnsiTheme="minorHAnsi" w:cstheme="minorHAnsi"/>
        </w:rPr>
      </w:pPr>
      <w:bookmarkStart w:id="176" w:name="_Ref515022922"/>
      <w:bookmarkStart w:id="177" w:name="_Toc56092407"/>
      <w:r w:rsidRPr="00F57DB4">
        <w:rPr>
          <w:rFonts w:asciiTheme="minorHAnsi" w:hAnsiTheme="minorHAnsi" w:cstheme="minorHAnsi"/>
        </w:rPr>
        <w:t>Classification of Design Changes</w:t>
      </w:r>
      <w:bookmarkEnd w:id="175"/>
      <w:bookmarkEnd w:id="176"/>
      <w:bookmarkEnd w:id="177"/>
      <w:r w:rsidRPr="00F57DB4">
        <w:rPr>
          <w:rFonts w:asciiTheme="minorHAnsi" w:hAnsiTheme="minorHAnsi" w:cstheme="minorHAnsi"/>
        </w:rPr>
        <w:t xml:space="preserve"> </w:t>
      </w:r>
    </w:p>
    <w:p w14:paraId="56316DB0" w14:textId="4D5D548C" w:rsidR="00A07ED5" w:rsidRPr="00834B31" w:rsidRDefault="00A07ED5" w:rsidP="00A07ED5">
      <w:pPr>
        <w:pStyle w:val="Example"/>
        <w:rPr>
          <w:rFonts w:asciiTheme="minorHAnsi" w:hAnsiTheme="minorHAnsi" w:cstheme="minorHAnsi"/>
          <w:color w:val="0070C0"/>
          <w:sz w:val="22"/>
        </w:rPr>
      </w:pPr>
      <w:r w:rsidRPr="00834B31">
        <w:rPr>
          <w:rFonts w:asciiTheme="minorHAnsi" w:hAnsiTheme="minorHAnsi" w:cstheme="minorHAnsi"/>
          <w:color w:val="0070C0"/>
          <w:sz w:val="22"/>
        </w:rPr>
        <w:t xml:space="preserve">A procedure needs to describe in </w:t>
      </w:r>
      <w:r w:rsidRPr="00834B31">
        <w:rPr>
          <w:rFonts w:asciiTheme="minorHAnsi" w:hAnsiTheme="minorHAnsi" w:cstheme="minorHAnsi"/>
          <w:color w:val="0070C0"/>
          <w:sz w:val="22"/>
          <w:u w:val="single"/>
        </w:rPr>
        <w:t>sufficient detail</w:t>
      </w:r>
      <w:r w:rsidRPr="00834B31">
        <w:rPr>
          <w:rFonts w:asciiTheme="minorHAnsi" w:hAnsiTheme="minorHAnsi" w:cstheme="minorHAnsi"/>
          <w:color w:val="0070C0"/>
          <w:sz w:val="22"/>
        </w:rPr>
        <w:t xml:space="preserve"> how proposed design changes to ETSO articles will be classified as Major or </w:t>
      </w:r>
      <w:r w:rsidR="00B1577D">
        <w:rPr>
          <w:rFonts w:asciiTheme="minorHAnsi" w:hAnsiTheme="minorHAnsi" w:cstheme="minorHAnsi"/>
          <w:color w:val="0070C0"/>
          <w:sz w:val="22"/>
        </w:rPr>
        <w:t>m</w:t>
      </w:r>
      <w:r w:rsidR="00B1577D" w:rsidRPr="00834B31">
        <w:rPr>
          <w:rFonts w:asciiTheme="minorHAnsi" w:hAnsiTheme="minorHAnsi" w:cstheme="minorHAnsi"/>
          <w:color w:val="0070C0"/>
          <w:sz w:val="22"/>
        </w:rPr>
        <w:t xml:space="preserve">inor </w:t>
      </w:r>
      <w:r w:rsidRPr="00834B31">
        <w:rPr>
          <w:rFonts w:asciiTheme="minorHAnsi" w:hAnsiTheme="minorHAnsi" w:cstheme="minorHAnsi"/>
          <w:color w:val="0070C0"/>
          <w:sz w:val="22"/>
        </w:rPr>
        <w:t xml:space="preserve">in accordance with 21.A.611, with supporting </w:t>
      </w:r>
      <w:r w:rsidR="00FF735B" w:rsidRPr="00834B31">
        <w:rPr>
          <w:rFonts w:asciiTheme="minorHAnsi" w:hAnsiTheme="minorHAnsi" w:cstheme="minorHAnsi"/>
          <w:color w:val="0070C0"/>
          <w:sz w:val="22"/>
        </w:rPr>
        <w:t xml:space="preserve">description </w:t>
      </w:r>
      <w:r w:rsidRPr="00834B31">
        <w:rPr>
          <w:rFonts w:asciiTheme="minorHAnsi" w:hAnsiTheme="minorHAnsi" w:cstheme="minorHAnsi"/>
          <w:color w:val="0070C0"/>
          <w:sz w:val="22"/>
        </w:rPr>
        <w:t xml:space="preserve">of the types of design changes that are </w:t>
      </w:r>
      <w:r w:rsidRPr="00834B31">
        <w:rPr>
          <w:rFonts w:asciiTheme="minorHAnsi" w:hAnsiTheme="minorHAnsi" w:cstheme="minorHAnsi"/>
          <w:b/>
          <w:color w:val="0070C0"/>
          <w:sz w:val="22"/>
        </w:rPr>
        <w:t>anticipated</w:t>
      </w:r>
      <w:r w:rsidRPr="00834B31">
        <w:rPr>
          <w:rFonts w:asciiTheme="minorHAnsi" w:hAnsiTheme="minorHAnsi" w:cstheme="minorHAnsi"/>
          <w:color w:val="0070C0"/>
          <w:sz w:val="22"/>
        </w:rPr>
        <w:t xml:space="preserve">. The procedure should mention, directly or by cross reference with section </w:t>
      </w:r>
      <w:r w:rsidR="00834B31" w:rsidRPr="00834B31">
        <w:rPr>
          <w:rFonts w:asciiTheme="minorHAnsi" w:hAnsiTheme="minorHAnsi" w:cstheme="minorHAnsi"/>
          <w:color w:val="0070C0"/>
          <w:sz w:val="22"/>
        </w:rPr>
        <w:t>1.5</w:t>
      </w:r>
      <w:r w:rsidRPr="00834B31">
        <w:rPr>
          <w:rFonts w:asciiTheme="minorHAnsi" w:hAnsiTheme="minorHAnsi" w:cstheme="minorHAnsi"/>
          <w:color w:val="0070C0"/>
          <w:sz w:val="22"/>
        </w:rPr>
        <w:t>, who in the organisation is authorised to classify design changes.</w:t>
      </w:r>
      <w:r w:rsidR="00FF735B" w:rsidRPr="00834B31">
        <w:rPr>
          <w:rFonts w:asciiTheme="minorHAnsi" w:hAnsiTheme="minorHAnsi" w:cstheme="minorHAnsi"/>
          <w:color w:val="0070C0"/>
          <w:sz w:val="22"/>
        </w:rPr>
        <w:t xml:space="preserve"> </w:t>
      </w:r>
    </w:p>
    <w:p w14:paraId="4149E61C" w14:textId="77777777" w:rsidR="00A07ED5" w:rsidRPr="00834B31" w:rsidRDefault="00A07ED5" w:rsidP="004D7504">
      <w:pPr>
        <w:pStyle w:val="Example"/>
        <w:spacing w:after="0"/>
        <w:rPr>
          <w:rFonts w:asciiTheme="minorHAnsi" w:hAnsiTheme="minorHAnsi" w:cstheme="minorHAnsi"/>
          <w:color w:val="0070C0"/>
          <w:sz w:val="22"/>
        </w:rPr>
      </w:pPr>
      <w:r w:rsidRPr="00834B31">
        <w:rPr>
          <w:rFonts w:asciiTheme="minorHAnsi" w:hAnsiTheme="minorHAnsi" w:cstheme="minorHAnsi"/>
          <w:color w:val="0070C0"/>
          <w:sz w:val="22"/>
        </w:rPr>
        <w:t xml:space="preserve">The minimum </w:t>
      </w:r>
      <w:r w:rsidRPr="00834B31">
        <w:rPr>
          <w:rFonts w:asciiTheme="minorHAnsi" w:hAnsiTheme="minorHAnsi" w:cstheme="minorHAnsi"/>
          <w:color w:val="0070C0"/>
          <w:sz w:val="22"/>
          <w:u w:val="single"/>
        </w:rPr>
        <w:t>content</w:t>
      </w:r>
      <w:r w:rsidRPr="00834B31">
        <w:rPr>
          <w:rFonts w:asciiTheme="minorHAnsi" w:hAnsiTheme="minorHAnsi" w:cstheme="minorHAnsi"/>
          <w:color w:val="0070C0"/>
          <w:sz w:val="22"/>
        </w:rPr>
        <w:t xml:space="preserve"> of the procedure should be:</w:t>
      </w:r>
    </w:p>
    <w:p w14:paraId="4B0D8C99" w14:textId="77777777" w:rsidR="00A07ED5" w:rsidRPr="00834B31" w:rsidRDefault="00A07ED5" w:rsidP="004D7504">
      <w:pPr>
        <w:pStyle w:val="Example"/>
        <w:numPr>
          <w:ilvl w:val="0"/>
          <w:numId w:val="3"/>
        </w:numPr>
        <w:spacing w:after="0"/>
        <w:rPr>
          <w:rFonts w:asciiTheme="minorHAnsi" w:hAnsiTheme="minorHAnsi" w:cstheme="minorHAnsi"/>
          <w:color w:val="0070C0"/>
          <w:sz w:val="22"/>
        </w:rPr>
      </w:pPr>
      <w:r w:rsidRPr="00834B31">
        <w:rPr>
          <w:rFonts w:asciiTheme="minorHAnsi" w:hAnsiTheme="minorHAnsi" w:cstheme="minorHAnsi"/>
          <w:color w:val="0070C0"/>
          <w:sz w:val="22"/>
        </w:rPr>
        <w:t xml:space="preserve">identification of changes to article design </w:t>
      </w:r>
    </w:p>
    <w:p w14:paraId="61D7ADE9" w14:textId="1908130F" w:rsidR="00A07ED5" w:rsidRPr="00834B31" w:rsidRDefault="00A07ED5" w:rsidP="004D7504">
      <w:pPr>
        <w:pStyle w:val="Example"/>
        <w:numPr>
          <w:ilvl w:val="0"/>
          <w:numId w:val="3"/>
        </w:numPr>
        <w:spacing w:after="0"/>
        <w:rPr>
          <w:rFonts w:asciiTheme="minorHAnsi" w:hAnsiTheme="minorHAnsi" w:cstheme="minorHAnsi"/>
          <w:color w:val="0070C0"/>
          <w:sz w:val="22"/>
        </w:rPr>
      </w:pPr>
      <w:r w:rsidRPr="00834B31">
        <w:rPr>
          <w:rFonts w:asciiTheme="minorHAnsi" w:hAnsiTheme="minorHAnsi" w:cstheme="minorHAnsi"/>
          <w:color w:val="0070C0"/>
          <w:sz w:val="22"/>
        </w:rPr>
        <w:t>classification</w:t>
      </w:r>
      <w:r w:rsidR="00CB1A2D" w:rsidRPr="00834B31">
        <w:rPr>
          <w:rFonts w:asciiTheme="minorHAnsi" w:hAnsiTheme="minorHAnsi" w:cstheme="minorHAnsi"/>
          <w:color w:val="0070C0"/>
          <w:sz w:val="22"/>
        </w:rPr>
        <w:t xml:space="preserve"> </w:t>
      </w:r>
    </w:p>
    <w:p w14:paraId="2A37A5CD" w14:textId="77777777" w:rsidR="00A07ED5" w:rsidRPr="00834B31" w:rsidRDefault="00A07ED5" w:rsidP="004D7504">
      <w:pPr>
        <w:pStyle w:val="Example"/>
        <w:numPr>
          <w:ilvl w:val="0"/>
          <w:numId w:val="3"/>
        </w:numPr>
        <w:spacing w:after="0"/>
        <w:rPr>
          <w:rFonts w:asciiTheme="minorHAnsi" w:hAnsiTheme="minorHAnsi" w:cstheme="minorHAnsi"/>
          <w:color w:val="0070C0"/>
          <w:sz w:val="22"/>
        </w:rPr>
      </w:pPr>
      <w:r w:rsidRPr="00834B31">
        <w:rPr>
          <w:rFonts w:asciiTheme="minorHAnsi" w:hAnsiTheme="minorHAnsi" w:cstheme="minorHAnsi"/>
          <w:color w:val="0070C0"/>
          <w:sz w:val="22"/>
        </w:rPr>
        <w:t xml:space="preserve">changes to article design initiated by subcontractors </w:t>
      </w:r>
    </w:p>
    <w:p w14:paraId="33E0815D" w14:textId="77777777" w:rsidR="00A07ED5" w:rsidRPr="00834B31" w:rsidRDefault="00A07ED5" w:rsidP="004D7504">
      <w:pPr>
        <w:pStyle w:val="Example"/>
        <w:numPr>
          <w:ilvl w:val="0"/>
          <w:numId w:val="3"/>
        </w:numPr>
        <w:spacing w:after="0"/>
        <w:rPr>
          <w:rFonts w:asciiTheme="minorHAnsi" w:hAnsiTheme="minorHAnsi" w:cstheme="minorHAnsi"/>
          <w:color w:val="0070C0"/>
          <w:sz w:val="22"/>
        </w:rPr>
      </w:pPr>
      <w:r w:rsidRPr="00834B31">
        <w:rPr>
          <w:rFonts w:asciiTheme="minorHAnsi" w:hAnsiTheme="minorHAnsi" w:cstheme="minorHAnsi"/>
          <w:color w:val="0070C0"/>
          <w:sz w:val="22"/>
        </w:rPr>
        <w:t xml:space="preserve">documents to justify the classification </w:t>
      </w:r>
    </w:p>
    <w:p w14:paraId="2796F588" w14:textId="3A9D46E4" w:rsidR="00A07ED5" w:rsidRPr="00834B31" w:rsidRDefault="00A07ED5" w:rsidP="00DD72F0">
      <w:pPr>
        <w:pStyle w:val="Example"/>
        <w:numPr>
          <w:ilvl w:val="0"/>
          <w:numId w:val="3"/>
        </w:numPr>
        <w:rPr>
          <w:rFonts w:asciiTheme="minorHAnsi" w:hAnsiTheme="minorHAnsi" w:cstheme="minorHAnsi"/>
          <w:color w:val="0070C0"/>
          <w:sz w:val="22"/>
        </w:rPr>
      </w:pPr>
      <w:r w:rsidRPr="00834B31">
        <w:rPr>
          <w:rFonts w:asciiTheme="minorHAnsi" w:hAnsiTheme="minorHAnsi" w:cstheme="minorHAnsi"/>
          <w:color w:val="0070C0"/>
          <w:sz w:val="22"/>
        </w:rPr>
        <w:t>authorised signatories</w:t>
      </w:r>
    </w:p>
    <w:p w14:paraId="655626E4" w14:textId="2EF02EB1" w:rsidR="00A07ED5" w:rsidRPr="00834B31" w:rsidRDefault="00A07ED5" w:rsidP="00A07ED5">
      <w:pPr>
        <w:pStyle w:val="Example"/>
        <w:rPr>
          <w:rFonts w:asciiTheme="minorHAnsi" w:hAnsiTheme="minorHAnsi" w:cstheme="minorHAnsi"/>
          <w:color w:val="0070C0"/>
          <w:sz w:val="22"/>
        </w:rPr>
      </w:pPr>
      <w:r w:rsidRPr="00834B31">
        <w:rPr>
          <w:rFonts w:asciiTheme="minorHAnsi" w:hAnsiTheme="minorHAnsi" w:cstheme="minorHAnsi"/>
          <w:color w:val="0070C0"/>
          <w:sz w:val="22"/>
        </w:rPr>
        <w:t xml:space="preserve">Use of forms to record technical information related to the design change is strongly encouraged. </w:t>
      </w:r>
      <w:r w:rsidRPr="00834B31">
        <w:rPr>
          <w:rFonts w:asciiTheme="minorHAnsi" w:hAnsiTheme="minorHAnsi" w:cstheme="minorHAnsi"/>
          <w:b/>
          <w:color w:val="0070C0"/>
          <w:sz w:val="22"/>
        </w:rPr>
        <w:t xml:space="preserve">The classification of types of changes that are not anticipated shall be submitted to </w:t>
      </w:r>
      <w:r w:rsidR="00B1577D">
        <w:rPr>
          <w:rFonts w:asciiTheme="minorHAnsi" w:hAnsiTheme="minorHAnsi" w:cstheme="minorHAnsi"/>
          <w:b/>
          <w:color w:val="0070C0"/>
          <w:sz w:val="22"/>
        </w:rPr>
        <w:t>EASA</w:t>
      </w:r>
      <w:r w:rsidRPr="00834B31">
        <w:rPr>
          <w:rFonts w:asciiTheme="minorHAnsi" w:hAnsiTheme="minorHAnsi" w:cstheme="minorHAnsi"/>
          <w:b/>
          <w:color w:val="0070C0"/>
          <w:sz w:val="22"/>
        </w:rPr>
        <w:t xml:space="preserve"> (</w:t>
      </w:r>
      <w:r w:rsidR="00B913CD">
        <w:rPr>
          <w:rFonts w:asciiTheme="minorHAnsi" w:hAnsiTheme="minorHAnsi" w:cstheme="minorHAnsi"/>
          <w:b/>
          <w:color w:val="0070C0"/>
          <w:sz w:val="22"/>
        </w:rPr>
        <w:t>ETSO</w:t>
      </w:r>
      <w:r w:rsidRPr="00834B31">
        <w:rPr>
          <w:rFonts w:asciiTheme="minorHAnsi" w:hAnsiTheme="minorHAnsi" w:cstheme="minorHAnsi"/>
          <w:b/>
          <w:color w:val="0070C0"/>
          <w:sz w:val="22"/>
        </w:rPr>
        <w:t xml:space="preserve"> Section) for approval </w:t>
      </w:r>
      <w:r w:rsidR="0021063C">
        <w:rPr>
          <w:rFonts w:asciiTheme="minorHAnsi" w:hAnsiTheme="minorHAnsi" w:cstheme="minorHAnsi"/>
          <w:b/>
          <w:color w:val="0070C0"/>
          <w:sz w:val="22"/>
        </w:rPr>
        <w:t>prior to any</w:t>
      </w:r>
      <w:r w:rsidRPr="00834B31">
        <w:rPr>
          <w:rFonts w:asciiTheme="minorHAnsi" w:hAnsiTheme="minorHAnsi" w:cstheme="minorHAnsi"/>
          <w:b/>
          <w:color w:val="0070C0"/>
          <w:sz w:val="22"/>
        </w:rPr>
        <w:t xml:space="preserve"> implementation </w:t>
      </w:r>
      <w:r w:rsidR="0021063C">
        <w:rPr>
          <w:rFonts w:asciiTheme="minorHAnsi" w:hAnsiTheme="minorHAnsi" w:cstheme="minorHAnsi"/>
          <w:b/>
          <w:color w:val="0070C0"/>
          <w:sz w:val="22"/>
        </w:rPr>
        <w:t xml:space="preserve">action </w:t>
      </w:r>
      <w:r w:rsidRPr="00834B31">
        <w:rPr>
          <w:rFonts w:asciiTheme="minorHAnsi" w:hAnsiTheme="minorHAnsi" w:cstheme="minorHAnsi"/>
          <w:b/>
          <w:color w:val="0070C0"/>
          <w:sz w:val="22"/>
        </w:rPr>
        <w:t xml:space="preserve">by the </w:t>
      </w:r>
      <w:r w:rsidR="0021063C">
        <w:rPr>
          <w:rFonts w:asciiTheme="minorHAnsi" w:hAnsiTheme="minorHAnsi" w:cstheme="minorHAnsi"/>
          <w:b/>
          <w:color w:val="0070C0"/>
          <w:sz w:val="22"/>
        </w:rPr>
        <w:t xml:space="preserve">ETSOA </w:t>
      </w:r>
      <w:r w:rsidRPr="00834B31">
        <w:rPr>
          <w:rFonts w:asciiTheme="minorHAnsi" w:hAnsiTheme="minorHAnsi" w:cstheme="minorHAnsi"/>
          <w:b/>
          <w:color w:val="0070C0"/>
          <w:sz w:val="22"/>
        </w:rPr>
        <w:t>holder.</w:t>
      </w:r>
    </w:p>
    <w:p w14:paraId="351ED36B" w14:textId="6CB97B1E" w:rsidR="00A07ED5" w:rsidRPr="00834B31" w:rsidRDefault="00A07ED5" w:rsidP="00A07ED5">
      <w:pPr>
        <w:pStyle w:val="Example"/>
        <w:rPr>
          <w:rFonts w:asciiTheme="minorHAnsi" w:hAnsiTheme="minorHAnsi" w:cstheme="minorHAnsi"/>
          <w:color w:val="0070C0"/>
          <w:sz w:val="22"/>
        </w:rPr>
      </w:pPr>
    </w:p>
    <w:p w14:paraId="7AA17A7F" w14:textId="77777777" w:rsidR="00A07ED5" w:rsidRPr="00834B31" w:rsidRDefault="00A07ED5" w:rsidP="00A07ED5">
      <w:pPr>
        <w:pStyle w:val="Example"/>
        <w:rPr>
          <w:rFonts w:asciiTheme="minorHAnsi" w:hAnsiTheme="minorHAnsi" w:cstheme="minorHAnsi"/>
          <w:i/>
          <w:color w:val="0070C0"/>
          <w:sz w:val="22"/>
          <w:u w:val="single"/>
        </w:rPr>
      </w:pPr>
      <w:r w:rsidRPr="00834B31">
        <w:rPr>
          <w:rFonts w:asciiTheme="minorHAnsi" w:hAnsiTheme="minorHAnsi" w:cstheme="minorHAnsi"/>
          <w:i/>
          <w:color w:val="0070C0"/>
          <w:sz w:val="22"/>
          <w:u w:val="single"/>
        </w:rPr>
        <w:t xml:space="preserve">Identification of changes to article design </w:t>
      </w:r>
    </w:p>
    <w:p w14:paraId="1FE5570B" w14:textId="77777777" w:rsidR="00A07ED5" w:rsidRPr="00834B31" w:rsidRDefault="00A07ED5" w:rsidP="00A07ED5">
      <w:pPr>
        <w:pStyle w:val="Example"/>
        <w:rPr>
          <w:rFonts w:asciiTheme="minorHAnsi" w:hAnsiTheme="minorHAnsi" w:cstheme="minorHAnsi"/>
          <w:color w:val="0070C0"/>
          <w:sz w:val="22"/>
        </w:rPr>
      </w:pPr>
      <w:r w:rsidRPr="00834B31">
        <w:rPr>
          <w:rFonts w:asciiTheme="minorHAnsi" w:hAnsiTheme="minorHAnsi" w:cstheme="minorHAnsi"/>
          <w:color w:val="0070C0"/>
          <w:sz w:val="22"/>
        </w:rPr>
        <w:t xml:space="preserve">The procedure must indicate how the following are identified: </w:t>
      </w:r>
    </w:p>
    <w:p w14:paraId="3C49130B" w14:textId="4F3C0F19" w:rsidR="00A07ED5" w:rsidRPr="00834B31" w:rsidRDefault="00B1577D" w:rsidP="00DD72F0">
      <w:pPr>
        <w:pStyle w:val="Example"/>
        <w:numPr>
          <w:ilvl w:val="0"/>
          <w:numId w:val="4"/>
        </w:numPr>
        <w:rPr>
          <w:rFonts w:asciiTheme="minorHAnsi" w:hAnsiTheme="minorHAnsi" w:cstheme="minorHAnsi"/>
          <w:color w:val="0070C0"/>
          <w:sz w:val="22"/>
        </w:rPr>
      </w:pPr>
      <w:r>
        <w:rPr>
          <w:rFonts w:asciiTheme="minorHAnsi" w:hAnsiTheme="minorHAnsi" w:cstheme="minorHAnsi"/>
          <w:color w:val="0070C0"/>
          <w:sz w:val="22"/>
        </w:rPr>
        <w:t>M</w:t>
      </w:r>
      <w:r w:rsidRPr="00834B31">
        <w:rPr>
          <w:rFonts w:asciiTheme="minorHAnsi" w:hAnsiTheme="minorHAnsi" w:cstheme="minorHAnsi"/>
          <w:color w:val="0070C0"/>
          <w:sz w:val="22"/>
        </w:rPr>
        <w:t xml:space="preserve">ajor </w:t>
      </w:r>
      <w:r w:rsidR="00A07ED5" w:rsidRPr="00834B31">
        <w:rPr>
          <w:rFonts w:asciiTheme="minorHAnsi" w:hAnsiTheme="minorHAnsi" w:cstheme="minorHAnsi"/>
          <w:color w:val="0070C0"/>
          <w:sz w:val="22"/>
        </w:rPr>
        <w:t xml:space="preserve">changes </w:t>
      </w:r>
    </w:p>
    <w:p w14:paraId="5A6C62DD" w14:textId="77777777" w:rsidR="00A07ED5" w:rsidRPr="00834B31" w:rsidRDefault="00A07ED5" w:rsidP="00DD72F0">
      <w:pPr>
        <w:pStyle w:val="Example"/>
        <w:numPr>
          <w:ilvl w:val="0"/>
          <w:numId w:val="4"/>
        </w:numPr>
        <w:rPr>
          <w:rFonts w:asciiTheme="minorHAnsi" w:hAnsiTheme="minorHAnsi" w:cstheme="minorHAnsi"/>
          <w:color w:val="0070C0"/>
          <w:sz w:val="22"/>
        </w:rPr>
      </w:pPr>
      <w:r w:rsidRPr="00834B31">
        <w:rPr>
          <w:rFonts w:asciiTheme="minorHAnsi" w:hAnsiTheme="minorHAnsi" w:cstheme="minorHAnsi"/>
          <w:color w:val="0070C0"/>
          <w:sz w:val="22"/>
        </w:rPr>
        <w:t>minor changes</w:t>
      </w:r>
    </w:p>
    <w:p w14:paraId="0B199846" w14:textId="77777777" w:rsidR="00A07ED5" w:rsidRPr="00834B31" w:rsidRDefault="00A07ED5" w:rsidP="00A07ED5">
      <w:pPr>
        <w:pStyle w:val="Example"/>
        <w:rPr>
          <w:rFonts w:asciiTheme="minorHAnsi" w:hAnsiTheme="minorHAnsi" w:cstheme="minorHAnsi"/>
          <w:color w:val="0070C0"/>
          <w:sz w:val="22"/>
        </w:rPr>
      </w:pPr>
      <w:r w:rsidRPr="00834B31">
        <w:rPr>
          <w:rFonts w:asciiTheme="minorHAnsi" w:hAnsiTheme="minorHAnsi" w:cstheme="minorHAnsi"/>
          <w:color w:val="0070C0"/>
          <w:sz w:val="22"/>
        </w:rPr>
        <w:t>The ETSO Authorisation number subject to change shall be identified. Part and/or function of the ETSO article subject to change shall be identified. Article design configuration before and after the change shall be identified (e.g. use of master drawing list is encouraged)</w:t>
      </w:r>
    </w:p>
    <w:p w14:paraId="6FF35CB1" w14:textId="3E93E325" w:rsidR="00A07ED5" w:rsidRPr="00834B31" w:rsidRDefault="00A07ED5" w:rsidP="00A07ED5">
      <w:pPr>
        <w:pStyle w:val="Example"/>
        <w:rPr>
          <w:rFonts w:asciiTheme="minorHAnsi" w:hAnsiTheme="minorHAnsi" w:cstheme="minorHAnsi"/>
          <w:color w:val="0070C0"/>
          <w:sz w:val="22"/>
        </w:rPr>
      </w:pPr>
    </w:p>
    <w:p w14:paraId="6637D308" w14:textId="75963D22" w:rsidR="00A07ED5" w:rsidRPr="00834B31" w:rsidRDefault="00A07ED5" w:rsidP="00A07ED5">
      <w:pPr>
        <w:pStyle w:val="Example"/>
        <w:rPr>
          <w:rFonts w:asciiTheme="minorHAnsi" w:hAnsiTheme="minorHAnsi" w:cstheme="minorHAnsi"/>
          <w:i/>
          <w:color w:val="0070C0"/>
          <w:sz w:val="22"/>
          <w:u w:val="single"/>
        </w:rPr>
      </w:pPr>
      <w:r w:rsidRPr="00834B31">
        <w:rPr>
          <w:rFonts w:asciiTheme="minorHAnsi" w:hAnsiTheme="minorHAnsi" w:cstheme="minorHAnsi"/>
          <w:i/>
          <w:color w:val="0070C0"/>
          <w:sz w:val="22"/>
          <w:u w:val="single"/>
        </w:rPr>
        <w:t xml:space="preserve">Classification </w:t>
      </w:r>
      <w:r w:rsidR="00FF735B" w:rsidRPr="00834B31">
        <w:rPr>
          <w:rFonts w:asciiTheme="minorHAnsi" w:hAnsiTheme="minorHAnsi" w:cstheme="minorHAnsi"/>
          <w:i/>
          <w:color w:val="0070C0"/>
          <w:sz w:val="22"/>
          <w:u w:val="single"/>
        </w:rPr>
        <w:t>criteria and changes Impact Analysis</w:t>
      </w:r>
    </w:p>
    <w:p w14:paraId="4AFB0544" w14:textId="77777777" w:rsidR="00F31464" w:rsidRPr="00834B31" w:rsidRDefault="00A07ED5" w:rsidP="00A07ED5">
      <w:pPr>
        <w:pStyle w:val="Example"/>
        <w:rPr>
          <w:rFonts w:asciiTheme="minorHAnsi" w:hAnsiTheme="minorHAnsi" w:cstheme="minorHAnsi"/>
          <w:color w:val="0070C0"/>
          <w:sz w:val="22"/>
        </w:rPr>
      </w:pPr>
      <w:r w:rsidRPr="00834B31">
        <w:rPr>
          <w:rFonts w:asciiTheme="minorHAnsi" w:hAnsiTheme="minorHAnsi" w:cstheme="minorHAnsi"/>
          <w:color w:val="0070C0"/>
          <w:sz w:val="22"/>
        </w:rPr>
        <w:t>In accordance with 21.A.611(a), the procedure should define detailed and practical criteria for determining the classification of the changes.</w:t>
      </w:r>
    </w:p>
    <w:p w14:paraId="24D2483D" w14:textId="4581DF04" w:rsidR="00F31464" w:rsidRPr="00834B31" w:rsidRDefault="00F31464" w:rsidP="00F31464">
      <w:pPr>
        <w:pStyle w:val="ListParagraph"/>
        <w:ind w:left="0"/>
        <w:rPr>
          <w:rFonts w:asciiTheme="minorHAnsi" w:hAnsiTheme="minorHAnsi" w:cstheme="minorHAnsi"/>
          <w:color w:val="0070C0"/>
          <w:sz w:val="22"/>
          <w:szCs w:val="22"/>
        </w:rPr>
      </w:pPr>
      <w:r w:rsidRPr="00834B31">
        <w:rPr>
          <w:rFonts w:asciiTheme="minorHAnsi" w:hAnsiTheme="minorHAnsi" w:cstheme="minorHAnsi"/>
          <w:color w:val="0070C0"/>
          <w:sz w:val="22"/>
          <w:szCs w:val="22"/>
        </w:rPr>
        <w:t>It shall describe the change and identify all the related life cycle data and configuration</w:t>
      </w:r>
      <w:r w:rsidR="00FF735B" w:rsidRPr="00834B31">
        <w:rPr>
          <w:rFonts w:asciiTheme="minorHAnsi" w:hAnsiTheme="minorHAnsi" w:cstheme="minorHAnsi"/>
          <w:color w:val="0070C0"/>
          <w:sz w:val="22"/>
          <w:szCs w:val="22"/>
        </w:rPr>
        <w:t xml:space="preserve"> </w:t>
      </w:r>
      <w:r w:rsidRPr="00834B31">
        <w:rPr>
          <w:rFonts w:asciiTheme="minorHAnsi" w:hAnsiTheme="minorHAnsi" w:cstheme="minorHAnsi"/>
          <w:color w:val="0070C0"/>
          <w:sz w:val="22"/>
          <w:szCs w:val="22"/>
        </w:rPr>
        <w:t>management aspects.</w:t>
      </w:r>
    </w:p>
    <w:p w14:paraId="322A07A8" w14:textId="77777777" w:rsidR="00F31464" w:rsidRPr="00834B31" w:rsidRDefault="00F31464" w:rsidP="00F31464">
      <w:pPr>
        <w:pStyle w:val="ListParagraph"/>
        <w:ind w:left="0"/>
        <w:rPr>
          <w:rFonts w:asciiTheme="minorHAnsi" w:hAnsiTheme="minorHAnsi" w:cstheme="minorHAnsi"/>
          <w:color w:val="0070C0"/>
          <w:sz w:val="22"/>
          <w:szCs w:val="22"/>
        </w:rPr>
      </w:pPr>
      <w:r w:rsidRPr="00834B31">
        <w:rPr>
          <w:rFonts w:asciiTheme="minorHAnsi" w:hAnsiTheme="minorHAnsi" w:cstheme="minorHAnsi"/>
          <w:color w:val="0070C0"/>
          <w:sz w:val="22"/>
          <w:szCs w:val="22"/>
        </w:rPr>
        <w:t>It shall also address how the classification of the change will be determined by the applicant.</w:t>
      </w:r>
    </w:p>
    <w:p w14:paraId="1174740D" w14:textId="77777777" w:rsidR="00F31464" w:rsidRPr="00834B31" w:rsidRDefault="00F31464" w:rsidP="00F31464">
      <w:pPr>
        <w:pStyle w:val="ListParagraph"/>
        <w:ind w:left="0"/>
        <w:rPr>
          <w:rFonts w:asciiTheme="minorHAnsi" w:hAnsiTheme="minorHAnsi" w:cstheme="minorHAnsi"/>
          <w:color w:val="0070C0"/>
          <w:sz w:val="22"/>
          <w:szCs w:val="22"/>
        </w:rPr>
      </w:pPr>
      <w:r w:rsidRPr="00834B31">
        <w:rPr>
          <w:rFonts w:asciiTheme="minorHAnsi" w:hAnsiTheme="minorHAnsi" w:cstheme="minorHAnsi"/>
          <w:color w:val="0070C0"/>
          <w:sz w:val="22"/>
          <w:szCs w:val="22"/>
        </w:rPr>
        <w:t>This process should produce a configuration record that under the form of a Change Impact Analysis, which will describe the change and identify the impact of change on:</w:t>
      </w:r>
    </w:p>
    <w:p w14:paraId="3B94DD28" w14:textId="77777777" w:rsidR="00F31464" w:rsidRPr="00834B31" w:rsidRDefault="00F31464" w:rsidP="00DD72F0">
      <w:pPr>
        <w:pStyle w:val="ListParagraph"/>
        <w:numPr>
          <w:ilvl w:val="0"/>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The article performance regarding</w:t>
      </w:r>
    </w:p>
    <w:p w14:paraId="58F5177B"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ETSO performance, including deviations,</w:t>
      </w:r>
    </w:p>
    <w:p w14:paraId="4D929C41"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Non-ETSO functions,</w:t>
      </w:r>
    </w:p>
    <w:p w14:paraId="0C8149E6"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The article specifications,</w:t>
      </w:r>
    </w:p>
    <w:p w14:paraId="56FCBFB0"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The article environmental qualification.</w:t>
      </w:r>
    </w:p>
    <w:p w14:paraId="3952B98D" w14:textId="77777777" w:rsidR="00F31464" w:rsidRPr="00834B31" w:rsidRDefault="00F31464" w:rsidP="00DD72F0">
      <w:pPr>
        <w:pStyle w:val="ListParagraph"/>
        <w:numPr>
          <w:ilvl w:val="0"/>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The article design regarding</w:t>
      </w:r>
    </w:p>
    <w:p w14:paraId="35A51E4E"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Architecture,</w:t>
      </w:r>
    </w:p>
    <w:p w14:paraId="1A886623"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Software,</w:t>
      </w:r>
    </w:p>
    <w:p w14:paraId="7DC31159"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Electronic Hardware.</w:t>
      </w:r>
    </w:p>
    <w:p w14:paraId="3F7D6BDB" w14:textId="77777777" w:rsidR="00F31464" w:rsidRPr="00834B31" w:rsidRDefault="00F31464" w:rsidP="00DD72F0">
      <w:pPr>
        <w:pStyle w:val="ListParagraph"/>
        <w:numPr>
          <w:ilvl w:val="0"/>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The article use:</w:t>
      </w:r>
    </w:p>
    <w:p w14:paraId="499F9962"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Installation,</w:t>
      </w:r>
    </w:p>
    <w:p w14:paraId="0ACC22DD"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Operation,</w:t>
      </w:r>
    </w:p>
    <w:p w14:paraId="54623F17"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Maintenance,</w:t>
      </w:r>
    </w:p>
    <w:p w14:paraId="581B4825" w14:textId="77777777" w:rsidR="00F31464" w:rsidRPr="00834B31" w:rsidRDefault="00F31464" w:rsidP="00DD72F0">
      <w:pPr>
        <w:pStyle w:val="ListParagraph"/>
        <w:numPr>
          <w:ilvl w:val="1"/>
          <w:numId w:val="15"/>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Limitations.</w:t>
      </w:r>
    </w:p>
    <w:p w14:paraId="29AB97C6" w14:textId="235BA16B" w:rsidR="00F31464" w:rsidRPr="00834B31" w:rsidRDefault="00F31464" w:rsidP="00F31464">
      <w:pPr>
        <w:pStyle w:val="ListParagraph"/>
        <w:ind w:left="0"/>
        <w:rPr>
          <w:rFonts w:asciiTheme="minorHAnsi" w:hAnsiTheme="minorHAnsi" w:cstheme="minorHAnsi"/>
          <w:color w:val="0070C0"/>
          <w:sz w:val="22"/>
          <w:szCs w:val="22"/>
        </w:rPr>
      </w:pPr>
      <w:r w:rsidRPr="00834B31">
        <w:rPr>
          <w:rFonts w:asciiTheme="minorHAnsi" w:hAnsiTheme="minorHAnsi" w:cstheme="minorHAnsi"/>
          <w:color w:val="0070C0"/>
          <w:sz w:val="22"/>
          <w:szCs w:val="22"/>
        </w:rPr>
        <w:t xml:space="preserve">For each of these aspects, the impact </w:t>
      </w:r>
      <w:r w:rsidR="00BD45E2">
        <w:rPr>
          <w:rFonts w:asciiTheme="minorHAnsi" w:hAnsiTheme="minorHAnsi" w:cstheme="minorHAnsi"/>
          <w:color w:val="0070C0"/>
          <w:sz w:val="22"/>
          <w:szCs w:val="22"/>
        </w:rPr>
        <w:t xml:space="preserve">analysis </w:t>
      </w:r>
      <w:r w:rsidRPr="00834B31">
        <w:rPr>
          <w:rFonts w:asciiTheme="minorHAnsi" w:hAnsiTheme="minorHAnsi" w:cstheme="minorHAnsi"/>
          <w:color w:val="0070C0"/>
          <w:sz w:val="22"/>
          <w:szCs w:val="22"/>
        </w:rPr>
        <w:t xml:space="preserve">needs </w:t>
      </w:r>
      <w:r w:rsidR="00BD45E2">
        <w:rPr>
          <w:rFonts w:asciiTheme="minorHAnsi" w:hAnsiTheme="minorHAnsi" w:cstheme="minorHAnsi"/>
          <w:color w:val="0070C0"/>
          <w:sz w:val="22"/>
          <w:szCs w:val="22"/>
        </w:rPr>
        <w:t>ultimately</w:t>
      </w:r>
      <w:r w:rsidR="00BD45E2" w:rsidRPr="00834B31">
        <w:rPr>
          <w:rFonts w:asciiTheme="minorHAnsi" w:hAnsiTheme="minorHAnsi" w:cstheme="minorHAnsi"/>
          <w:color w:val="0070C0"/>
          <w:sz w:val="22"/>
          <w:szCs w:val="22"/>
        </w:rPr>
        <w:t xml:space="preserve"> </w:t>
      </w:r>
      <w:r w:rsidRPr="00834B31">
        <w:rPr>
          <w:rFonts w:asciiTheme="minorHAnsi" w:hAnsiTheme="minorHAnsi" w:cstheme="minorHAnsi"/>
          <w:color w:val="0070C0"/>
          <w:sz w:val="22"/>
          <w:szCs w:val="22"/>
        </w:rPr>
        <w:t xml:space="preserve">to consider the impact on </w:t>
      </w:r>
      <w:r w:rsidR="00BD45E2">
        <w:rPr>
          <w:rFonts w:asciiTheme="minorHAnsi" w:hAnsiTheme="minorHAnsi" w:cstheme="minorHAnsi"/>
          <w:color w:val="0070C0"/>
          <w:sz w:val="22"/>
          <w:szCs w:val="22"/>
        </w:rPr>
        <w:t>compliance demonstration</w:t>
      </w:r>
      <w:r w:rsidRPr="00834B31">
        <w:rPr>
          <w:rFonts w:asciiTheme="minorHAnsi" w:hAnsiTheme="minorHAnsi" w:cstheme="minorHAnsi"/>
          <w:color w:val="0070C0"/>
          <w:sz w:val="22"/>
          <w:szCs w:val="22"/>
        </w:rPr>
        <w:t>.</w:t>
      </w:r>
    </w:p>
    <w:p w14:paraId="36EA42B9" w14:textId="77777777" w:rsidR="00F31464" w:rsidRPr="00834B31" w:rsidRDefault="00F31464" w:rsidP="00F31464">
      <w:pPr>
        <w:pStyle w:val="ListParagraph"/>
        <w:ind w:left="0"/>
        <w:rPr>
          <w:rFonts w:asciiTheme="minorHAnsi" w:hAnsiTheme="minorHAnsi" w:cstheme="minorHAnsi"/>
          <w:color w:val="0070C0"/>
          <w:sz w:val="22"/>
          <w:szCs w:val="22"/>
        </w:rPr>
      </w:pPr>
      <w:r w:rsidRPr="00834B31">
        <w:rPr>
          <w:rFonts w:asciiTheme="minorHAnsi" w:hAnsiTheme="minorHAnsi" w:cstheme="minorHAnsi"/>
          <w:color w:val="0070C0"/>
          <w:sz w:val="22"/>
          <w:szCs w:val="22"/>
        </w:rPr>
        <w:t>The Change Impact Analysis shall identify criteria from which 3 categories of change can be determined:</w:t>
      </w:r>
    </w:p>
    <w:p w14:paraId="540E8B19" w14:textId="77777777" w:rsidR="00F31464" w:rsidRPr="00834B31" w:rsidRDefault="00F31464" w:rsidP="00DD72F0">
      <w:pPr>
        <w:pStyle w:val="ListParagraph"/>
        <w:numPr>
          <w:ilvl w:val="0"/>
          <w:numId w:val="16"/>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Major changes</w:t>
      </w:r>
    </w:p>
    <w:p w14:paraId="4CFB1A65" w14:textId="0D4C573F" w:rsidR="00F31464" w:rsidRPr="00834B31" w:rsidRDefault="00B1577D" w:rsidP="00DD72F0">
      <w:pPr>
        <w:pStyle w:val="ListParagraph"/>
        <w:numPr>
          <w:ilvl w:val="0"/>
          <w:numId w:val="16"/>
        </w:numPr>
        <w:spacing w:after="200" w:line="276" w:lineRule="auto"/>
        <w:contextualSpacing/>
        <w:rPr>
          <w:rFonts w:asciiTheme="minorHAnsi" w:hAnsiTheme="minorHAnsi" w:cstheme="minorHAnsi"/>
          <w:color w:val="0070C0"/>
          <w:sz w:val="22"/>
          <w:szCs w:val="22"/>
        </w:rPr>
      </w:pPr>
      <w:r>
        <w:rPr>
          <w:rFonts w:asciiTheme="minorHAnsi" w:hAnsiTheme="minorHAnsi" w:cstheme="minorHAnsi"/>
          <w:color w:val="0070C0"/>
          <w:sz w:val="22"/>
          <w:szCs w:val="22"/>
        </w:rPr>
        <w:t>m</w:t>
      </w:r>
      <w:r w:rsidRPr="00834B31">
        <w:rPr>
          <w:rFonts w:asciiTheme="minorHAnsi" w:hAnsiTheme="minorHAnsi" w:cstheme="minorHAnsi"/>
          <w:color w:val="0070C0"/>
          <w:sz w:val="22"/>
          <w:szCs w:val="22"/>
        </w:rPr>
        <w:t xml:space="preserve">inor </w:t>
      </w:r>
      <w:r w:rsidR="00F31464" w:rsidRPr="00834B31">
        <w:rPr>
          <w:rFonts w:asciiTheme="minorHAnsi" w:hAnsiTheme="minorHAnsi" w:cstheme="minorHAnsi"/>
          <w:color w:val="0070C0"/>
          <w:sz w:val="22"/>
          <w:szCs w:val="22"/>
        </w:rPr>
        <w:t>changes</w:t>
      </w:r>
    </w:p>
    <w:p w14:paraId="58306623" w14:textId="77777777" w:rsidR="00F31464" w:rsidRPr="00834B31" w:rsidRDefault="00F31464" w:rsidP="00DD72F0">
      <w:pPr>
        <w:pStyle w:val="ListParagraph"/>
        <w:numPr>
          <w:ilvl w:val="0"/>
          <w:numId w:val="16"/>
        </w:numPr>
        <w:spacing w:after="200" w:line="276" w:lineRule="auto"/>
        <w:contextualSpacing/>
        <w:rPr>
          <w:rFonts w:asciiTheme="minorHAnsi" w:hAnsiTheme="minorHAnsi" w:cstheme="minorHAnsi"/>
          <w:color w:val="0070C0"/>
          <w:sz w:val="22"/>
          <w:szCs w:val="22"/>
        </w:rPr>
      </w:pPr>
      <w:r w:rsidRPr="00834B31">
        <w:rPr>
          <w:rFonts w:asciiTheme="minorHAnsi" w:hAnsiTheme="minorHAnsi" w:cstheme="minorHAnsi"/>
          <w:color w:val="0070C0"/>
          <w:sz w:val="22"/>
          <w:szCs w:val="22"/>
        </w:rPr>
        <w:t xml:space="preserve">Changes for which the classification may be questionable, because the change impact is on the frontier zone, and potentially the criteria are not accurate enough, not adapted or conduct to an unexpected classification. </w:t>
      </w:r>
    </w:p>
    <w:p w14:paraId="53CB3790" w14:textId="732A5320" w:rsidR="00F31464" w:rsidRPr="00834B31" w:rsidRDefault="00F31464" w:rsidP="00F31464">
      <w:pPr>
        <w:rPr>
          <w:rFonts w:asciiTheme="minorHAnsi" w:hAnsiTheme="minorHAnsi" w:cstheme="minorHAnsi"/>
          <w:color w:val="0070C0"/>
          <w:sz w:val="22"/>
          <w:szCs w:val="22"/>
        </w:rPr>
      </w:pPr>
      <w:r w:rsidRPr="00834B31">
        <w:rPr>
          <w:rFonts w:asciiTheme="minorHAnsi" w:hAnsiTheme="minorHAnsi" w:cstheme="minorHAnsi"/>
          <w:color w:val="0070C0"/>
          <w:sz w:val="22"/>
          <w:szCs w:val="22"/>
        </w:rPr>
        <w:t xml:space="preserve">In this last case, the applicant should coordinate with </w:t>
      </w:r>
      <w:r w:rsidR="00B1577D">
        <w:rPr>
          <w:rFonts w:asciiTheme="minorHAnsi" w:hAnsiTheme="minorHAnsi" w:cstheme="minorHAnsi"/>
          <w:color w:val="0070C0"/>
          <w:sz w:val="22"/>
          <w:szCs w:val="22"/>
        </w:rPr>
        <w:t>EASA</w:t>
      </w:r>
      <w:r w:rsidRPr="00834B31">
        <w:rPr>
          <w:rFonts w:asciiTheme="minorHAnsi" w:hAnsiTheme="minorHAnsi" w:cstheme="minorHAnsi"/>
          <w:color w:val="0070C0"/>
          <w:sz w:val="22"/>
          <w:szCs w:val="22"/>
        </w:rPr>
        <w:t xml:space="preserve"> to validate the change classification in order to limit the risk of post implementation re-classification. </w:t>
      </w:r>
      <w:r w:rsidR="00B1577D">
        <w:rPr>
          <w:rFonts w:asciiTheme="minorHAnsi" w:hAnsiTheme="minorHAnsi" w:cstheme="minorHAnsi"/>
          <w:color w:val="0070C0"/>
          <w:sz w:val="22"/>
          <w:szCs w:val="22"/>
        </w:rPr>
        <w:t>EASA</w:t>
      </w:r>
      <w:r w:rsidRPr="00834B31">
        <w:rPr>
          <w:rFonts w:asciiTheme="minorHAnsi" w:hAnsiTheme="minorHAnsi" w:cstheme="minorHAnsi"/>
          <w:color w:val="0070C0"/>
          <w:sz w:val="22"/>
          <w:szCs w:val="22"/>
        </w:rPr>
        <w:t xml:space="preserve"> will provide a feedback, which will prevent later re-classification and associated consequences (re-demonstration, cert</w:t>
      </w:r>
      <w:r w:rsidR="00834B31">
        <w:rPr>
          <w:rFonts w:asciiTheme="minorHAnsi" w:hAnsiTheme="minorHAnsi" w:cstheme="minorHAnsi"/>
          <w:color w:val="0070C0"/>
          <w:sz w:val="22"/>
          <w:szCs w:val="22"/>
        </w:rPr>
        <w:t>ification</w:t>
      </w:r>
      <w:r w:rsidRPr="00834B31">
        <w:rPr>
          <w:rFonts w:asciiTheme="minorHAnsi" w:hAnsiTheme="minorHAnsi" w:cstheme="minorHAnsi"/>
          <w:color w:val="0070C0"/>
          <w:sz w:val="22"/>
          <w:szCs w:val="22"/>
        </w:rPr>
        <w:t xml:space="preserve"> basis changes</w:t>
      </w:r>
      <w:r w:rsidR="00834B31">
        <w:rPr>
          <w:rFonts w:asciiTheme="minorHAnsi" w:hAnsiTheme="minorHAnsi" w:cstheme="minorHAnsi"/>
          <w:color w:val="0070C0"/>
          <w:sz w:val="22"/>
          <w:szCs w:val="22"/>
        </w:rPr>
        <w:t>,</w:t>
      </w:r>
      <w:r w:rsidRPr="00834B31">
        <w:rPr>
          <w:rFonts w:asciiTheme="minorHAnsi" w:hAnsiTheme="minorHAnsi" w:cstheme="minorHAnsi"/>
          <w:color w:val="0070C0"/>
          <w:sz w:val="22"/>
          <w:szCs w:val="22"/>
        </w:rPr>
        <w:t xml:space="preserve"> Part Numbering issues</w:t>
      </w:r>
      <w:r w:rsidR="00834B31">
        <w:rPr>
          <w:rFonts w:asciiTheme="minorHAnsi" w:hAnsiTheme="minorHAnsi" w:cstheme="minorHAnsi"/>
          <w:color w:val="0070C0"/>
          <w:sz w:val="22"/>
          <w:szCs w:val="22"/>
        </w:rPr>
        <w:t>, etc.</w:t>
      </w:r>
      <w:r w:rsidRPr="00834B31">
        <w:rPr>
          <w:rFonts w:asciiTheme="minorHAnsi" w:hAnsiTheme="minorHAnsi" w:cstheme="minorHAnsi"/>
          <w:color w:val="0070C0"/>
          <w:sz w:val="22"/>
          <w:szCs w:val="22"/>
        </w:rPr>
        <w:t>).</w:t>
      </w:r>
    </w:p>
    <w:p w14:paraId="361F69E7" w14:textId="11ED8FF1" w:rsidR="00F31464" w:rsidRPr="00834B31" w:rsidRDefault="00F31464" w:rsidP="00F31464">
      <w:pPr>
        <w:rPr>
          <w:rFonts w:asciiTheme="minorHAnsi" w:hAnsiTheme="minorHAnsi" w:cstheme="minorHAnsi"/>
          <w:color w:val="0070C0"/>
          <w:sz w:val="22"/>
          <w:szCs w:val="22"/>
        </w:rPr>
      </w:pPr>
      <w:r w:rsidRPr="00834B31">
        <w:rPr>
          <w:rFonts w:asciiTheme="minorHAnsi" w:hAnsiTheme="minorHAnsi" w:cstheme="minorHAnsi"/>
          <w:color w:val="0070C0"/>
          <w:sz w:val="22"/>
          <w:szCs w:val="22"/>
        </w:rPr>
        <w:t xml:space="preserve">Because the criteria are often driven by the technology and/or specific to the domain, each applicant should develop/refine more detailed criteria to classify the </w:t>
      </w:r>
      <w:r w:rsidR="00B1577D">
        <w:rPr>
          <w:rFonts w:asciiTheme="minorHAnsi" w:hAnsiTheme="minorHAnsi" w:cstheme="minorHAnsi"/>
          <w:color w:val="0070C0"/>
          <w:sz w:val="22"/>
          <w:szCs w:val="22"/>
        </w:rPr>
        <w:t>m</w:t>
      </w:r>
      <w:r w:rsidR="00B1577D" w:rsidRPr="00834B31">
        <w:rPr>
          <w:rFonts w:asciiTheme="minorHAnsi" w:hAnsiTheme="minorHAnsi" w:cstheme="minorHAnsi"/>
          <w:color w:val="0070C0"/>
          <w:sz w:val="22"/>
          <w:szCs w:val="22"/>
        </w:rPr>
        <w:t>inor</w:t>
      </w:r>
      <w:r w:rsidRPr="00834B31">
        <w:rPr>
          <w:rFonts w:asciiTheme="minorHAnsi" w:hAnsiTheme="minorHAnsi" w:cstheme="minorHAnsi"/>
          <w:color w:val="0070C0"/>
          <w:sz w:val="22"/>
          <w:szCs w:val="22"/>
        </w:rPr>
        <w:t>/Major addressing the specificities of its Scope of work (for instance change of sensor for AHRS, change of LCD panel for display</w:t>
      </w:r>
      <w:r w:rsidR="00834B31">
        <w:rPr>
          <w:rFonts w:asciiTheme="minorHAnsi" w:hAnsiTheme="minorHAnsi" w:cstheme="minorHAnsi"/>
          <w:color w:val="0070C0"/>
          <w:sz w:val="22"/>
          <w:szCs w:val="22"/>
        </w:rPr>
        <w:t>,</w:t>
      </w:r>
      <w:r w:rsidRPr="00834B31">
        <w:rPr>
          <w:rFonts w:asciiTheme="minorHAnsi" w:hAnsiTheme="minorHAnsi" w:cstheme="minorHAnsi"/>
          <w:color w:val="0070C0"/>
          <w:sz w:val="22"/>
          <w:szCs w:val="22"/>
        </w:rPr>
        <w:t xml:space="preserve"> etc</w:t>
      </w:r>
      <w:r w:rsidR="00834B31">
        <w:rPr>
          <w:rFonts w:asciiTheme="minorHAnsi" w:hAnsiTheme="minorHAnsi" w:cstheme="minorHAnsi"/>
          <w:color w:val="0070C0"/>
          <w:sz w:val="22"/>
          <w:szCs w:val="22"/>
        </w:rPr>
        <w:t>.</w:t>
      </w:r>
      <w:r w:rsidRPr="00834B31">
        <w:rPr>
          <w:rFonts w:asciiTheme="minorHAnsi" w:hAnsiTheme="minorHAnsi" w:cstheme="minorHAnsi"/>
          <w:color w:val="0070C0"/>
          <w:sz w:val="22"/>
          <w:szCs w:val="22"/>
        </w:rPr>
        <w:t>). By establishing its own decomposition of classification criteria closely linked to its scope of work, the applicant</w:t>
      </w:r>
      <w:r w:rsidR="00CB1A2D" w:rsidRPr="00834B31">
        <w:rPr>
          <w:rFonts w:asciiTheme="minorHAnsi" w:hAnsiTheme="minorHAnsi" w:cstheme="minorHAnsi"/>
          <w:color w:val="0070C0"/>
          <w:sz w:val="22"/>
          <w:szCs w:val="22"/>
        </w:rPr>
        <w:t xml:space="preserve"> </w:t>
      </w:r>
      <w:r w:rsidRPr="00834B31">
        <w:rPr>
          <w:rFonts w:asciiTheme="minorHAnsi" w:hAnsiTheme="minorHAnsi" w:cstheme="minorHAnsi"/>
          <w:color w:val="0070C0"/>
          <w:sz w:val="22"/>
          <w:szCs w:val="22"/>
        </w:rPr>
        <w:t xml:space="preserve">encourages an internal, uniform and repetitive evaluation and classification process within its company , which ensures compliance to 21.A.611 and reduces the risk of wrong classification that could lead to severe impact (when a classified </w:t>
      </w:r>
      <w:r w:rsidR="00B1577D">
        <w:rPr>
          <w:rFonts w:asciiTheme="minorHAnsi" w:hAnsiTheme="minorHAnsi" w:cstheme="minorHAnsi"/>
          <w:color w:val="0070C0"/>
          <w:sz w:val="22"/>
          <w:szCs w:val="22"/>
        </w:rPr>
        <w:t>m</w:t>
      </w:r>
      <w:r w:rsidR="00B1577D" w:rsidRPr="00834B31">
        <w:rPr>
          <w:rFonts w:asciiTheme="minorHAnsi" w:hAnsiTheme="minorHAnsi" w:cstheme="minorHAnsi"/>
          <w:color w:val="0070C0"/>
          <w:sz w:val="22"/>
          <w:szCs w:val="22"/>
        </w:rPr>
        <w:t xml:space="preserve">inor </w:t>
      </w:r>
      <w:r w:rsidRPr="00834B31">
        <w:rPr>
          <w:rFonts w:asciiTheme="minorHAnsi" w:hAnsiTheme="minorHAnsi" w:cstheme="minorHAnsi"/>
          <w:color w:val="0070C0"/>
          <w:sz w:val="22"/>
          <w:szCs w:val="22"/>
        </w:rPr>
        <w:t xml:space="preserve">is later assessed Major by </w:t>
      </w:r>
      <w:r w:rsidR="00B1577D">
        <w:rPr>
          <w:rFonts w:asciiTheme="minorHAnsi" w:hAnsiTheme="minorHAnsi" w:cstheme="minorHAnsi"/>
          <w:color w:val="0070C0"/>
          <w:sz w:val="22"/>
          <w:szCs w:val="22"/>
        </w:rPr>
        <w:t>EASA</w:t>
      </w:r>
      <w:r w:rsidRPr="00834B31">
        <w:rPr>
          <w:rFonts w:asciiTheme="minorHAnsi" w:hAnsiTheme="minorHAnsi" w:cstheme="minorHAnsi"/>
          <w:color w:val="0070C0"/>
          <w:sz w:val="22"/>
          <w:szCs w:val="22"/>
        </w:rPr>
        <w:t>).</w:t>
      </w:r>
    </w:p>
    <w:p w14:paraId="6E2E8D8B" w14:textId="651E2D3A" w:rsidR="00F31464" w:rsidRPr="00834B31" w:rsidRDefault="00F31464" w:rsidP="004D7504">
      <w:pPr>
        <w:spacing w:before="120"/>
        <w:rPr>
          <w:rFonts w:asciiTheme="minorHAnsi" w:hAnsiTheme="minorHAnsi" w:cstheme="minorHAnsi"/>
          <w:color w:val="0070C0"/>
          <w:sz w:val="22"/>
          <w:szCs w:val="22"/>
        </w:rPr>
      </w:pPr>
      <w:r w:rsidRPr="00834B31">
        <w:rPr>
          <w:rFonts w:asciiTheme="minorHAnsi" w:hAnsiTheme="minorHAnsi" w:cstheme="minorHAnsi"/>
          <w:color w:val="0070C0"/>
          <w:sz w:val="22"/>
          <w:szCs w:val="22"/>
        </w:rPr>
        <w:t>The applicant</w:t>
      </w:r>
      <w:r w:rsidR="000B6DAD" w:rsidRPr="00834B31">
        <w:rPr>
          <w:rFonts w:asciiTheme="minorHAnsi" w:hAnsiTheme="minorHAnsi" w:cstheme="minorHAnsi"/>
          <w:color w:val="0070C0"/>
          <w:sz w:val="22"/>
          <w:szCs w:val="22"/>
        </w:rPr>
        <w:t xml:space="preserve"> should</w:t>
      </w:r>
      <w:r w:rsidRPr="00834B31">
        <w:rPr>
          <w:rFonts w:asciiTheme="minorHAnsi" w:hAnsiTheme="minorHAnsi" w:cstheme="minorHAnsi"/>
          <w:color w:val="0070C0"/>
          <w:sz w:val="22"/>
          <w:szCs w:val="22"/>
        </w:rPr>
        <w:t xml:space="preserve"> provide its detailed classification criteria </w:t>
      </w:r>
      <w:r w:rsidR="00D46FEB">
        <w:rPr>
          <w:rFonts w:asciiTheme="minorHAnsi" w:hAnsiTheme="minorHAnsi" w:cstheme="minorHAnsi"/>
          <w:color w:val="0070C0"/>
          <w:sz w:val="22"/>
          <w:szCs w:val="22"/>
        </w:rPr>
        <w:t>related</w:t>
      </w:r>
      <w:r w:rsidR="00D46FEB" w:rsidRPr="00834B31">
        <w:rPr>
          <w:rFonts w:asciiTheme="minorHAnsi" w:hAnsiTheme="minorHAnsi" w:cstheme="minorHAnsi"/>
          <w:color w:val="0070C0"/>
          <w:sz w:val="22"/>
          <w:szCs w:val="22"/>
        </w:rPr>
        <w:t xml:space="preserve"> </w:t>
      </w:r>
      <w:r w:rsidRPr="00834B31">
        <w:rPr>
          <w:rFonts w:asciiTheme="minorHAnsi" w:hAnsiTheme="minorHAnsi" w:cstheme="minorHAnsi"/>
          <w:color w:val="0070C0"/>
          <w:sz w:val="22"/>
          <w:szCs w:val="22"/>
        </w:rPr>
        <w:t>to its scope of work/equipment type</w:t>
      </w:r>
      <w:r w:rsidR="00D72A88">
        <w:rPr>
          <w:rFonts w:asciiTheme="minorHAnsi" w:hAnsiTheme="minorHAnsi" w:cstheme="minorHAnsi"/>
          <w:color w:val="0070C0"/>
          <w:sz w:val="22"/>
          <w:szCs w:val="22"/>
        </w:rPr>
        <w:t xml:space="preserve"> (i.e. for each </w:t>
      </w:r>
      <w:r w:rsidR="00D46FEB">
        <w:rPr>
          <w:rFonts w:asciiTheme="minorHAnsi" w:hAnsiTheme="minorHAnsi" w:cstheme="minorHAnsi"/>
          <w:color w:val="0070C0"/>
          <w:sz w:val="22"/>
          <w:szCs w:val="22"/>
        </w:rPr>
        <w:t>type</w:t>
      </w:r>
      <w:r w:rsidR="00D72A88">
        <w:rPr>
          <w:rFonts w:asciiTheme="minorHAnsi" w:hAnsiTheme="minorHAnsi" w:cstheme="minorHAnsi"/>
          <w:color w:val="0070C0"/>
          <w:sz w:val="22"/>
          <w:szCs w:val="22"/>
        </w:rPr>
        <w:t xml:space="preserve"> of equipment covered by the ETSO standards within the </w:t>
      </w:r>
      <w:r w:rsidR="00D46FEB">
        <w:rPr>
          <w:rFonts w:asciiTheme="minorHAnsi" w:hAnsiTheme="minorHAnsi" w:cstheme="minorHAnsi"/>
          <w:color w:val="0070C0"/>
          <w:sz w:val="22"/>
          <w:szCs w:val="22"/>
        </w:rPr>
        <w:t>APDOA</w:t>
      </w:r>
      <w:r w:rsidR="00D72A88">
        <w:rPr>
          <w:rFonts w:asciiTheme="minorHAnsi" w:hAnsiTheme="minorHAnsi" w:cstheme="minorHAnsi"/>
          <w:color w:val="0070C0"/>
          <w:sz w:val="22"/>
          <w:szCs w:val="22"/>
        </w:rPr>
        <w:t xml:space="preserve"> scope of work)</w:t>
      </w:r>
      <w:r w:rsidRPr="00834B31">
        <w:rPr>
          <w:rFonts w:asciiTheme="minorHAnsi" w:hAnsiTheme="minorHAnsi" w:cstheme="minorHAnsi"/>
          <w:color w:val="0070C0"/>
          <w:sz w:val="22"/>
          <w:szCs w:val="22"/>
        </w:rPr>
        <w:t>, developing qualitative and quantitative criteria for minor/</w:t>
      </w:r>
      <w:r w:rsidR="00B1577D">
        <w:rPr>
          <w:rFonts w:asciiTheme="minorHAnsi" w:hAnsiTheme="minorHAnsi" w:cstheme="minorHAnsi"/>
          <w:color w:val="0070C0"/>
          <w:sz w:val="22"/>
          <w:szCs w:val="22"/>
        </w:rPr>
        <w:t>M</w:t>
      </w:r>
      <w:r w:rsidR="00B1577D" w:rsidRPr="00834B31">
        <w:rPr>
          <w:rFonts w:asciiTheme="minorHAnsi" w:hAnsiTheme="minorHAnsi" w:cstheme="minorHAnsi"/>
          <w:color w:val="0070C0"/>
          <w:sz w:val="22"/>
          <w:szCs w:val="22"/>
        </w:rPr>
        <w:t xml:space="preserve">ajor </w:t>
      </w:r>
      <w:r w:rsidRPr="00834B31">
        <w:rPr>
          <w:rFonts w:asciiTheme="minorHAnsi" w:hAnsiTheme="minorHAnsi" w:cstheme="minorHAnsi"/>
          <w:color w:val="0070C0"/>
          <w:sz w:val="22"/>
          <w:szCs w:val="22"/>
        </w:rPr>
        <w:t>classification</w:t>
      </w:r>
      <w:r w:rsidR="00F035FA" w:rsidRPr="00834B31">
        <w:rPr>
          <w:rFonts w:asciiTheme="minorHAnsi" w:hAnsiTheme="minorHAnsi" w:cstheme="minorHAnsi"/>
          <w:color w:val="0070C0"/>
          <w:sz w:val="22"/>
          <w:szCs w:val="22"/>
        </w:rPr>
        <w:t xml:space="preserve"> – always establishing the link to the extent of compliance demonstration needed in relation to the design change</w:t>
      </w:r>
      <w:r w:rsidRPr="00834B31">
        <w:rPr>
          <w:rFonts w:asciiTheme="minorHAnsi" w:hAnsiTheme="minorHAnsi" w:cstheme="minorHAnsi"/>
          <w:color w:val="0070C0"/>
          <w:sz w:val="22"/>
          <w:szCs w:val="22"/>
        </w:rPr>
        <w:t>.</w:t>
      </w:r>
    </w:p>
    <w:p w14:paraId="0AF90A68" w14:textId="77777777" w:rsidR="00F31464" w:rsidRPr="00834B31" w:rsidRDefault="00F31464" w:rsidP="004D7504">
      <w:pPr>
        <w:pStyle w:val="ListParagraph"/>
        <w:spacing w:before="120"/>
        <w:ind w:left="0"/>
        <w:rPr>
          <w:rFonts w:asciiTheme="minorHAnsi" w:hAnsiTheme="minorHAnsi" w:cstheme="minorHAnsi"/>
          <w:i/>
          <w:color w:val="0070C0"/>
          <w:sz w:val="22"/>
          <w:szCs w:val="22"/>
        </w:rPr>
      </w:pPr>
      <w:r w:rsidRPr="00834B31">
        <w:rPr>
          <w:rFonts w:asciiTheme="minorHAnsi" w:hAnsiTheme="minorHAnsi" w:cstheme="minorHAnsi"/>
          <w:i/>
          <w:color w:val="0070C0"/>
          <w:sz w:val="22"/>
          <w:szCs w:val="22"/>
        </w:rPr>
        <w:t>Note 1: The change classification governed by 21.A.611 is different than the one used for installation change classification as required per 21.A.91. This is a reason why change at ETSO level and at aircraft level may not have the same classification.</w:t>
      </w:r>
    </w:p>
    <w:p w14:paraId="0F10E378" w14:textId="681C30DF" w:rsidR="00F31464" w:rsidRPr="00834B31" w:rsidRDefault="00F31464" w:rsidP="004D7504">
      <w:pPr>
        <w:pStyle w:val="ListParagraph"/>
        <w:spacing w:before="120"/>
        <w:ind w:left="0"/>
        <w:rPr>
          <w:rFonts w:asciiTheme="minorHAnsi" w:hAnsiTheme="minorHAnsi" w:cstheme="minorHAnsi"/>
          <w:i/>
          <w:color w:val="0070C0"/>
          <w:sz w:val="22"/>
          <w:szCs w:val="22"/>
        </w:rPr>
      </w:pPr>
      <w:r w:rsidRPr="00834B31">
        <w:rPr>
          <w:rFonts w:asciiTheme="minorHAnsi" w:hAnsiTheme="minorHAnsi" w:cstheme="minorHAnsi"/>
          <w:i/>
          <w:color w:val="0070C0"/>
          <w:sz w:val="22"/>
          <w:szCs w:val="22"/>
        </w:rPr>
        <w:t xml:space="preserve">Note 2: Unchanged Form, Fit, Function should not be used as </w:t>
      </w:r>
      <w:r w:rsidR="00F035FA" w:rsidRPr="00834B31">
        <w:rPr>
          <w:rFonts w:asciiTheme="minorHAnsi" w:hAnsiTheme="minorHAnsi" w:cstheme="minorHAnsi"/>
          <w:i/>
          <w:color w:val="0070C0"/>
          <w:sz w:val="22"/>
          <w:szCs w:val="22"/>
        </w:rPr>
        <w:t>criterion</w:t>
      </w:r>
      <w:r w:rsidRPr="00834B31">
        <w:rPr>
          <w:rFonts w:asciiTheme="minorHAnsi" w:hAnsiTheme="minorHAnsi" w:cstheme="minorHAnsi"/>
          <w:i/>
          <w:color w:val="0070C0"/>
          <w:sz w:val="22"/>
          <w:szCs w:val="22"/>
        </w:rPr>
        <w:t xml:space="preserve">, </w:t>
      </w:r>
      <w:r w:rsidR="00F035FA" w:rsidRPr="00834B31">
        <w:rPr>
          <w:rFonts w:asciiTheme="minorHAnsi" w:hAnsiTheme="minorHAnsi" w:cstheme="minorHAnsi"/>
          <w:i/>
          <w:color w:val="0070C0"/>
          <w:sz w:val="22"/>
          <w:szCs w:val="22"/>
        </w:rPr>
        <w:t>since</w:t>
      </w:r>
      <w:r w:rsidRPr="00834B31">
        <w:rPr>
          <w:rFonts w:asciiTheme="minorHAnsi" w:hAnsiTheme="minorHAnsi" w:cstheme="minorHAnsi"/>
          <w:i/>
          <w:color w:val="0070C0"/>
          <w:sz w:val="22"/>
          <w:szCs w:val="22"/>
        </w:rPr>
        <w:t xml:space="preserve"> </w:t>
      </w:r>
      <w:r w:rsidR="00F035FA" w:rsidRPr="00834B31">
        <w:rPr>
          <w:rFonts w:asciiTheme="minorHAnsi" w:hAnsiTheme="minorHAnsi" w:cstheme="minorHAnsi"/>
          <w:i/>
          <w:color w:val="0070C0"/>
          <w:sz w:val="22"/>
          <w:szCs w:val="22"/>
        </w:rPr>
        <w:t xml:space="preserve">such </w:t>
      </w:r>
      <w:r w:rsidRPr="00834B31">
        <w:rPr>
          <w:rFonts w:asciiTheme="minorHAnsi" w:hAnsiTheme="minorHAnsi" w:cstheme="minorHAnsi"/>
          <w:i/>
          <w:color w:val="0070C0"/>
          <w:sz w:val="22"/>
          <w:szCs w:val="22"/>
        </w:rPr>
        <w:t xml:space="preserve">a design change </w:t>
      </w:r>
      <w:r w:rsidR="00F035FA" w:rsidRPr="00834B31">
        <w:rPr>
          <w:rFonts w:asciiTheme="minorHAnsi" w:hAnsiTheme="minorHAnsi" w:cstheme="minorHAnsi"/>
          <w:i/>
          <w:color w:val="0070C0"/>
          <w:sz w:val="22"/>
          <w:szCs w:val="22"/>
        </w:rPr>
        <w:t>could still</w:t>
      </w:r>
      <w:r w:rsidRPr="00834B31">
        <w:rPr>
          <w:rFonts w:asciiTheme="minorHAnsi" w:hAnsiTheme="minorHAnsi" w:cstheme="minorHAnsi"/>
          <w:i/>
          <w:color w:val="0070C0"/>
          <w:sz w:val="22"/>
          <w:szCs w:val="22"/>
        </w:rPr>
        <w:t xml:space="preserve"> ‘require a substantially complete investigation to determine </w:t>
      </w:r>
      <w:r w:rsidR="00F035FA" w:rsidRPr="00834B31">
        <w:rPr>
          <w:rFonts w:asciiTheme="minorHAnsi" w:hAnsiTheme="minorHAnsi" w:cstheme="minorHAnsi"/>
          <w:i/>
          <w:color w:val="0070C0"/>
          <w:sz w:val="22"/>
          <w:szCs w:val="22"/>
        </w:rPr>
        <w:t>compliance’.</w:t>
      </w:r>
    </w:p>
    <w:p w14:paraId="15F3221A" w14:textId="77777777" w:rsidR="00F31464" w:rsidRPr="00834B31" w:rsidRDefault="00F31464" w:rsidP="004D7504">
      <w:pPr>
        <w:pStyle w:val="ListParagraph"/>
        <w:spacing w:before="120"/>
        <w:ind w:left="0"/>
        <w:rPr>
          <w:rFonts w:asciiTheme="minorHAnsi" w:hAnsiTheme="minorHAnsi" w:cstheme="minorHAnsi"/>
          <w:color w:val="0070C0"/>
          <w:sz w:val="22"/>
          <w:szCs w:val="22"/>
        </w:rPr>
      </w:pPr>
      <w:r w:rsidRPr="00834B31">
        <w:rPr>
          <w:rFonts w:asciiTheme="minorHAnsi" w:hAnsiTheme="minorHAnsi" w:cstheme="minorHAnsi"/>
          <w:i/>
          <w:color w:val="0070C0"/>
          <w:sz w:val="22"/>
          <w:szCs w:val="22"/>
        </w:rPr>
        <w:t>Note 3: Inserting or modifying non-ETSO function is not necessarily minor, as it may for example require a substantially complete investigation to determine compliance for instance to ED-14 when adding a board.</w:t>
      </w:r>
    </w:p>
    <w:p w14:paraId="2B6FF911" w14:textId="01E1C130" w:rsidR="00F31464" w:rsidRPr="00834B31" w:rsidRDefault="00F31464" w:rsidP="004D7504">
      <w:pPr>
        <w:spacing w:before="120"/>
        <w:rPr>
          <w:rFonts w:asciiTheme="minorHAnsi" w:hAnsiTheme="minorHAnsi" w:cstheme="minorHAnsi"/>
          <w:color w:val="0070C0"/>
          <w:sz w:val="22"/>
          <w:szCs w:val="22"/>
        </w:rPr>
      </w:pPr>
      <w:r w:rsidRPr="00834B31">
        <w:rPr>
          <w:rFonts w:asciiTheme="minorHAnsi" w:hAnsiTheme="minorHAnsi" w:cstheme="minorHAnsi"/>
          <w:color w:val="0070C0"/>
          <w:sz w:val="22"/>
          <w:szCs w:val="22"/>
        </w:rPr>
        <w:t>The experience shows that establishing adequate classification criteria is a continuously improving process with potential refinements/iterations. It is therefore recommended t</w:t>
      </w:r>
      <w:r w:rsidR="003124F6" w:rsidRPr="00834B31">
        <w:rPr>
          <w:rFonts w:asciiTheme="minorHAnsi" w:hAnsiTheme="minorHAnsi" w:cstheme="minorHAnsi"/>
          <w:color w:val="0070C0"/>
          <w:sz w:val="22"/>
          <w:szCs w:val="22"/>
        </w:rPr>
        <w:t xml:space="preserve">o keep close contact with </w:t>
      </w:r>
      <w:r w:rsidR="0085522E">
        <w:rPr>
          <w:rFonts w:asciiTheme="minorHAnsi" w:hAnsiTheme="minorHAnsi" w:cstheme="minorHAnsi"/>
          <w:color w:val="0070C0"/>
          <w:sz w:val="22"/>
          <w:szCs w:val="22"/>
        </w:rPr>
        <w:t>EASA focal points (</w:t>
      </w:r>
      <w:r w:rsidR="003124F6" w:rsidRPr="00834B31">
        <w:rPr>
          <w:rFonts w:asciiTheme="minorHAnsi" w:hAnsiTheme="minorHAnsi" w:cstheme="minorHAnsi"/>
          <w:color w:val="0070C0"/>
          <w:sz w:val="22"/>
          <w:szCs w:val="22"/>
        </w:rPr>
        <w:t>DOA</w:t>
      </w:r>
      <w:r w:rsidR="0085522E">
        <w:rPr>
          <w:rFonts w:asciiTheme="minorHAnsi" w:hAnsiTheme="minorHAnsi" w:cstheme="minorHAnsi"/>
          <w:color w:val="0070C0"/>
          <w:sz w:val="22"/>
          <w:szCs w:val="22"/>
        </w:rPr>
        <w:t xml:space="preserve"> </w:t>
      </w:r>
      <w:r w:rsidR="003124F6" w:rsidRPr="00834B31">
        <w:rPr>
          <w:rFonts w:asciiTheme="minorHAnsi" w:hAnsiTheme="minorHAnsi" w:cstheme="minorHAnsi"/>
          <w:color w:val="0070C0"/>
          <w:sz w:val="22"/>
          <w:szCs w:val="22"/>
        </w:rPr>
        <w:t>T</w:t>
      </w:r>
      <w:r w:rsidR="0085522E">
        <w:rPr>
          <w:rFonts w:asciiTheme="minorHAnsi" w:hAnsiTheme="minorHAnsi" w:cstheme="minorHAnsi"/>
          <w:color w:val="0070C0"/>
          <w:sz w:val="22"/>
          <w:szCs w:val="22"/>
        </w:rPr>
        <w:t xml:space="preserve">eam </w:t>
      </w:r>
      <w:r w:rsidR="003124F6" w:rsidRPr="00834B31">
        <w:rPr>
          <w:rFonts w:asciiTheme="minorHAnsi" w:hAnsiTheme="minorHAnsi" w:cstheme="minorHAnsi"/>
          <w:color w:val="0070C0"/>
          <w:sz w:val="22"/>
          <w:szCs w:val="22"/>
        </w:rPr>
        <w:t>L</w:t>
      </w:r>
      <w:r w:rsidR="0085522E">
        <w:rPr>
          <w:rFonts w:asciiTheme="minorHAnsi" w:hAnsiTheme="minorHAnsi" w:cstheme="minorHAnsi"/>
          <w:color w:val="0070C0"/>
          <w:sz w:val="22"/>
          <w:szCs w:val="22"/>
        </w:rPr>
        <w:t>eader</w:t>
      </w:r>
      <w:r w:rsidR="003124F6" w:rsidRPr="00834B31">
        <w:rPr>
          <w:rFonts w:asciiTheme="minorHAnsi" w:hAnsiTheme="minorHAnsi" w:cstheme="minorHAnsi"/>
          <w:color w:val="0070C0"/>
          <w:sz w:val="22"/>
          <w:szCs w:val="22"/>
        </w:rPr>
        <w:t xml:space="preserve"> &amp; P</w:t>
      </w:r>
      <w:r w:rsidR="0085522E">
        <w:rPr>
          <w:rFonts w:asciiTheme="minorHAnsi" w:hAnsiTheme="minorHAnsi" w:cstheme="minorHAnsi"/>
          <w:color w:val="0070C0"/>
          <w:sz w:val="22"/>
          <w:szCs w:val="22"/>
        </w:rPr>
        <w:t xml:space="preserve">roject </w:t>
      </w:r>
      <w:r w:rsidR="003124F6" w:rsidRPr="00834B31">
        <w:rPr>
          <w:rFonts w:asciiTheme="minorHAnsi" w:hAnsiTheme="minorHAnsi" w:cstheme="minorHAnsi"/>
          <w:color w:val="0070C0"/>
          <w:sz w:val="22"/>
          <w:szCs w:val="22"/>
        </w:rPr>
        <w:t>C</w:t>
      </w:r>
      <w:r w:rsidR="0085522E">
        <w:rPr>
          <w:rFonts w:asciiTheme="minorHAnsi" w:hAnsiTheme="minorHAnsi" w:cstheme="minorHAnsi"/>
          <w:color w:val="0070C0"/>
          <w:sz w:val="22"/>
          <w:szCs w:val="22"/>
        </w:rPr>
        <w:t xml:space="preserve">ertification </w:t>
      </w:r>
      <w:r w:rsidR="003124F6" w:rsidRPr="00834B31">
        <w:rPr>
          <w:rFonts w:asciiTheme="minorHAnsi" w:hAnsiTheme="minorHAnsi" w:cstheme="minorHAnsi"/>
          <w:color w:val="0070C0"/>
          <w:sz w:val="22"/>
          <w:szCs w:val="22"/>
        </w:rPr>
        <w:t>M</w:t>
      </w:r>
      <w:r w:rsidR="0085522E">
        <w:rPr>
          <w:rFonts w:asciiTheme="minorHAnsi" w:hAnsiTheme="minorHAnsi" w:cstheme="minorHAnsi"/>
          <w:color w:val="0070C0"/>
          <w:sz w:val="22"/>
          <w:szCs w:val="22"/>
        </w:rPr>
        <w:t>anager)</w:t>
      </w:r>
      <w:r w:rsidR="003124F6" w:rsidRPr="00834B31">
        <w:rPr>
          <w:rFonts w:asciiTheme="minorHAnsi" w:hAnsiTheme="minorHAnsi" w:cstheme="minorHAnsi"/>
          <w:color w:val="0070C0"/>
          <w:sz w:val="22"/>
          <w:szCs w:val="22"/>
        </w:rPr>
        <w:t xml:space="preserve"> for updating </w:t>
      </w:r>
      <w:r w:rsidRPr="00834B31">
        <w:rPr>
          <w:rFonts w:asciiTheme="minorHAnsi" w:hAnsiTheme="minorHAnsi" w:cstheme="minorHAnsi"/>
          <w:color w:val="0070C0"/>
          <w:sz w:val="22"/>
          <w:szCs w:val="22"/>
        </w:rPr>
        <w:t>the classification criteria</w:t>
      </w:r>
      <w:r w:rsidR="003124F6" w:rsidRPr="00834B31">
        <w:rPr>
          <w:rFonts w:asciiTheme="minorHAnsi" w:hAnsiTheme="minorHAnsi" w:cstheme="minorHAnsi"/>
          <w:color w:val="0070C0"/>
          <w:sz w:val="22"/>
          <w:szCs w:val="22"/>
        </w:rPr>
        <w:t>.</w:t>
      </w:r>
    </w:p>
    <w:p w14:paraId="01B2CECE" w14:textId="29B8400A" w:rsidR="00F31464" w:rsidRPr="00834B31" w:rsidRDefault="00F31464" w:rsidP="004D7504">
      <w:pPr>
        <w:spacing w:before="120"/>
        <w:rPr>
          <w:rFonts w:asciiTheme="minorHAnsi" w:hAnsiTheme="minorHAnsi" w:cstheme="minorHAnsi"/>
          <w:color w:val="0070C0"/>
          <w:sz w:val="22"/>
          <w:szCs w:val="22"/>
        </w:rPr>
      </w:pPr>
      <w:r w:rsidRPr="00834B31">
        <w:rPr>
          <w:rFonts w:asciiTheme="minorHAnsi" w:hAnsiTheme="minorHAnsi" w:cstheme="minorHAnsi"/>
          <w:color w:val="0070C0"/>
          <w:sz w:val="22"/>
          <w:szCs w:val="22"/>
        </w:rPr>
        <w:t>The Change Impact Analysis should, in the case of software and electronic hardware, provide a qualitative impact indication of the modification (for example: real time scheduling, interfaces, internal logics, graphical aspects, upgrading a DAL…) as well as a quantitative indication of the change impact (modified requirements, modified lines of code,</w:t>
      </w:r>
      <w:r w:rsidR="00CB1A2D" w:rsidRPr="00834B31">
        <w:rPr>
          <w:rFonts w:asciiTheme="minorHAnsi" w:hAnsiTheme="minorHAnsi" w:cstheme="minorHAnsi"/>
          <w:color w:val="0070C0"/>
          <w:sz w:val="22"/>
          <w:szCs w:val="22"/>
        </w:rPr>
        <w:t xml:space="preserve"> </w:t>
      </w:r>
      <w:r w:rsidRPr="00834B31">
        <w:rPr>
          <w:rFonts w:asciiTheme="minorHAnsi" w:hAnsiTheme="minorHAnsi" w:cstheme="minorHAnsi"/>
          <w:color w:val="0070C0"/>
          <w:sz w:val="22"/>
          <w:szCs w:val="22"/>
        </w:rPr>
        <w:t>tests modified and tests performed, re-generated life cycle data).</w:t>
      </w:r>
    </w:p>
    <w:p w14:paraId="43B46F35" w14:textId="77777777" w:rsidR="00F31464" w:rsidRPr="00834B31" w:rsidRDefault="00F31464" w:rsidP="00F31464">
      <w:pPr>
        <w:rPr>
          <w:rFonts w:asciiTheme="minorHAnsi" w:hAnsiTheme="minorHAnsi" w:cstheme="minorHAnsi"/>
          <w:color w:val="0070C0"/>
          <w:sz w:val="22"/>
          <w:szCs w:val="22"/>
        </w:rPr>
      </w:pPr>
      <w:r w:rsidRPr="00834B31">
        <w:rPr>
          <w:rFonts w:asciiTheme="minorHAnsi" w:hAnsiTheme="minorHAnsi" w:cstheme="minorHAnsi"/>
          <w:color w:val="0070C0"/>
          <w:sz w:val="22"/>
          <w:szCs w:val="22"/>
        </w:rPr>
        <w:t>The change impact analysis shall in all cases refer to the last approved configuration and in cases of successive minor changes, the basis for the comparison remains the initial approval.</w:t>
      </w:r>
    </w:p>
    <w:p w14:paraId="758D592F" w14:textId="2E7252BB" w:rsidR="00F31464" w:rsidRPr="00834B31" w:rsidRDefault="00F31464" w:rsidP="004D7504">
      <w:pPr>
        <w:pStyle w:val="ListParagraph"/>
        <w:spacing w:before="120"/>
        <w:ind w:left="0"/>
        <w:rPr>
          <w:rFonts w:asciiTheme="minorHAnsi" w:hAnsiTheme="minorHAnsi" w:cstheme="minorHAnsi"/>
          <w:color w:val="0070C0"/>
          <w:sz w:val="22"/>
          <w:szCs w:val="22"/>
        </w:rPr>
      </w:pPr>
      <w:r w:rsidRPr="00834B31">
        <w:rPr>
          <w:rFonts w:asciiTheme="minorHAnsi" w:hAnsiTheme="minorHAnsi" w:cstheme="minorHAnsi"/>
          <w:color w:val="0070C0"/>
          <w:sz w:val="22"/>
          <w:szCs w:val="22"/>
        </w:rPr>
        <w:t xml:space="preserve">While this guidance </w:t>
      </w:r>
      <w:r w:rsidR="005537F9">
        <w:rPr>
          <w:rFonts w:asciiTheme="minorHAnsi" w:hAnsiTheme="minorHAnsi" w:cstheme="minorHAnsi"/>
          <w:color w:val="0070C0"/>
          <w:sz w:val="22"/>
          <w:szCs w:val="22"/>
        </w:rPr>
        <w:t>highlights that</w:t>
      </w:r>
      <w:r w:rsidRPr="00834B31">
        <w:rPr>
          <w:rFonts w:asciiTheme="minorHAnsi" w:hAnsiTheme="minorHAnsi" w:cstheme="minorHAnsi"/>
          <w:color w:val="0070C0"/>
          <w:sz w:val="22"/>
          <w:szCs w:val="22"/>
        </w:rPr>
        <w:t xml:space="preserve"> criteria for change classification</w:t>
      </w:r>
      <w:r w:rsidR="005537F9">
        <w:rPr>
          <w:rFonts w:asciiTheme="minorHAnsi" w:hAnsiTheme="minorHAnsi" w:cstheme="minorHAnsi"/>
          <w:color w:val="0070C0"/>
          <w:sz w:val="22"/>
          <w:szCs w:val="22"/>
        </w:rPr>
        <w:t xml:space="preserve"> must be linked to the extent of compliance demonstration</w:t>
      </w:r>
      <w:r w:rsidRPr="00834B31">
        <w:rPr>
          <w:rFonts w:asciiTheme="minorHAnsi" w:hAnsiTheme="minorHAnsi" w:cstheme="minorHAnsi"/>
          <w:color w:val="0070C0"/>
          <w:sz w:val="22"/>
          <w:szCs w:val="22"/>
        </w:rPr>
        <w:t>, it is not intended to encourage the applicant to reduce their testing to meet the criteria of a minor change. It is therefore recognized that the applicant can performed additional testing on top of the minimum testing strictly required (including non-regression testing) to cover for the changed requirements/design, in particular for development purpose.</w:t>
      </w:r>
    </w:p>
    <w:p w14:paraId="06A7C6EE" w14:textId="19B2D79C" w:rsidR="00A07ED5" w:rsidRPr="00834B31" w:rsidRDefault="00F31464" w:rsidP="004D7504">
      <w:pPr>
        <w:pStyle w:val="Example"/>
        <w:spacing w:before="120"/>
        <w:rPr>
          <w:rFonts w:asciiTheme="minorHAnsi" w:hAnsiTheme="minorHAnsi" w:cstheme="minorHAnsi"/>
          <w:color w:val="0070C0"/>
          <w:sz w:val="22"/>
        </w:rPr>
      </w:pPr>
      <w:r w:rsidRPr="00834B31">
        <w:rPr>
          <w:rFonts w:asciiTheme="minorHAnsi" w:hAnsiTheme="minorHAnsi" w:cstheme="minorHAnsi"/>
          <w:color w:val="0070C0"/>
          <w:sz w:val="22"/>
        </w:rPr>
        <w:t>Below an example flowchart of the classification process is given.</w:t>
      </w:r>
    </w:p>
    <w:p w14:paraId="6D8756F3" w14:textId="77777777" w:rsidR="00A07ED5" w:rsidRPr="00F57DB4" w:rsidRDefault="00A07ED5" w:rsidP="00A07ED5">
      <w:pPr>
        <w:pStyle w:val="Example"/>
        <w:rPr>
          <w:rFonts w:asciiTheme="minorHAnsi" w:hAnsiTheme="minorHAnsi" w:cstheme="minorHAnsi"/>
          <w:sz w:val="22"/>
        </w:rPr>
      </w:pPr>
    </w:p>
    <w:p w14:paraId="5BE1428D" w14:textId="1F51FBF4" w:rsidR="00CC2E1D" w:rsidRPr="00F57DB4" w:rsidRDefault="00A4791A" w:rsidP="00CC2E1D">
      <w:pPr>
        <w:rPr>
          <w:rFonts w:ascii="Arial" w:hAnsi="Arial" w:cs="Arial"/>
        </w:rPr>
      </w:pPr>
      <w:r>
        <w:object w:dxaOrig="11161" w:dyaOrig="13644" w14:anchorId="17B708A6">
          <v:shape id="_x0000_i1032" type="#_x0000_t75" style="width:424.5pt;height:519pt" o:ole="">
            <v:imagedata r:id="rId32" o:title=""/>
          </v:shape>
          <o:OLEObject Type="Embed" ProgID="Visio.Drawing.15" ShapeID="_x0000_i1032" DrawAspect="Content" ObjectID="_1667133877" r:id="rId33"/>
        </w:object>
      </w:r>
    </w:p>
    <w:p w14:paraId="04B2F1C0" w14:textId="77777777" w:rsidR="00F035FA" w:rsidRDefault="00F035FA" w:rsidP="00CC2E1D">
      <w:pPr>
        <w:rPr>
          <w:rFonts w:ascii="Arial" w:hAnsi="Arial" w:cs="Arial"/>
        </w:rPr>
      </w:pPr>
    </w:p>
    <w:p w14:paraId="5C4B228D" w14:textId="77777777" w:rsidR="004D7504" w:rsidRDefault="004D7504" w:rsidP="00CC2E1D">
      <w:pPr>
        <w:rPr>
          <w:rFonts w:ascii="Arial" w:hAnsi="Arial" w:cs="Arial"/>
        </w:rPr>
      </w:pPr>
    </w:p>
    <w:p w14:paraId="49796C84" w14:textId="77777777" w:rsidR="004D7504" w:rsidRPr="00F57DB4" w:rsidRDefault="004D7504" w:rsidP="00CC2E1D">
      <w:pPr>
        <w:rPr>
          <w:rFonts w:ascii="Arial" w:hAnsi="Arial" w:cs="Arial"/>
        </w:rPr>
      </w:pPr>
    </w:p>
    <w:p w14:paraId="3B523EB6" w14:textId="77777777" w:rsidR="00F035FA" w:rsidRPr="00834B31" w:rsidRDefault="00F035FA" w:rsidP="00F035FA">
      <w:pPr>
        <w:pStyle w:val="Example"/>
        <w:rPr>
          <w:rFonts w:asciiTheme="minorHAnsi" w:hAnsiTheme="minorHAnsi" w:cstheme="minorHAnsi"/>
          <w:i/>
          <w:color w:val="0070C0"/>
          <w:sz w:val="22"/>
          <w:u w:val="single"/>
        </w:rPr>
      </w:pPr>
      <w:r w:rsidRPr="00834B31">
        <w:rPr>
          <w:rFonts w:asciiTheme="minorHAnsi" w:hAnsiTheme="minorHAnsi" w:cstheme="minorHAnsi"/>
          <w:i/>
          <w:color w:val="0070C0"/>
          <w:sz w:val="22"/>
          <w:u w:val="single"/>
        </w:rPr>
        <w:t xml:space="preserve">Control of changes to type design initiated by subcontractors </w:t>
      </w:r>
    </w:p>
    <w:p w14:paraId="5D3C9638" w14:textId="77777777" w:rsidR="00F035FA" w:rsidRPr="00834B31" w:rsidRDefault="00F035FA" w:rsidP="00F035FA">
      <w:pPr>
        <w:pStyle w:val="Example"/>
        <w:rPr>
          <w:rFonts w:asciiTheme="minorHAnsi" w:hAnsiTheme="minorHAnsi" w:cstheme="minorHAnsi"/>
          <w:color w:val="0070C0"/>
          <w:sz w:val="22"/>
        </w:rPr>
      </w:pPr>
      <w:r w:rsidRPr="00834B31">
        <w:rPr>
          <w:rFonts w:asciiTheme="minorHAnsi" w:hAnsiTheme="minorHAnsi" w:cstheme="minorHAnsi"/>
          <w:color w:val="0070C0"/>
          <w:sz w:val="22"/>
        </w:rPr>
        <w:t>The procedure must indicate, directly or by cross-reference to written procedures, how changes to article design initiated by subcontractors are controlled.</w:t>
      </w:r>
    </w:p>
    <w:p w14:paraId="785BD4D5" w14:textId="77777777" w:rsidR="00F035FA" w:rsidRPr="00834B31" w:rsidRDefault="00F035FA" w:rsidP="00F035FA">
      <w:pPr>
        <w:pStyle w:val="Example"/>
        <w:rPr>
          <w:rFonts w:asciiTheme="minorHAnsi" w:hAnsiTheme="minorHAnsi" w:cstheme="minorHAnsi"/>
          <w:color w:val="0070C0"/>
          <w:sz w:val="22"/>
        </w:rPr>
      </w:pPr>
    </w:p>
    <w:p w14:paraId="7600DE32" w14:textId="77777777" w:rsidR="00F035FA" w:rsidRPr="00834B31" w:rsidRDefault="00F035FA" w:rsidP="00F035FA">
      <w:pPr>
        <w:pStyle w:val="Example"/>
        <w:rPr>
          <w:rFonts w:asciiTheme="minorHAnsi" w:hAnsiTheme="minorHAnsi" w:cstheme="minorHAnsi"/>
          <w:i/>
          <w:color w:val="0070C0"/>
          <w:sz w:val="22"/>
          <w:u w:val="single"/>
        </w:rPr>
      </w:pPr>
      <w:r w:rsidRPr="00834B31">
        <w:rPr>
          <w:rFonts w:asciiTheme="minorHAnsi" w:hAnsiTheme="minorHAnsi" w:cstheme="minorHAnsi"/>
          <w:i/>
          <w:color w:val="0070C0"/>
          <w:sz w:val="22"/>
          <w:u w:val="single"/>
        </w:rPr>
        <w:t xml:space="preserve">Documents to justify the classification </w:t>
      </w:r>
    </w:p>
    <w:p w14:paraId="1A5916E2" w14:textId="77777777" w:rsidR="00F035FA" w:rsidRPr="00834B31" w:rsidRDefault="00F035FA" w:rsidP="00F035FA">
      <w:pPr>
        <w:pStyle w:val="Example"/>
        <w:rPr>
          <w:rFonts w:asciiTheme="minorHAnsi" w:hAnsiTheme="minorHAnsi" w:cstheme="minorHAnsi"/>
          <w:color w:val="0070C0"/>
          <w:sz w:val="22"/>
        </w:rPr>
      </w:pPr>
      <w:r w:rsidRPr="00834B31">
        <w:rPr>
          <w:rFonts w:asciiTheme="minorHAnsi" w:hAnsiTheme="minorHAnsi" w:cstheme="minorHAnsi"/>
          <w:color w:val="0070C0"/>
          <w:sz w:val="22"/>
        </w:rPr>
        <w:t>All decisions of classification of changes to article design must be recorded, and for those which are not straightforward, also documented. All supporting documents must be signed by an authorised signatory. It may be in the format of meeting notes or register.</w:t>
      </w:r>
    </w:p>
    <w:p w14:paraId="66CF932C" w14:textId="77777777" w:rsidR="00F035FA" w:rsidRPr="00834B31" w:rsidRDefault="00F035FA" w:rsidP="00F035FA">
      <w:pPr>
        <w:pStyle w:val="Example"/>
        <w:rPr>
          <w:rFonts w:asciiTheme="minorHAnsi" w:hAnsiTheme="minorHAnsi" w:cstheme="minorHAnsi"/>
          <w:color w:val="0070C0"/>
          <w:sz w:val="22"/>
        </w:rPr>
      </w:pPr>
    </w:p>
    <w:p w14:paraId="444DEC3B" w14:textId="77777777" w:rsidR="00F035FA" w:rsidRPr="00834B31" w:rsidRDefault="00F035FA" w:rsidP="00F035FA">
      <w:pPr>
        <w:pStyle w:val="Example"/>
        <w:rPr>
          <w:rFonts w:asciiTheme="minorHAnsi" w:hAnsiTheme="minorHAnsi" w:cstheme="minorHAnsi"/>
          <w:i/>
          <w:color w:val="0070C0"/>
          <w:sz w:val="22"/>
          <w:u w:val="single"/>
        </w:rPr>
      </w:pPr>
      <w:r w:rsidRPr="00834B31">
        <w:rPr>
          <w:rFonts w:asciiTheme="minorHAnsi" w:hAnsiTheme="minorHAnsi" w:cstheme="minorHAnsi"/>
          <w:i/>
          <w:color w:val="0070C0"/>
          <w:sz w:val="22"/>
          <w:u w:val="single"/>
        </w:rPr>
        <w:t xml:space="preserve">Authorised signatories </w:t>
      </w:r>
    </w:p>
    <w:p w14:paraId="7C6C66D3" w14:textId="77777777" w:rsidR="00F035FA" w:rsidRPr="00834B31" w:rsidRDefault="00F035FA" w:rsidP="00F035FA">
      <w:pPr>
        <w:pStyle w:val="Example"/>
        <w:rPr>
          <w:rFonts w:asciiTheme="minorHAnsi" w:hAnsiTheme="minorHAnsi" w:cstheme="minorHAnsi"/>
          <w:color w:val="0070C0"/>
          <w:sz w:val="22"/>
        </w:rPr>
      </w:pPr>
      <w:r w:rsidRPr="00834B31">
        <w:rPr>
          <w:rFonts w:asciiTheme="minorHAnsi" w:hAnsiTheme="minorHAnsi" w:cstheme="minorHAnsi"/>
          <w:color w:val="0070C0"/>
          <w:sz w:val="22"/>
        </w:rPr>
        <w:t>The procedure should identify the persons authorised to sign the proposed classification. See section 1.5 above.</w:t>
      </w:r>
    </w:p>
    <w:p w14:paraId="5FF0FE22" w14:textId="77777777" w:rsidR="00F035FA" w:rsidRPr="00F57DB4" w:rsidRDefault="00F035FA" w:rsidP="00CC2E1D">
      <w:pPr>
        <w:rPr>
          <w:rFonts w:asciiTheme="minorHAnsi" w:hAnsiTheme="minorHAnsi" w:cstheme="minorHAnsi"/>
          <w:sz w:val="22"/>
          <w:szCs w:val="22"/>
        </w:rPr>
      </w:pPr>
    </w:p>
    <w:p w14:paraId="30696C73" w14:textId="77777777" w:rsidR="00F035FA" w:rsidRPr="00F57DB4" w:rsidRDefault="00CC2E1D" w:rsidP="00CC2E1D">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681E6258" w14:textId="57724B8C" w:rsidR="00CC2E1D" w:rsidRPr="00F57DB4" w:rsidRDefault="00CC2E1D" w:rsidP="00CC2E1D">
      <w:pPr>
        <w:rPr>
          <w:rFonts w:ascii="Arial" w:hAnsi="Arial" w:cs="Arial"/>
        </w:rPr>
      </w:pPr>
      <w:r w:rsidRPr="00F57DB4">
        <w:rPr>
          <w:rFonts w:ascii="Arial" w:hAnsi="Arial" w:cs="Arial"/>
        </w:rPr>
        <w:br w:type="page"/>
      </w:r>
    </w:p>
    <w:p w14:paraId="70AFB3EA" w14:textId="77777777" w:rsidR="00CC2E1D" w:rsidRPr="00F57DB4" w:rsidRDefault="00CC2E1D" w:rsidP="00CC2E1D">
      <w:pPr>
        <w:rPr>
          <w:rFonts w:ascii="Arial" w:hAnsi="Arial" w:cs="Arial"/>
        </w:rPr>
      </w:pPr>
    </w:p>
    <w:p w14:paraId="1F961211" w14:textId="4FD7E2B2" w:rsidR="00CC2E1D" w:rsidRPr="00887448" w:rsidRDefault="00CC2E1D" w:rsidP="00CC2E1D">
      <w:pPr>
        <w:pStyle w:val="Heading3"/>
      </w:pPr>
      <w:bookmarkStart w:id="178" w:name="_Toc56092408"/>
      <w:r w:rsidRPr="00887448">
        <w:t>Design Change Register</w:t>
      </w:r>
      <w:bookmarkEnd w:id="178"/>
    </w:p>
    <w:p w14:paraId="4BB3D69C"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The procedure used to record all design changes implemented to ETSO articles must be described. It should include a register to record the following:</w:t>
      </w:r>
    </w:p>
    <w:p w14:paraId="4D3CF3B7" w14:textId="7777777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ETSOA number(s) subject to change</w:t>
      </w:r>
    </w:p>
    <w:p w14:paraId="365E938A" w14:textId="7777777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the reference number allocated to the design change</w:t>
      </w:r>
    </w:p>
    <w:p w14:paraId="654EE9BA" w14:textId="7777777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a brief description of the design change</w:t>
      </w:r>
    </w:p>
    <w:p w14:paraId="1F69612F" w14:textId="19E98F1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the design change classification</w:t>
      </w:r>
      <w:r w:rsidR="00300647">
        <w:rPr>
          <w:rFonts w:asciiTheme="minorHAnsi" w:hAnsiTheme="minorHAnsi" w:cstheme="minorHAnsi"/>
          <w:color w:val="0070C0"/>
          <w:sz w:val="22"/>
          <w:szCs w:val="22"/>
        </w:rPr>
        <w:t xml:space="preserve"> (Major, minor not anticipated, minor anticipated)</w:t>
      </w:r>
    </w:p>
    <w:p w14:paraId="28C20F08" w14:textId="7777777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status (Pending, Ongoing, Approved…)</w:t>
      </w:r>
    </w:p>
    <w:p w14:paraId="37C78045" w14:textId="7777777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Project manager / Responsible Design Office representative</w:t>
      </w:r>
    </w:p>
    <w:p w14:paraId="7B90B326" w14:textId="77777777" w:rsidR="00A07ED5" w:rsidRPr="005F64E7" w:rsidRDefault="00A07ED5" w:rsidP="00A07ED5">
      <w:pPr>
        <w:pStyle w:val="StyleExampleLeft05cmHanging1cm"/>
        <w:rPr>
          <w:rFonts w:asciiTheme="minorHAnsi" w:hAnsiTheme="minorHAnsi" w:cstheme="minorHAnsi"/>
          <w:color w:val="0070C0"/>
          <w:sz w:val="22"/>
          <w:szCs w:val="22"/>
        </w:rPr>
      </w:pPr>
      <w:r w:rsidRPr="005F64E7">
        <w:rPr>
          <w:rFonts w:asciiTheme="minorHAnsi" w:hAnsiTheme="minorHAnsi" w:cstheme="minorHAnsi"/>
          <w:color w:val="0070C0"/>
          <w:sz w:val="22"/>
          <w:szCs w:val="22"/>
        </w:rPr>
        <w:t>-</w:t>
      </w:r>
      <w:r w:rsidRPr="005F64E7">
        <w:rPr>
          <w:rFonts w:asciiTheme="minorHAnsi" w:hAnsiTheme="minorHAnsi" w:cstheme="minorHAnsi"/>
          <w:color w:val="0070C0"/>
          <w:sz w:val="22"/>
          <w:szCs w:val="22"/>
        </w:rPr>
        <w:tab/>
        <w:t>limitations (if any)</w:t>
      </w:r>
    </w:p>
    <w:p w14:paraId="7935C212" w14:textId="6E0F8C45"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The procedure should mention directly or by cross reference with section </w:t>
      </w:r>
      <w:r w:rsidR="00834B31" w:rsidRPr="005F64E7">
        <w:rPr>
          <w:rFonts w:asciiTheme="minorHAnsi" w:hAnsiTheme="minorHAnsi" w:cstheme="minorHAnsi"/>
          <w:color w:val="0070C0"/>
          <w:sz w:val="22"/>
        </w:rPr>
        <w:t>1.5</w:t>
      </w:r>
      <w:r w:rsidRPr="005F64E7">
        <w:rPr>
          <w:rFonts w:asciiTheme="minorHAnsi" w:hAnsiTheme="minorHAnsi" w:cstheme="minorHAnsi"/>
          <w:color w:val="0070C0"/>
          <w:sz w:val="22"/>
        </w:rPr>
        <w:t xml:space="preserve"> who is authorised to access and modify the register.</w:t>
      </w:r>
    </w:p>
    <w:p w14:paraId="1E6323C1"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The procedure should also define the frequency of transmittal of the above document to EASA even when no changes are performed.</w:t>
      </w:r>
    </w:p>
    <w:p w14:paraId="65852DF2" w14:textId="77777777" w:rsidR="00834B31" w:rsidRPr="005F64E7" w:rsidRDefault="00834B31" w:rsidP="00A07ED5">
      <w:pPr>
        <w:pStyle w:val="Example"/>
        <w:rPr>
          <w:rFonts w:asciiTheme="minorHAnsi" w:hAnsiTheme="minorHAnsi" w:cstheme="minorHAnsi"/>
          <w:color w:val="0070C0"/>
          <w:sz w:val="22"/>
        </w:rPr>
      </w:pPr>
    </w:p>
    <w:p w14:paraId="414098EC" w14:textId="463831D5" w:rsidR="00834B31" w:rsidRPr="005F64E7" w:rsidRDefault="00834B31" w:rsidP="00A07ED5">
      <w:pPr>
        <w:pStyle w:val="Example"/>
        <w:rPr>
          <w:rFonts w:asciiTheme="minorHAnsi" w:hAnsiTheme="minorHAnsi" w:cstheme="minorHAnsi"/>
          <w:i/>
          <w:color w:val="0070C0"/>
          <w:sz w:val="22"/>
        </w:rPr>
      </w:pPr>
      <w:r w:rsidRPr="005F64E7">
        <w:rPr>
          <w:rFonts w:asciiTheme="minorHAnsi" w:hAnsiTheme="minorHAnsi" w:cstheme="minorHAnsi"/>
          <w:b/>
          <w:i/>
          <w:color w:val="0070C0"/>
          <w:sz w:val="22"/>
        </w:rPr>
        <w:t>Note</w:t>
      </w:r>
      <w:r w:rsidRPr="005F64E7">
        <w:rPr>
          <w:rFonts w:asciiTheme="minorHAnsi" w:hAnsiTheme="minorHAnsi" w:cstheme="minorHAnsi"/>
          <w:i/>
          <w:color w:val="0070C0"/>
          <w:sz w:val="22"/>
        </w:rPr>
        <w:t>: The frequency shall be at least once per year, but could be more frequent depending on the volume of changes being implemented by the applicant.</w:t>
      </w:r>
    </w:p>
    <w:p w14:paraId="5B3FEBF8" w14:textId="65202471" w:rsidR="00CC2E1D" w:rsidRPr="005F64E7" w:rsidRDefault="00CC2E1D" w:rsidP="00CC2E1D">
      <w:pPr>
        <w:rPr>
          <w:rFonts w:asciiTheme="minorHAnsi" w:hAnsiTheme="minorHAnsi" w:cstheme="minorHAnsi"/>
          <w:sz w:val="22"/>
          <w:szCs w:val="22"/>
        </w:rPr>
      </w:pPr>
    </w:p>
    <w:p w14:paraId="4788B965" w14:textId="77777777" w:rsidR="005F64E7" w:rsidRPr="005F64E7" w:rsidRDefault="005F64E7" w:rsidP="00CC2E1D">
      <w:pPr>
        <w:rPr>
          <w:rFonts w:asciiTheme="minorHAnsi" w:hAnsiTheme="minorHAnsi" w:cstheme="minorHAnsi"/>
          <w:sz w:val="22"/>
          <w:szCs w:val="22"/>
        </w:rPr>
      </w:pPr>
    </w:p>
    <w:p w14:paraId="3E4C621C" w14:textId="77777777" w:rsidR="00CC2E1D" w:rsidRPr="005F64E7" w:rsidRDefault="00CC2E1D" w:rsidP="00CC2E1D">
      <w:pPr>
        <w:rPr>
          <w:rFonts w:asciiTheme="minorHAnsi" w:hAnsiTheme="minorHAnsi" w:cstheme="minorHAnsi"/>
          <w:sz w:val="22"/>
          <w:szCs w:val="22"/>
        </w:rPr>
      </w:pPr>
      <w:r w:rsidRPr="005F64E7">
        <w:rPr>
          <w:rFonts w:asciiTheme="minorHAnsi" w:hAnsiTheme="minorHAnsi" w:cstheme="minorHAnsi"/>
          <w:sz w:val="22"/>
          <w:szCs w:val="22"/>
          <w:highlight w:val="green"/>
        </w:rPr>
        <w:t>[TEXT HERE]</w:t>
      </w:r>
    </w:p>
    <w:p w14:paraId="632320BA" w14:textId="19FB6991" w:rsidR="00CC2E1D" w:rsidRPr="005F64E7" w:rsidRDefault="00CC2E1D" w:rsidP="00CC2E1D">
      <w:pPr>
        <w:rPr>
          <w:rFonts w:asciiTheme="minorHAnsi" w:hAnsiTheme="minorHAnsi" w:cstheme="minorHAnsi"/>
          <w:sz w:val="22"/>
          <w:szCs w:val="22"/>
        </w:rPr>
      </w:pPr>
    </w:p>
    <w:p w14:paraId="55AB7009" w14:textId="77777777" w:rsidR="00CC2E1D" w:rsidRPr="005F64E7" w:rsidRDefault="00CC2E1D" w:rsidP="00CC2E1D">
      <w:pPr>
        <w:rPr>
          <w:rFonts w:asciiTheme="minorHAnsi" w:hAnsiTheme="minorHAnsi" w:cstheme="minorHAnsi"/>
          <w:sz w:val="22"/>
          <w:szCs w:val="22"/>
        </w:rPr>
      </w:pPr>
    </w:p>
    <w:p w14:paraId="2CF5FBC3" w14:textId="77777777" w:rsidR="00CC2E1D" w:rsidRPr="00F57DB4" w:rsidRDefault="00CC2E1D" w:rsidP="00CC2E1D">
      <w:pPr>
        <w:pStyle w:val="Heading3"/>
      </w:pPr>
      <w:bookmarkStart w:id="179" w:name="_Toc56092409"/>
      <w:r w:rsidRPr="00F57DB4">
        <w:t>A</w:t>
      </w:r>
      <w:bookmarkStart w:id="180" w:name="_Toc359862459"/>
      <w:r w:rsidRPr="00F57DB4">
        <w:t>pproval of Implementation of Design Changes</w:t>
      </w:r>
      <w:bookmarkEnd w:id="179"/>
      <w:bookmarkEnd w:id="180"/>
      <w:r w:rsidRPr="00F57DB4">
        <w:t xml:space="preserve"> </w:t>
      </w:r>
    </w:p>
    <w:p w14:paraId="6B8906B4" w14:textId="31A097E0"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The approval process for the implementation of design changes needs to be described. The procedure should mention, directly or by cross reference with section</w:t>
      </w:r>
      <w:r w:rsidR="005F64E7" w:rsidRPr="005F64E7">
        <w:rPr>
          <w:rFonts w:asciiTheme="minorHAnsi" w:hAnsiTheme="minorHAnsi" w:cstheme="minorHAnsi"/>
          <w:color w:val="0070C0"/>
          <w:sz w:val="22"/>
        </w:rPr>
        <w:t xml:space="preserve"> 1.5</w:t>
      </w:r>
      <w:r w:rsidRPr="005F64E7">
        <w:rPr>
          <w:rFonts w:asciiTheme="minorHAnsi" w:hAnsiTheme="minorHAnsi" w:cstheme="minorHAnsi"/>
          <w:color w:val="0070C0"/>
          <w:sz w:val="22"/>
        </w:rPr>
        <w:t>, who is authorised within the organisation to approve the implementation of a minor design change to an ETSO article or to apply for a Major design change.</w:t>
      </w:r>
    </w:p>
    <w:p w14:paraId="02D32666"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The </w:t>
      </w:r>
      <w:r w:rsidRPr="005F64E7">
        <w:rPr>
          <w:rFonts w:asciiTheme="minorHAnsi" w:hAnsiTheme="minorHAnsi" w:cstheme="minorHAnsi"/>
          <w:color w:val="0070C0"/>
          <w:sz w:val="22"/>
          <w:u w:val="single"/>
        </w:rPr>
        <w:t>minimum content</w:t>
      </w:r>
      <w:r w:rsidRPr="005F64E7">
        <w:rPr>
          <w:rFonts w:asciiTheme="minorHAnsi" w:hAnsiTheme="minorHAnsi" w:cstheme="minorHAnsi"/>
          <w:color w:val="0070C0"/>
          <w:sz w:val="22"/>
        </w:rPr>
        <w:t xml:space="preserve"> of the procedure should be:</w:t>
      </w:r>
    </w:p>
    <w:p w14:paraId="7974C608" w14:textId="77777777" w:rsidR="00A07ED5" w:rsidRPr="005F64E7" w:rsidRDefault="00A07ED5" w:rsidP="00DD72F0">
      <w:pPr>
        <w:pStyle w:val="Example"/>
        <w:numPr>
          <w:ilvl w:val="0"/>
          <w:numId w:val="5"/>
        </w:numPr>
        <w:rPr>
          <w:rFonts w:asciiTheme="minorHAnsi" w:hAnsiTheme="minorHAnsi" w:cstheme="minorHAnsi"/>
          <w:color w:val="0070C0"/>
          <w:sz w:val="22"/>
        </w:rPr>
      </w:pPr>
      <w:r w:rsidRPr="005F64E7">
        <w:rPr>
          <w:rFonts w:asciiTheme="minorHAnsi" w:hAnsiTheme="minorHAnsi" w:cstheme="minorHAnsi"/>
          <w:color w:val="0070C0"/>
          <w:sz w:val="22"/>
        </w:rPr>
        <w:t xml:space="preserve">compliance documentation </w:t>
      </w:r>
    </w:p>
    <w:p w14:paraId="0FDE1CD8" w14:textId="77777777" w:rsidR="00A07ED5" w:rsidRPr="005F64E7" w:rsidRDefault="00A07ED5" w:rsidP="00DD72F0">
      <w:pPr>
        <w:pStyle w:val="Example"/>
        <w:numPr>
          <w:ilvl w:val="0"/>
          <w:numId w:val="5"/>
        </w:numPr>
        <w:rPr>
          <w:rFonts w:asciiTheme="minorHAnsi" w:hAnsiTheme="minorHAnsi" w:cstheme="minorHAnsi"/>
          <w:color w:val="0070C0"/>
          <w:sz w:val="22"/>
        </w:rPr>
      </w:pPr>
      <w:r w:rsidRPr="005F64E7">
        <w:rPr>
          <w:rFonts w:asciiTheme="minorHAnsi" w:hAnsiTheme="minorHAnsi" w:cstheme="minorHAnsi"/>
          <w:color w:val="0070C0"/>
          <w:sz w:val="22"/>
        </w:rPr>
        <w:t xml:space="preserve">approval process </w:t>
      </w:r>
    </w:p>
    <w:p w14:paraId="57053F4B" w14:textId="77777777" w:rsidR="00A07ED5" w:rsidRPr="005F64E7" w:rsidRDefault="00A07ED5" w:rsidP="00DD72F0">
      <w:pPr>
        <w:pStyle w:val="Example"/>
        <w:numPr>
          <w:ilvl w:val="0"/>
          <w:numId w:val="5"/>
        </w:numPr>
        <w:rPr>
          <w:rFonts w:asciiTheme="minorHAnsi" w:hAnsiTheme="minorHAnsi" w:cstheme="minorHAnsi"/>
          <w:color w:val="0070C0"/>
          <w:sz w:val="22"/>
        </w:rPr>
      </w:pPr>
      <w:r w:rsidRPr="005F64E7">
        <w:rPr>
          <w:rFonts w:asciiTheme="minorHAnsi" w:hAnsiTheme="minorHAnsi" w:cstheme="minorHAnsi"/>
          <w:color w:val="0070C0"/>
          <w:sz w:val="22"/>
        </w:rPr>
        <w:t xml:space="preserve">authorised signatories </w:t>
      </w:r>
    </w:p>
    <w:p w14:paraId="7F59FC41"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 </w:t>
      </w:r>
    </w:p>
    <w:p w14:paraId="3A2F4BEA" w14:textId="77777777" w:rsidR="00A07ED5" w:rsidRPr="005F64E7" w:rsidRDefault="00A07ED5" w:rsidP="00A07ED5">
      <w:pPr>
        <w:pStyle w:val="Example"/>
        <w:rPr>
          <w:rFonts w:asciiTheme="minorHAnsi" w:hAnsiTheme="minorHAnsi" w:cstheme="minorHAnsi"/>
          <w:i/>
          <w:color w:val="0070C0"/>
          <w:sz w:val="22"/>
          <w:u w:val="single"/>
        </w:rPr>
      </w:pPr>
      <w:r w:rsidRPr="005F64E7">
        <w:rPr>
          <w:rFonts w:asciiTheme="minorHAnsi" w:hAnsiTheme="minorHAnsi" w:cstheme="minorHAnsi"/>
          <w:i/>
          <w:color w:val="0070C0"/>
          <w:sz w:val="22"/>
          <w:u w:val="single"/>
        </w:rPr>
        <w:t xml:space="preserve">Compliance documentation </w:t>
      </w:r>
    </w:p>
    <w:p w14:paraId="4380250D" w14:textId="72DC891A"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For </w:t>
      </w:r>
      <w:r w:rsidR="00B1577D">
        <w:rPr>
          <w:rFonts w:asciiTheme="minorHAnsi" w:hAnsiTheme="minorHAnsi" w:cstheme="minorHAnsi"/>
          <w:color w:val="0070C0"/>
          <w:sz w:val="22"/>
        </w:rPr>
        <w:t>M</w:t>
      </w:r>
      <w:r w:rsidR="00B1577D" w:rsidRPr="005F64E7">
        <w:rPr>
          <w:rFonts w:asciiTheme="minorHAnsi" w:hAnsiTheme="minorHAnsi" w:cstheme="minorHAnsi"/>
          <w:color w:val="0070C0"/>
          <w:sz w:val="22"/>
        </w:rPr>
        <w:t xml:space="preserve">ajor </w:t>
      </w:r>
      <w:r w:rsidRPr="005F64E7">
        <w:rPr>
          <w:rFonts w:asciiTheme="minorHAnsi" w:hAnsiTheme="minorHAnsi" w:cstheme="minorHAnsi"/>
          <w:color w:val="0070C0"/>
          <w:sz w:val="22"/>
        </w:rPr>
        <w:t xml:space="preserve">changes and those minor changes to type design where additional work to show compliance with the applicable ETSO requirements is necessary, compliance documentation must be established following guidelines of </w:t>
      </w:r>
      <w:r w:rsidRPr="004D7504">
        <w:rPr>
          <w:rFonts w:asciiTheme="minorHAnsi" w:hAnsiTheme="minorHAnsi" w:cstheme="minorHAnsi"/>
          <w:color w:val="0070C0"/>
          <w:sz w:val="22"/>
        </w:rPr>
        <w:t>paragraph</w:t>
      </w:r>
      <w:r w:rsidR="005F64E7" w:rsidRPr="004D7504">
        <w:rPr>
          <w:rFonts w:asciiTheme="minorHAnsi" w:hAnsiTheme="minorHAnsi" w:cstheme="minorHAnsi"/>
          <w:color w:val="0070C0"/>
          <w:sz w:val="22"/>
        </w:rPr>
        <w:t xml:space="preserve"> 2.1.4</w:t>
      </w:r>
      <w:r w:rsidRPr="004D7504">
        <w:rPr>
          <w:rFonts w:asciiTheme="minorHAnsi" w:hAnsiTheme="minorHAnsi" w:cstheme="minorHAnsi"/>
          <w:color w:val="0070C0"/>
          <w:sz w:val="22"/>
        </w:rPr>
        <w:t>.</w:t>
      </w:r>
      <w:r w:rsidRPr="005F64E7">
        <w:rPr>
          <w:rFonts w:asciiTheme="minorHAnsi" w:hAnsiTheme="minorHAnsi" w:cstheme="minorHAnsi"/>
          <w:color w:val="0070C0"/>
          <w:sz w:val="22"/>
        </w:rPr>
        <w:t xml:space="preserve"> </w:t>
      </w:r>
    </w:p>
    <w:p w14:paraId="261A43C8"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 </w:t>
      </w:r>
    </w:p>
    <w:p w14:paraId="58A72440" w14:textId="77777777" w:rsidR="00A07ED5" w:rsidRPr="005F64E7" w:rsidRDefault="00A07ED5" w:rsidP="00A07ED5">
      <w:pPr>
        <w:pStyle w:val="Example"/>
        <w:rPr>
          <w:rFonts w:asciiTheme="minorHAnsi" w:hAnsiTheme="minorHAnsi" w:cstheme="minorHAnsi"/>
          <w:i/>
          <w:color w:val="0070C0"/>
          <w:sz w:val="22"/>
          <w:u w:val="single"/>
        </w:rPr>
      </w:pPr>
      <w:r w:rsidRPr="005F64E7">
        <w:rPr>
          <w:rFonts w:asciiTheme="minorHAnsi" w:hAnsiTheme="minorHAnsi" w:cstheme="minorHAnsi"/>
          <w:i/>
          <w:color w:val="0070C0"/>
          <w:sz w:val="22"/>
          <w:u w:val="single"/>
        </w:rPr>
        <w:t xml:space="preserve">Approval process (see </w:t>
      </w:r>
      <w:r w:rsidRPr="004D7504">
        <w:rPr>
          <w:rFonts w:asciiTheme="minorHAnsi" w:hAnsiTheme="minorHAnsi" w:cstheme="minorHAnsi"/>
          <w:i/>
          <w:color w:val="0070C0"/>
          <w:sz w:val="22"/>
          <w:u w:val="single"/>
        </w:rPr>
        <w:t>also 2.2.1</w:t>
      </w:r>
      <w:r w:rsidRPr="005F64E7">
        <w:rPr>
          <w:rFonts w:asciiTheme="minorHAnsi" w:hAnsiTheme="minorHAnsi" w:cstheme="minorHAnsi"/>
          <w:i/>
          <w:color w:val="0070C0"/>
          <w:sz w:val="22"/>
          <w:u w:val="single"/>
        </w:rPr>
        <w:t xml:space="preserve"> above)</w:t>
      </w:r>
    </w:p>
    <w:p w14:paraId="1F2687DD" w14:textId="11849AFE" w:rsidR="00A07ED5" w:rsidRPr="005F64E7" w:rsidRDefault="00A07ED5" w:rsidP="00DD72F0">
      <w:pPr>
        <w:pStyle w:val="Example"/>
        <w:numPr>
          <w:ilvl w:val="0"/>
          <w:numId w:val="6"/>
        </w:numPr>
        <w:tabs>
          <w:tab w:val="clear" w:pos="567"/>
          <w:tab w:val="num" w:pos="1134"/>
        </w:tabs>
        <w:ind w:left="1134" w:hanging="414"/>
        <w:rPr>
          <w:rFonts w:asciiTheme="minorHAnsi" w:hAnsiTheme="minorHAnsi" w:cstheme="minorHAnsi"/>
          <w:color w:val="0070C0"/>
          <w:sz w:val="22"/>
        </w:rPr>
      </w:pPr>
      <w:r w:rsidRPr="005F64E7">
        <w:rPr>
          <w:rFonts w:asciiTheme="minorHAnsi" w:hAnsiTheme="minorHAnsi" w:cstheme="minorHAnsi"/>
          <w:color w:val="0070C0"/>
          <w:sz w:val="22"/>
        </w:rPr>
        <w:t xml:space="preserve">For the approval of </w:t>
      </w:r>
      <w:r w:rsidR="00B1577D">
        <w:rPr>
          <w:rFonts w:asciiTheme="minorHAnsi" w:hAnsiTheme="minorHAnsi" w:cstheme="minorHAnsi"/>
          <w:color w:val="0070C0"/>
          <w:sz w:val="22"/>
        </w:rPr>
        <w:t>M</w:t>
      </w:r>
      <w:r w:rsidR="00B1577D" w:rsidRPr="005F64E7">
        <w:rPr>
          <w:rFonts w:asciiTheme="minorHAnsi" w:hAnsiTheme="minorHAnsi" w:cstheme="minorHAnsi"/>
          <w:color w:val="0070C0"/>
          <w:sz w:val="22"/>
        </w:rPr>
        <w:t xml:space="preserve">ajor </w:t>
      </w:r>
      <w:r w:rsidRPr="005F64E7">
        <w:rPr>
          <w:rFonts w:asciiTheme="minorHAnsi" w:hAnsiTheme="minorHAnsi" w:cstheme="minorHAnsi"/>
          <w:color w:val="0070C0"/>
          <w:sz w:val="22"/>
        </w:rPr>
        <w:t xml:space="preserve">changes to article design, a certification programme as defined in paragraph </w:t>
      </w:r>
      <w:r w:rsidR="005F64E7" w:rsidRPr="005F64E7">
        <w:rPr>
          <w:rFonts w:asciiTheme="minorHAnsi" w:hAnsiTheme="minorHAnsi" w:cstheme="minorHAnsi"/>
          <w:color w:val="0070C0"/>
          <w:sz w:val="22"/>
        </w:rPr>
        <w:t xml:space="preserve">2.1.2 </w:t>
      </w:r>
      <w:r w:rsidRPr="005F64E7">
        <w:rPr>
          <w:rFonts w:asciiTheme="minorHAnsi" w:hAnsiTheme="minorHAnsi" w:cstheme="minorHAnsi"/>
          <w:color w:val="0070C0"/>
          <w:sz w:val="22"/>
        </w:rPr>
        <w:t xml:space="preserve">must be established. </w:t>
      </w:r>
    </w:p>
    <w:p w14:paraId="2436F03F" w14:textId="273AAF28" w:rsidR="00A07ED5" w:rsidRPr="005F64E7" w:rsidRDefault="00A07ED5" w:rsidP="00DD72F0">
      <w:pPr>
        <w:pStyle w:val="Example"/>
        <w:numPr>
          <w:ilvl w:val="0"/>
          <w:numId w:val="6"/>
        </w:numPr>
        <w:tabs>
          <w:tab w:val="clear" w:pos="567"/>
          <w:tab w:val="num" w:pos="1134"/>
        </w:tabs>
        <w:ind w:left="1134" w:hanging="414"/>
        <w:rPr>
          <w:rFonts w:asciiTheme="minorHAnsi" w:hAnsiTheme="minorHAnsi" w:cstheme="minorHAnsi"/>
          <w:color w:val="0070C0"/>
          <w:sz w:val="22"/>
        </w:rPr>
      </w:pPr>
      <w:r w:rsidRPr="005F64E7">
        <w:rPr>
          <w:rFonts w:asciiTheme="minorHAnsi" w:hAnsiTheme="minorHAnsi" w:cstheme="minorHAnsi"/>
          <w:color w:val="0070C0"/>
          <w:sz w:val="22"/>
        </w:rPr>
        <w:t xml:space="preserve">For </w:t>
      </w:r>
      <w:r w:rsidR="00B1577D">
        <w:rPr>
          <w:rFonts w:asciiTheme="minorHAnsi" w:hAnsiTheme="minorHAnsi" w:cstheme="minorHAnsi"/>
          <w:color w:val="0070C0"/>
          <w:sz w:val="22"/>
        </w:rPr>
        <w:t>M</w:t>
      </w:r>
      <w:r w:rsidR="00B1577D" w:rsidRPr="005F64E7">
        <w:rPr>
          <w:rFonts w:asciiTheme="minorHAnsi" w:hAnsiTheme="minorHAnsi" w:cstheme="minorHAnsi"/>
          <w:color w:val="0070C0"/>
          <w:sz w:val="22"/>
        </w:rPr>
        <w:t xml:space="preserve">ajor </w:t>
      </w:r>
      <w:r w:rsidRPr="005F64E7">
        <w:rPr>
          <w:rFonts w:asciiTheme="minorHAnsi" w:hAnsiTheme="minorHAnsi" w:cstheme="minorHAnsi"/>
          <w:color w:val="0070C0"/>
          <w:sz w:val="22"/>
        </w:rPr>
        <w:t xml:space="preserve">changes and those minor changes to article design where additional work to show compliance with the applicable ETSO requirements is necessary, the procedure should define a document to support the approval process. </w:t>
      </w:r>
    </w:p>
    <w:p w14:paraId="49E4648D" w14:textId="76BF1BE2" w:rsidR="00A07ED5" w:rsidRPr="005F64E7" w:rsidRDefault="00A07ED5" w:rsidP="004D7504">
      <w:pPr>
        <w:pStyle w:val="Example"/>
        <w:tabs>
          <w:tab w:val="left" w:pos="1134"/>
        </w:tabs>
        <w:rPr>
          <w:rFonts w:asciiTheme="minorHAnsi" w:hAnsiTheme="minorHAnsi" w:cstheme="minorHAnsi"/>
          <w:color w:val="0070C0"/>
          <w:sz w:val="22"/>
        </w:rPr>
      </w:pPr>
      <w:r w:rsidRPr="005F64E7">
        <w:rPr>
          <w:rFonts w:asciiTheme="minorHAnsi" w:hAnsiTheme="minorHAnsi" w:cstheme="minorHAnsi"/>
          <w:color w:val="0070C0"/>
          <w:sz w:val="22"/>
        </w:rPr>
        <w:tab/>
        <w:t xml:space="preserve">This document must include at least: </w:t>
      </w:r>
    </w:p>
    <w:p w14:paraId="59F25820" w14:textId="77777777" w:rsidR="00A07ED5" w:rsidRPr="005F64E7" w:rsidRDefault="00A07ED5" w:rsidP="00DD72F0">
      <w:pPr>
        <w:pStyle w:val="Example"/>
        <w:numPr>
          <w:ilvl w:val="1"/>
          <w:numId w:val="6"/>
        </w:numPr>
        <w:rPr>
          <w:rFonts w:asciiTheme="minorHAnsi" w:hAnsiTheme="minorHAnsi" w:cstheme="minorHAnsi"/>
          <w:color w:val="0070C0"/>
          <w:sz w:val="22"/>
        </w:rPr>
      </w:pPr>
      <w:r w:rsidRPr="005F64E7">
        <w:rPr>
          <w:rFonts w:asciiTheme="minorHAnsi" w:hAnsiTheme="minorHAnsi" w:cstheme="minorHAnsi"/>
          <w:color w:val="0070C0"/>
          <w:sz w:val="22"/>
        </w:rPr>
        <w:t xml:space="preserve">identification and brief description of the change and its classification </w:t>
      </w:r>
    </w:p>
    <w:p w14:paraId="412BBAD6" w14:textId="5938A633" w:rsidR="00A07ED5" w:rsidRPr="005F64E7" w:rsidRDefault="00A07ED5" w:rsidP="00DD72F0">
      <w:pPr>
        <w:pStyle w:val="Example"/>
        <w:numPr>
          <w:ilvl w:val="1"/>
          <w:numId w:val="6"/>
        </w:numPr>
        <w:rPr>
          <w:rFonts w:asciiTheme="minorHAnsi" w:hAnsiTheme="minorHAnsi" w:cstheme="minorHAnsi"/>
          <w:color w:val="0070C0"/>
          <w:sz w:val="22"/>
        </w:rPr>
      </w:pPr>
      <w:r w:rsidRPr="005F64E7">
        <w:rPr>
          <w:rFonts w:asciiTheme="minorHAnsi" w:hAnsiTheme="minorHAnsi" w:cstheme="minorHAnsi"/>
          <w:color w:val="0070C0"/>
          <w:sz w:val="22"/>
        </w:rPr>
        <w:t>applicable</w:t>
      </w:r>
      <w:r w:rsidR="00CB1A2D" w:rsidRPr="005F64E7">
        <w:rPr>
          <w:rFonts w:asciiTheme="minorHAnsi" w:hAnsiTheme="minorHAnsi" w:cstheme="minorHAnsi"/>
          <w:color w:val="0070C0"/>
          <w:sz w:val="22"/>
        </w:rPr>
        <w:t xml:space="preserve"> </w:t>
      </w:r>
      <w:r w:rsidRPr="005F64E7">
        <w:rPr>
          <w:rFonts w:asciiTheme="minorHAnsi" w:hAnsiTheme="minorHAnsi" w:cstheme="minorHAnsi"/>
          <w:color w:val="0070C0"/>
          <w:sz w:val="22"/>
        </w:rPr>
        <w:t xml:space="preserve">requirements </w:t>
      </w:r>
    </w:p>
    <w:p w14:paraId="45AB7D35" w14:textId="77777777" w:rsidR="00A07ED5" w:rsidRPr="005F64E7" w:rsidRDefault="00A07ED5" w:rsidP="00DD72F0">
      <w:pPr>
        <w:pStyle w:val="Example"/>
        <w:numPr>
          <w:ilvl w:val="1"/>
          <w:numId w:val="6"/>
        </w:numPr>
        <w:rPr>
          <w:rFonts w:asciiTheme="minorHAnsi" w:hAnsiTheme="minorHAnsi" w:cstheme="minorHAnsi"/>
          <w:color w:val="0070C0"/>
          <w:sz w:val="22"/>
        </w:rPr>
      </w:pPr>
      <w:r w:rsidRPr="005F64E7">
        <w:rPr>
          <w:rFonts w:asciiTheme="minorHAnsi" w:hAnsiTheme="minorHAnsi" w:cstheme="minorHAnsi"/>
          <w:color w:val="0070C0"/>
          <w:sz w:val="22"/>
        </w:rPr>
        <w:t xml:space="preserve">reference to the compliance documents </w:t>
      </w:r>
    </w:p>
    <w:p w14:paraId="5EEF2F72" w14:textId="77777777" w:rsidR="00A07ED5" w:rsidRPr="005F64E7" w:rsidRDefault="00A07ED5" w:rsidP="00DD72F0">
      <w:pPr>
        <w:pStyle w:val="Example"/>
        <w:numPr>
          <w:ilvl w:val="1"/>
          <w:numId w:val="6"/>
        </w:numPr>
        <w:rPr>
          <w:rFonts w:asciiTheme="minorHAnsi" w:hAnsiTheme="minorHAnsi" w:cstheme="minorHAnsi"/>
          <w:color w:val="0070C0"/>
          <w:sz w:val="22"/>
        </w:rPr>
      </w:pPr>
      <w:r w:rsidRPr="005F64E7">
        <w:rPr>
          <w:rFonts w:asciiTheme="minorHAnsi" w:hAnsiTheme="minorHAnsi" w:cstheme="minorHAnsi"/>
          <w:color w:val="0070C0"/>
          <w:sz w:val="22"/>
        </w:rPr>
        <w:t xml:space="preserve">effects, if any, on limitations and on the approved documentation </w:t>
      </w:r>
    </w:p>
    <w:p w14:paraId="18FC1669" w14:textId="360F8668" w:rsidR="00A07ED5" w:rsidRPr="005F64E7" w:rsidRDefault="00A07ED5" w:rsidP="00DD72F0">
      <w:pPr>
        <w:pStyle w:val="Example"/>
        <w:numPr>
          <w:ilvl w:val="1"/>
          <w:numId w:val="6"/>
        </w:numPr>
        <w:rPr>
          <w:rFonts w:asciiTheme="minorHAnsi" w:hAnsiTheme="minorHAnsi" w:cstheme="minorHAnsi"/>
          <w:color w:val="0070C0"/>
          <w:sz w:val="22"/>
        </w:rPr>
      </w:pPr>
      <w:r w:rsidRPr="005F64E7">
        <w:rPr>
          <w:rFonts w:asciiTheme="minorHAnsi" w:hAnsiTheme="minorHAnsi" w:cstheme="minorHAnsi"/>
          <w:color w:val="0070C0"/>
          <w:sz w:val="22"/>
        </w:rPr>
        <w:t>authorised</w:t>
      </w:r>
      <w:r w:rsidR="00CB1A2D" w:rsidRPr="005F64E7">
        <w:rPr>
          <w:rFonts w:asciiTheme="minorHAnsi" w:hAnsiTheme="minorHAnsi" w:cstheme="minorHAnsi"/>
          <w:color w:val="0070C0"/>
          <w:sz w:val="22"/>
        </w:rPr>
        <w:t xml:space="preserve"> </w:t>
      </w:r>
      <w:r w:rsidRPr="005F64E7">
        <w:rPr>
          <w:rFonts w:asciiTheme="minorHAnsi" w:hAnsiTheme="minorHAnsi" w:cstheme="minorHAnsi"/>
          <w:color w:val="0070C0"/>
          <w:sz w:val="22"/>
        </w:rPr>
        <w:t xml:space="preserve">signatory </w:t>
      </w:r>
    </w:p>
    <w:p w14:paraId="19F48680"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 </w:t>
      </w:r>
    </w:p>
    <w:p w14:paraId="54D8937F" w14:textId="0FE02520" w:rsidR="00A07ED5" w:rsidRPr="005F64E7" w:rsidRDefault="00CB1A2D" w:rsidP="00DD72F0">
      <w:pPr>
        <w:pStyle w:val="Example"/>
        <w:numPr>
          <w:ilvl w:val="0"/>
          <w:numId w:val="6"/>
        </w:numPr>
        <w:tabs>
          <w:tab w:val="clear" w:pos="567"/>
          <w:tab w:val="num" w:pos="1134"/>
        </w:tabs>
        <w:ind w:left="1134" w:hanging="414"/>
        <w:rPr>
          <w:rFonts w:asciiTheme="minorHAnsi" w:hAnsiTheme="minorHAnsi" w:cstheme="minorHAnsi"/>
          <w:color w:val="0070C0"/>
          <w:sz w:val="22"/>
        </w:rPr>
      </w:pPr>
      <w:r w:rsidRPr="005F64E7">
        <w:rPr>
          <w:rFonts w:asciiTheme="minorHAnsi" w:hAnsiTheme="minorHAnsi" w:cstheme="minorHAnsi"/>
          <w:color w:val="0070C0"/>
          <w:sz w:val="22"/>
        </w:rPr>
        <w:t xml:space="preserve"> </w:t>
      </w:r>
      <w:r w:rsidR="00A07ED5" w:rsidRPr="005F64E7">
        <w:rPr>
          <w:rFonts w:asciiTheme="minorHAnsi" w:hAnsiTheme="minorHAnsi" w:cstheme="minorHAnsi"/>
          <w:color w:val="0070C0"/>
          <w:sz w:val="22"/>
        </w:rPr>
        <w:t xml:space="preserve">For the other minor changes, the procedure must define means: </w:t>
      </w:r>
    </w:p>
    <w:p w14:paraId="139F556B" w14:textId="1809964F" w:rsidR="00A07ED5" w:rsidRPr="005F64E7" w:rsidRDefault="00A07ED5" w:rsidP="00DD72F0">
      <w:pPr>
        <w:pStyle w:val="Example"/>
        <w:numPr>
          <w:ilvl w:val="1"/>
          <w:numId w:val="6"/>
        </w:numPr>
        <w:rPr>
          <w:rFonts w:asciiTheme="minorHAnsi" w:hAnsiTheme="minorHAnsi" w:cstheme="minorHAnsi"/>
          <w:color w:val="0070C0"/>
          <w:sz w:val="22"/>
        </w:rPr>
      </w:pPr>
      <w:r w:rsidRPr="005F64E7">
        <w:rPr>
          <w:rFonts w:asciiTheme="minorHAnsi" w:hAnsiTheme="minorHAnsi" w:cstheme="minorHAnsi"/>
          <w:color w:val="0070C0"/>
          <w:sz w:val="22"/>
        </w:rPr>
        <w:t>to identify the change</w:t>
      </w:r>
      <w:r w:rsidR="00CB1A2D" w:rsidRPr="005F64E7">
        <w:rPr>
          <w:rFonts w:asciiTheme="minorHAnsi" w:hAnsiTheme="minorHAnsi" w:cstheme="minorHAnsi"/>
          <w:color w:val="0070C0"/>
          <w:sz w:val="22"/>
        </w:rPr>
        <w:t xml:space="preserve"> </w:t>
      </w:r>
    </w:p>
    <w:p w14:paraId="629C9B06" w14:textId="77777777" w:rsidR="00A07ED5" w:rsidRPr="005F64E7" w:rsidRDefault="00A07ED5" w:rsidP="00A07ED5">
      <w:pPr>
        <w:pStyle w:val="Example"/>
        <w:rPr>
          <w:rFonts w:asciiTheme="minorHAnsi" w:hAnsiTheme="minorHAnsi" w:cstheme="minorHAnsi"/>
          <w:color w:val="0070C0"/>
          <w:sz w:val="22"/>
        </w:rPr>
      </w:pPr>
    </w:p>
    <w:p w14:paraId="2CF41504" w14:textId="77777777" w:rsidR="00A07ED5" w:rsidRPr="005F64E7" w:rsidRDefault="00A07ED5" w:rsidP="00A07ED5">
      <w:pPr>
        <w:pStyle w:val="Example"/>
        <w:rPr>
          <w:rFonts w:asciiTheme="minorHAnsi" w:hAnsiTheme="minorHAnsi" w:cstheme="minorHAnsi"/>
          <w:i/>
          <w:color w:val="0070C0"/>
          <w:sz w:val="22"/>
          <w:u w:val="single"/>
        </w:rPr>
      </w:pPr>
      <w:r w:rsidRPr="005F64E7">
        <w:rPr>
          <w:rFonts w:asciiTheme="minorHAnsi" w:hAnsiTheme="minorHAnsi" w:cstheme="minorHAnsi"/>
          <w:i/>
          <w:color w:val="0070C0"/>
          <w:sz w:val="22"/>
          <w:u w:val="single"/>
        </w:rPr>
        <w:t xml:space="preserve">Authorised signatories </w:t>
      </w:r>
    </w:p>
    <w:p w14:paraId="2AD6FA25"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The procedure must identify the persons authorised to sign the change.</w:t>
      </w:r>
    </w:p>
    <w:p w14:paraId="1447200E" w14:textId="77777777" w:rsidR="00A07ED5" w:rsidRPr="005F64E7" w:rsidRDefault="00A07ED5" w:rsidP="00A07ED5">
      <w:pPr>
        <w:pStyle w:val="Example"/>
        <w:rPr>
          <w:rFonts w:asciiTheme="minorHAnsi" w:hAnsiTheme="minorHAnsi" w:cstheme="minorHAnsi"/>
          <w:color w:val="0070C0"/>
          <w:sz w:val="22"/>
        </w:rPr>
      </w:pPr>
    </w:p>
    <w:p w14:paraId="07A57EEC"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i/>
          <w:color w:val="0070C0"/>
          <w:sz w:val="22"/>
          <w:u w:val="single"/>
        </w:rPr>
        <w:t>Submission to EASA</w:t>
      </w:r>
    </w:p>
    <w:p w14:paraId="7302E24C" w14:textId="65BF9B26"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Except for changes that are not anticipated as </w:t>
      </w:r>
      <w:r w:rsidRPr="004D7504">
        <w:rPr>
          <w:rFonts w:asciiTheme="minorHAnsi" w:hAnsiTheme="minorHAnsi" w:cstheme="minorHAnsi"/>
          <w:color w:val="0070C0"/>
          <w:sz w:val="22"/>
        </w:rPr>
        <w:t xml:space="preserve">per </w:t>
      </w:r>
      <w:r w:rsidR="005F64E7" w:rsidRPr="004D7504">
        <w:rPr>
          <w:rFonts w:asciiTheme="minorHAnsi" w:hAnsiTheme="minorHAnsi" w:cstheme="minorHAnsi"/>
          <w:color w:val="0070C0"/>
          <w:sz w:val="22"/>
        </w:rPr>
        <w:t xml:space="preserve">2.1.5 </w:t>
      </w:r>
      <w:r w:rsidRPr="004D7504">
        <w:rPr>
          <w:rFonts w:asciiTheme="minorHAnsi" w:hAnsiTheme="minorHAnsi" w:cstheme="minorHAnsi"/>
          <w:color w:val="0070C0"/>
          <w:sz w:val="22"/>
        </w:rPr>
        <w:t>above</w:t>
      </w:r>
      <w:r w:rsidRPr="005F64E7">
        <w:rPr>
          <w:rFonts w:asciiTheme="minorHAnsi" w:hAnsiTheme="minorHAnsi" w:cstheme="minorHAnsi"/>
          <w:color w:val="0070C0"/>
          <w:sz w:val="22"/>
        </w:rPr>
        <w:t>, the organisation should define the means and the periodicity of notification of minor design changes/repairs to EASA</w:t>
      </w:r>
      <w:r w:rsidR="005F64E7" w:rsidRPr="005F64E7">
        <w:rPr>
          <w:rFonts w:asciiTheme="minorHAnsi" w:hAnsiTheme="minorHAnsi" w:cstheme="minorHAnsi"/>
          <w:color w:val="0070C0"/>
          <w:sz w:val="22"/>
        </w:rPr>
        <w:t xml:space="preserve"> – in-line with section 2.2.3 (design change register)</w:t>
      </w:r>
      <w:r w:rsidRPr="005F64E7">
        <w:rPr>
          <w:rFonts w:asciiTheme="minorHAnsi" w:hAnsiTheme="minorHAnsi" w:cstheme="minorHAnsi"/>
          <w:color w:val="0070C0"/>
          <w:sz w:val="22"/>
        </w:rPr>
        <w:t>.</w:t>
      </w:r>
    </w:p>
    <w:p w14:paraId="73C8304B" w14:textId="5C80DD85" w:rsidR="00CC2E1D" w:rsidRPr="005F64E7" w:rsidRDefault="00CC2E1D" w:rsidP="00CC2E1D">
      <w:pPr>
        <w:rPr>
          <w:rFonts w:asciiTheme="minorHAnsi" w:hAnsiTheme="minorHAnsi" w:cstheme="minorHAnsi"/>
          <w:sz w:val="22"/>
          <w:szCs w:val="22"/>
        </w:rPr>
      </w:pPr>
    </w:p>
    <w:p w14:paraId="61F19FE2" w14:textId="77777777" w:rsidR="00CC2E1D" w:rsidRPr="005F64E7" w:rsidRDefault="00CC2E1D" w:rsidP="00CC2E1D">
      <w:pPr>
        <w:rPr>
          <w:rFonts w:asciiTheme="minorHAnsi" w:hAnsiTheme="minorHAnsi" w:cstheme="minorHAnsi"/>
          <w:sz w:val="22"/>
          <w:szCs w:val="22"/>
          <w:highlight w:val="green"/>
        </w:rPr>
      </w:pPr>
      <w:r w:rsidRPr="005F64E7">
        <w:rPr>
          <w:rFonts w:asciiTheme="minorHAnsi" w:hAnsiTheme="minorHAnsi" w:cstheme="minorHAnsi"/>
          <w:sz w:val="22"/>
          <w:szCs w:val="22"/>
          <w:highlight w:val="green"/>
        </w:rPr>
        <w:t>[TEXT HERE]</w:t>
      </w:r>
    </w:p>
    <w:p w14:paraId="0D8F9E03" w14:textId="77777777" w:rsidR="00CC2E1D" w:rsidRPr="005F64E7" w:rsidRDefault="00CC2E1D" w:rsidP="00CC2E1D">
      <w:pPr>
        <w:rPr>
          <w:rFonts w:asciiTheme="minorHAnsi" w:hAnsiTheme="minorHAnsi" w:cstheme="minorHAnsi"/>
          <w:sz w:val="22"/>
          <w:szCs w:val="22"/>
        </w:rPr>
      </w:pPr>
    </w:p>
    <w:p w14:paraId="59AD84B2" w14:textId="77777777" w:rsidR="00CC2E1D" w:rsidRPr="00F57DB4" w:rsidRDefault="00CC2E1D" w:rsidP="00CC2E1D">
      <w:pPr>
        <w:rPr>
          <w:rFonts w:ascii="Arial" w:hAnsi="Arial" w:cs="Arial"/>
        </w:rPr>
      </w:pPr>
    </w:p>
    <w:p w14:paraId="70C895ED" w14:textId="77777777" w:rsidR="00CC2E1D" w:rsidRPr="00F57DB4" w:rsidRDefault="00CC2E1D" w:rsidP="00CC2E1D">
      <w:pPr>
        <w:pStyle w:val="Heading3"/>
      </w:pPr>
      <w:bookmarkStart w:id="181" w:name="_Toc56092410"/>
      <w:r w:rsidRPr="00F57DB4">
        <w:t>R</w:t>
      </w:r>
      <w:bookmarkStart w:id="182" w:name="_Toc359862460"/>
      <w:r w:rsidRPr="00F57DB4">
        <w:t>epair Design</w:t>
      </w:r>
      <w:bookmarkEnd w:id="181"/>
      <w:bookmarkEnd w:id="182"/>
      <w:r w:rsidRPr="00F57DB4">
        <w:t xml:space="preserve"> </w:t>
      </w:r>
    </w:p>
    <w:p w14:paraId="04290681" w14:textId="115E63CE"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 xml:space="preserve">As indicated at 21.A.431A(e), if a repair to an ETSO article requires associated design activity, the repair must be managed as a design change in accordance with 21.A.611. Therefore, such repair designs are then subject to classification as Major or </w:t>
      </w:r>
      <w:r w:rsidR="00B1577D">
        <w:rPr>
          <w:rFonts w:asciiTheme="minorHAnsi" w:hAnsiTheme="minorHAnsi" w:cstheme="minorHAnsi"/>
          <w:color w:val="0070C0"/>
          <w:sz w:val="22"/>
        </w:rPr>
        <w:t>m</w:t>
      </w:r>
      <w:r w:rsidR="00B1577D" w:rsidRPr="005F64E7">
        <w:rPr>
          <w:rFonts w:asciiTheme="minorHAnsi" w:hAnsiTheme="minorHAnsi" w:cstheme="minorHAnsi"/>
          <w:color w:val="0070C0"/>
          <w:sz w:val="22"/>
        </w:rPr>
        <w:t>inor</w:t>
      </w:r>
      <w:r w:rsidRPr="005F64E7">
        <w:rPr>
          <w:rFonts w:asciiTheme="minorHAnsi" w:hAnsiTheme="minorHAnsi" w:cstheme="minorHAnsi"/>
          <w:color w:val="0070C0"/>
          <w:sz w:val="22"/>
        </w:rPr>
        <w:t>, recording in the design change register, etc.</w:t>
      </w:r>
    </w:p>
    <w:p w14:paraId="34EB251B" w14:textId="77777777" w:rsidR="00A07ED5" w:rsidRPr="005F64E7" w:rsidRDefault="00A07ED5" w:rsidP="00A07ED5">
      <w:pPr>
        <w:pStyle w:val="Example"/>
        <w:rPr>
          <w:rFonts w:asciiTheme="minorHAnsi" w:hAnsiTheme="minorHAnsi" w:cstheme="minorHAnsi"/>
          <w:color w:val="0070C0"/>
          <w:sz w:val="22"/>
        </w:rPr>
      </w:pPr>
      <w:r w:rsidRPr="005F64E7">
        <w:rPr>
          <w:rFonts w:asciiTheme="minorHAnsi" w:hAnsiTheme="minorHAnsi" w:cstheme="minorHAnsi"/>
          <w:color w:val="0070C0"/>
          <w:sz w:val="22"/>
        </w:rPr>
        <w:t>If the concept of repair to the ETSO articles in question is not relevant, this should be indicated as non-applicable and an explanation given. (e.g. a system of ‘repair by replacement’ is used).</w:t>
      </w:r>
    </w:p>
    <w:p w14:paraId="5A2C8933" w14:textId="7ED4CE65" w:rsidR="00CC2E1D" w:rsidRPr="005F64E7" w:rsidRDefault="00CC2E1D" w:rsidP="00CC2E1D">
      <w:pPr>
        <w:rPr>
          <w:rFonts w:asciiTheme="minorHAnsi" w:hAnsiTheme="minorHAnsi" w:cstheme="minorHAnsi"/>
          <w:sz w:val="22"/>
          <w:szCs w:val="22"/>
          <w:highlight w:val="green"/>
        </w:rPr>
      </w:pPr>
    </w:p>
    <w:p w14:paraId="79985D23" w14:textId="77777777" w:rsidR="00CC2E1D" w:rsidRPr="005F64E7" w:rsidRDefault="00CC2E1D" w:rsidP="00CC2E1D">
      <w:pPr>
        <w:rPr>
          <w:rFonts w:asciiTheme="minorHAnsi" w:hAnsiTheme="minorHAnsi" w:cstheme="minorHAnsi"/>
          <w:sz w:val="22"/>
          <w:szCs w:val="22"/>
          <w:highlight w:val="green"/>
        </w:rPr>
      </w:pPr>
      <w:r w:rsidRPr="005F64E7">
        <w:rPr>
          <w:rFonts w:asciiTheme="minorHAnsi" w:hAnsiTheme="minorHAnsi" w:cstheme="minorHAnsi"/>
          <w:sz w:val="22"/>
          <w:szCs w:val="22"/>
          <w:highlight w:val="green"/>
        </w:rPr>
        <w:t>[TEXT HERE]</w:t>
      </w:r>
    </w:p>
    <w:p w14:paraId="7FDE2237" w14:textId="15155DB9" w:rsidR="00CC2E1D" w:rsidRPr="005F64E7" w:rsidRDefault="00CC2E1D" w:rsidP="00CC2E1D">
      <w:pPr>
        <w:rPr>
          <w:rFonts w:asciiTheme="minorHAnsi" w:hAnsiTheme="minorHAnsi" w:cstheme="minorHAnsi"/>
          <w:sz w:val="22"/>
          <w:szCs w:val="22"/>
        </w:rPr>
      </w:pPr>
    </w:p>
    <w:p w14:paraId="07D381EF" w14:textId="77777777" w:rsidR="00CC2E1D" w:rsidRPr="005F64E7" w:rsidRDefault="00CC2E1D" w:rsidP="00CC2E1D">
      <w:pPr>
        <w:rPr>
          <w:rFonts w:asciiTheme="minorHAnsi" w:hAnsiTheme="minorHAnsi" w:cstheme="minorHAnsi"/>
          <w:sz w:val="22"/>
          <w:szCs w:val="22"/>
        </w:rPr>
      </w:pPr>
    </w:p>
    <w:p w14:paraId="582C5B4E" w14:textId="77777777" w:rsidR="00CC2E1D" w:rsidRPr="00F57DB4" w:rsidRDefault="00CC2E1D" w:rsidP="00CC2E1D">
      <w:pPr>
        <w:pStyle w:val="Heading3"/>
      </w:pPr>
      <w:bookmarkStart w:id="183" w:name="_Toc56092411"/>
      <w:r w:rsidRPr="00F57DB4">
        <w:t>P</w:t>
      </w:r>
      <w:bookmarkStart w:id="184" w:name="_Toc359862461"/>
      <w:r w:rsidRPr="00F57DB4">
        <w:t>roduction Deviations (ref. AMC 21.A.602B(b)(2) section 3.2)</w:t>
      </w:r>
      <w:bookmarkEnd w:id="183"/>
      <w:bookmarkEnd w:id="184"/>
    </w:p>
    <w:p w14:paraId="6F4793A6" w14:textId="4C6CF633" w:rsidR="00C0393F"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The process for approval of unintentional deviations from the approved design data occurring in production needs to be described. A procedure needs to describe in </w:t>
      </w:r>
      <w:r w:rsidRPr="003065D4">
        <w:rPr>
          <w:rFonts w:asciiTheme="minorHAnsi" w:hAnsiTheme="minorHAnsi" w:cstheme="minorHAnsi"/>
          <w:color w:val="0070C0"/>
          <w:sz w:val="22"/>
          <w:u w:val="single"/>
        </w:rPr>
        <w:t>sufficient detail</w:t>
      </w:r>
      <w:r w:rsidRPr="003065D4">
        <w:rPr>
          <w:rFonts w:asciiTheme="minorHAnsi" w:hAnsiTheme="minorHAnsi" w:cstheme="minorHAnsi"/>
          <w:color w:val="0070C0"/>
          <w:sz w:val="22"/>
        </w:rPr>
        <w:t xml:space="preserve"> how production deviations from the approved ETSO-authorised articles design data will be </w:t>
      </w:r>
      <w:r w:rsidR="005F4AB4" w:rsidRPr="003065D4">
        <w:rPr>
          <w:rFonts w:asciiTheme="minorHAnsi" w:hAnsiTheme="minorHAnsi" w:cstheme="minorHAnsi"/>
          <w:color w:val="0070C0"/>
          <w:sz w:val="22"/>
        </w:rPr>
        <w:t xml:space="preserve">assessed and </w:t>
      </w:r>
      <w:r w:rsidR="005F4AB4" w:rsidRPr="006C2F92">
        <w:rPr>
          <w:rFonts w:asciiTheme="minorHAnsi" w:hAnsiTheme="minorHAnsi" w:cstheme="minorHAnsi"/>
          <w:color w:val="0070C0"/>
          <w:sz w:val="22"/>
        </w:rPr>
        <w:t>approved</w:t>
      </w:r>
      <w:r w:rsidR="001B34B8" w:rsidRPr="006C2F92">
        <w:rPr>
          <w:rFonts w:asciiTheme="minorHAnsi" w:hAnsiTheme="minorHAnsi" w:cstheme="minorHAnsi"/>
          <w:color w:val="0070C0"/>
          <w:sz w:val="22"/>
        </w:rPr>
        <w:t>/rejected</w:t>
      </w:r>
      <w:r w:rsidR="005F4AB4" w:rsidRPr="006C2F92">
        <w:rPr>
          <w:rFonts w:asciiTheme="minorHAnsi" w:hAnsiTheme="minorHAnsi" w:cstheme="minorHAnsi"/>
          <w:color w:val="0070C0"/>
          <w:sz w:val="22"/>
        </w:rPr>
        <w:t xml:space="preserve"> by</w:t>
      </w:r>
      <w:r w:rsidR="005F4AB4" w:rsidRPr="003065D4">
        <w:rPr>
          <w:rFonts w:asciiTheme="minorHAnsi" w:hAnsiTheme="minorHAnsi" w:cstheme="minorHAnsi"/>
          <w:color w:val="0070C0"/>
          <w:sz w:val="22"/>
        </w:rPr>
        <w:t xml:space="preserve"> the design organisation.</w:t>
      </w:r>
      <w:r w:rsidR="00275E94" w:rsidRPr="003065D4">
        <w:rPr>
          <w:rFonts w:asciiTheme="minorHAnsi" w:hAnsiTheme="minorHAnsi" w:cstheme="minorHAnsi"/>
          <w:color w:val="0070C0"/>
          <w:sz w:val="22"/>
        </w:rPr>
        <w:t xml:space="preserve"> </w:t>
      </w:r>
    </w:p>
    <w:p w14:paraId="7886B9CF" w14:textId="77777777" w:rsidR="00C0393F" w:rsidRPr="003065D4" w:rsidRDefault="00C0393F" w:rsidP="00C0393F">
      <w:pPr>
        <w:pStyle w:val="Example"/>
        <w:rPr>
          <w:rFonts w:asciiTheme="minorHAnsi" w:hAnsiTheme="minorHAnsi" w:cstheme="minorHAnsi"/>
          <w:b/>
          <w:color w:val="0070C0"/>
          <w:sz w:val="22"/>
        </w:rPr>
      </w:pPr>
      <w:r w:rsidRPr="003065D4">
        <w:rPr>
          <w:rFonts w:asciiTheme="minorHAnsi" w:hAnsiTheme="minorHAnsi" w:cstheme="minorHAnsi"/>
          <w:b/>
          <w:color w:val="0070C0"/>
          <w:sz w:val="22"/>
        </w:rPr>
        <w:t xml:space="preserve">A production deviation can be seen as </w:t>
      </w:r>
      <w:r w:rsidRPr="003065D4">
        <w:rPr>
          <w:rFonts w:asciiTheme="minorHAnsi" w:hAnsiTheme="minorHAnsi" w:cstheme="minorHAnsi"/>
          <w:b/>
          <w:color w:val="0070C0"/>
          <w:sz w:val="22"/>
          <w:u w:val="single"/>
        </w:rPr>
        <w:t>an unintentional design change applicable to a restricted series of production articles</w:t>
      </w:r>
      <w:r w:rsidRPr="003065D4">
        <w:rPr>
          <w:rFonts w:asciiTheme="minorHAnsi" w:hAnsiTheme="minorHAnsi" w:cstheme="minorHAnsi"/>
          <w:b/>
          <w:color w:val="0070C0"/>
          <w:sz w:val="22"/>
        </w:rPr>
        <w:t>; they should be listed in a dedicated register available on request.</w:t>
      </w:r>
    </w:p>
    <w:p w14:paraId="21C82827" w14:textId="039B94AD" w:rsidR="00A07ED5" w:rsidRPr="003065D4" w:rsidRDefault="00D50066" w:rsidP="00A07ED5">
      <w:pPr>
        <w:pStyle w:val="Example"/>
        <w:rPr>
          <w:rFonts w:asciiTheme="minorHAnsi" w:hAnsiTheme="minorHAnsi" w:cstheme="minorHAnsi"/>
          <w:b/>
          <w:color w:val="0070C0"/>
          <w:sz w:val="22"/>
        </w:rPr>
      </w:pPr>
      <w:r w:rsidRPr="003065D4">
        <w:rPr>
          <w:rFonts w:asciiTheme="minorHAnsi" w:hAnsiTheme="minorHAnsi" w:cstheme="minorHAnsi"/>
          <w:color w:val="0070C0"/>
          <w:sz w:val="22"/>
        </w:rPr>
        <w:t>A product deviation that would be intentional should be processed as a design change (see section 2.2.2).</w:t>
      </w:r>
    </w:p>
    <w:p w14:paraId="16B92807" w14:textId="568CFAF4" w:rsidR="00A07ED5" w:rsidRPr="003065D4" w:rsidRDefault="00A07ED5" w:rsidP="00A07ED5">
      <w:pPr>
        <w:pStyle w:val="Example"/>
        <w:rPr>
          <w:rFonts w:asciiTheme="minorHAnsi" w:hAnsiTheme="minorHAnsi" w:cstheme="minorHAnsi"/>
          <w:b/>
          <w:color w:val="0070C0"/>
          <w:sz w:val="22"/>
        </w:rPr>
      </w:pPr>
    </w:p>
    <w:p w14:paraId="58414F6F"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The minimum content of the procedure should be</w:t>
      </w:r>
    </w:p>
    <w:p w14:paraId="5C914CAF" w14:textId="77777777" w:rsidR="00A07ED5" w:rsidRPr="003065D4" w:rsidRDefault="00A07ED5" w:rsidP="00DD72F0">
      <w:pPr>
        <w:pStyle w:val="Example"/>
        <w:numPr>
          <w:ilvl w:val="0"/>
          <w:numId w:val="3"/>
        </w:numPr>
        <w:rPr>
          <w:rFonts w:asciiTheme="minorHAnsi" w:hAnsiTheme="minorHAnsi" w:cstheme="minorHAnsi"/>
          <w:color w:val="0070C0"/>
          <w:sz w:val="22"/>
        </w:rPr>
      </w:pPr>
      <w:r w:rsidRPr="003065D4">
        <w:rPr>
          <w:rFonts w:asciiTheme="minorHAnsi" w:hAnsiTheme="minorHAnsi" w:cstheme="minorHAnsi"/>
          <w:color w:val="0070C0"/>
          <w:sz w:val="22"/>
        </w:rPr>
        <w:t xml:space="preserve">identification of deviation from approved design data </w:t>
      </w:r>
    </w:p>
    <w:p w14:paraId="155AB053" w14:textId="72B0572E" w:rsidR="00D50066" w:rsidRPr="003065D4" w:rsidRDefault="00D50066" w:rsidP="00DD72F0">
      <w:pPr>
        <w:pStyle w:val="Example"/>
        <w:numPr>
          <w:ilvl w:val="0"/>
          <w:numId w:val="3"/>
        </w:numPr>
        <w:rPr>
          <w:rFonts w:asciiTheme="minorHAnsi" w:hAnsiTheme="minorHAnsi" w:cstheme="minorHAnsi"/>
          <w:color w:val="0070C0"/>
          <w:sz w:val="22"/>
        </w:rPr>
      </w:pPr>
      <w:r w:rsidRPr="003065D4">
        <w:rPr>
          <w:rFonts w:asciiTheme="minorHAnsi" w:hAnsiTheme="minorHAnsi" w:cstheme="minorHAnsi"/>
          <w:color w:val="0070C0"/>
          <w:sz w:val="22"/>
        </w:rPr>
        <w:t>impact analysis on performance and ETSOA compliance</w:t>
      </w:r>
    </w:p>
    <w:p w14:paraId="7CED674F" w14:textId="5482B9F3" w:rsidR="00A07ED5" w:rsidRPr="003065D4" w:rsidRDefault="00A07ED5" w:rsidP="00DD72F0">
      <w:pPr>
        <w:pStyle w:val="Example"/>
        <w:numPr>
          <w:ilvl w:val="0"/>
          <w:numId w:val="3"/>
        </w:numPr>
        <w:rPr>
          <w:rFonts w:asciiTheme="minorHAnsi" w:hAnsiTheme="minorHAnsi" w:cstheme="minorHAnsi"/>
          <w:color w:val="0070C0"/>
          <w:sz w:val="22"/>
        </w:rPr>
      </w:pPr>
      <w:r w:rsidRPr="003065D4">
        <w:rPr>
          <w:rFonts w:asciiTheme="minorHAnsi" w:hAnsiTheme="minorHAnsi" w:cstheme="minorHAnsi"/>
          <w:color w:val="0070C0"/>
          <w:sz w:val="22"/>
        </w:rPr>
        <w:t>compliance documentation</w:t>
      </w:r>
    </w:p>
    <w:p w14:paraId="3AA12D86" w14:textId="77777777" w:rsidR="00A07ED5" w:rsidRPr="003065D4" w:rsidRDefault="00A07ED5" w:rsidP="00DD72F0">
      <w:pPr>
        <w:pStyle w:val="Example"/>
        <w:numPr>
          <w:ilvl w:val="0"/>
          <w:numId w:val="3"/>
        </w:numPr>
        <w:rPr>
          <w:rFonts w:asciiTheme="minorHAnsi" w:hAnsiTheme="minorHAnsi" w:cstheme="minorHAnsi"/>
          <w:color w:val="0070C0"/>
          <w:sz w:val="22"/>
        </w:rPr>
      </w:pPr>
      <w:r w:rsidRPr="003065D4">
        <w:rPr>
          <w:rFonts w:asciiTheme="minorHAnsi" w:hAnsiTheme="minorHAnsi" w:cstheme="minorHAnsi"/>
          <w:color w:val="0070C0"/>
          <w:sz w:val="22"/>
        </w:rPr>
        <w:t xml:space="preserve">approval process </w:t>
      </w:r>
    </w:p>
    <w:p w14:paraId="545C2FD7" w14:textId="77777777" w:rsidR="00A07ED5" w:rsidRPr="003065D4" w:rsidRDefault="00A07ED5" w:rsidP="00DD72F0">
      <w:pPr>
        <w:pStyle w:val="Example"/>
        <w:numPr>
          <w:ilvl w:val="0"/>
          <w:numId w:val="3"/>
        </w:numPr>
        <w:rPr>
          <w:rFonts w:asciiTheme="minorHAnsi" w:hAnsiTheme="minorHAnsi" w:cstheme="minorHAnsi"/>
          <w:color w:val="0070C0"/>
          <w:sz w:val="22"/>
        </w:rPr>
      </w:pPr>
      <w:r w:rsidRPr="003065D4">
        <w:rPr>
          <w:rFonts w:asciiTheme="minorHAnsi" w:hAnsiTheme="minorHAnsi" w:cstheme="minorHAnsi"/>
          <w:color w:val="0070C0"/>
          <w:sz w:val="22"/>
        </w:rPr>
        <w:t xml:space="preserve">authorised signatories </w:t>
      </w:r>
    </w:p>
    <w:p w14:paraId="6FA433DA" w14:textId="77777777" w:rsidR="00A07ED5" w:rsidRDefault="00A07ED5" w:rsidP="00A07ED5">
      <w:pPr>
        <w:pStyle w:val="Example"/>
        <w:rPr>
          <w:rFonts w:asciiTheme="minorHAnsi" w:hAnsiTheme="minorHAnsi" w:cstheme="minorHAnsi"/>
          <w:i/>
          <w:color w:val="0070C0"/>
          <w:sz w:val="22"/>
          <w:u w:val="single"/>
        </w:rPr>
      </w:pPr>
    </w:p>
    <w:p w14:paraId="71B4933B" w14:textId="2CA5C5CF" w:rsidR="00C0393F" w:rsidRPr="00C0393F" w:rsidRDefault="00C0393F" w:rsidP="00A07ED5">
      <w:pPr>
        <w:pStyle w:val="Example"/>
        <w:rPr>
          <w:rFonts w:asciiTheme="minorHAnsi" w:hAnsiTheme="minorHAnsi" w:cstheme="minorHAnsi"/>
          <w:color w:val="0070C0"/>
          <w:sz w:val="22"/>
        </w:rPr>
      </w:pPr>
      <w:r w:rsidRPr="00C0393F">
        <w:rPr>
          <w:rFonts w:asciiTheme="minorHAnsi" w:hAnsiTheme="minorHAnsi" w:cstheme="minorHAnsi"/>
          <w:color w:val="0070C0"/>
          <w:sz w:val="22"/>
        </w:rPr>
        <w:t xml:space="preserve">Please consider for the content of this procedure the associated guidance already provided </w:t>
      </w:r>
      <w:r>
        <w:rPr>
          <w:rFonts w:asciiTheme="minorHAnsi" w:hAnsiTheme="minorHAnsi" w:cstheme="minorHAnsi"/>
          <w:color w:val="0070C0"/>
          <w:sz w:val="22"/>
        </w:rPr>
        <w:t>within this template, e.g. classification of design</w:t>
      </w:r>
      <w:r w:rsidRPr="00C0393F">
        <w:rPr>
          <w:rFonts w:asciiTheme="minorHAnsi" w:hAnsiTheme="minorHAnsi" w:cstheme="minorHAnsi"/>
          <w:color w:val="0070C0"/>
          <w:sz w:val="22"/>
        </w:rPr>
        <w:t xml:space="preserve"> changes (section 2.2.2)</w:t>
      </w:r>
      <w:r>
        <w:rPr>
          <w:rFonts w:asciiTheme="minorHAnsi" w:hAnsiTheme="minorHAnsi" w:cstheme="minorHAnsi"/>
          <w:color w:val="0070C0"/>
          <w:sz w:val="22"/>
        </w:rPr>
        <w:t>, compliance documentation (section 2.1.4), approval process / authorised signatories (section 2.2.4)</w:t>
      </w:r>
      <w:r w:rsidR="00975C00">
        <w:rPr>
          <w:rFonts w:asciiTheme="minorHAnsi" w:hAnsiTheme="minorHAnsi" w:cstheme="minorHAnsi"/>
          <w:color w:val="0070C0"/>
          <w:sz w:val="22"/>
        </w:rPr>
        <w:t>.</w:t>
      </w:r>
    </w:p>
    <w:p w14:paraId="0488D20A" w14:textId="77777777" w:rsidR="00A07ED5" w:rsidRDefault="00A07ED5" w:rsidP="00A07ED5">
      <w:pPr>
        <w:pStyle w:val="Example"/>
        <w:rPr>
          <w:rFonts w:asciiTheme="minorHAnsi" w:hAnsiTheme="minorHAnsi" w:cstheme="minorHAnsi"/>
          <w:color w:val="0070C0"/>
          <w:sz w:val="22"/>
        </w:rPr>
      </w:pPr>
    </w:p>
    <w:p w14:paraId="3E17CD20" w14:textId="46AB9817" w:rsidR="00C0393F" w:rsidRPr="00C0393F" w:rsidRDefault="00C0393F" w:rsidP="00A07ED5">
      <w:pPr>
        <w:pStyle w:val="Example"/>
        <w:rPr>
          <w:rFonts w:asciiTheme="minorHAnsi" w:hAnsiTheme="minorHAnsi" w:cstheme="minorHAnsi"/>
          <w:i/>
          <w:color w:val="0070C0"/>
          <w:sz w:val="22"/>
          <w:u w:val="single"/>
        </w:rPr>
      </w:pPr>
      <w:r w:rsidRPr="00C0393F">
        <w:rPr>
          <w:rFonts w:asciiTheme="minorHAnsi" w:hAnsiTheme="minorHAnsi" w:cstheme="minorHAnsi"/>
          <w:i/>
          <w:color w:val="0070C0"/>
          <w:sz w:val="22"/>
          <w:u w:val="single"/>
        </w:rPr>
        <w:t>Impact analysis on performance and ETSOA compliance</w:t>
      </w:r>
    </w:p>
    <w:p w14:paraId="322522F6" w14:textId="0BFFE9FE" w:rsidR="00C0393F" w:rsidRDefault="00C0393F"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The procedure should clearly indicate the criteria for approving the production deviation, taking into account its impact on the article performance to fulfil its specification. In any case, the production deviation shall not jeopardise the ETSO article compliance with the ETSO MOPS.</w:t>
      </w:r>
    </w:p>
    <w:p w14:paraId="3FF688FE" w14:textId="77777777" w:rsidR="00C0393F" w:rsidRDefault="00C0393F" w:rsidP="00A07ED5">
      <w:pPr>
        <w:pStyle w:val="Example"/>
        <w:rPr>
          <w:rFonts w:asciiTheme="minorHAnsi" w:hAnsiTheme="minorHAnsi" w:cstheme="minorHAnsi"/>
          <w:color w:val="0070C0"/>
          <w:sz w:val="22"/>
        </w:rPr>
      </w:pPr>
    </w:p>
    <w:p w14:paraId="18A305D3" w14:textId="01D7E08B" w:rsidR="00A4791A" w:rsidRDefault="00A4791A" w:rsidP="00A07ED5">
      <w:pPr>
        <w:pStyle w:val="Example"/>
        <w:rPr>
          <w:rFonts w:asciiTheme="minorHAnsi" w:hAnsiTheme="minorHAnsi" w:cstheme="minorHAnsi"/>
          <w:color w:val="0070C0"/>
          <w:sz w:val="22"/>
        </w:rPr>
      </w:pPr>
      <w:r>
        <w:rPr>
          <w:rFonts w:asciiTheme="minorHAnsi" w:hAnsiTheme="minorHAnsi" w:cstheme="minorHAnsi"/>
          <w:color w:val="0070C0"/>
          <w:sz w:val="22"/>
        </w:rPr>
        <w:t>Specific consideration should be given in the procedure for dealing with production deviations affecting test articles. An assessment should be made by the design organisation to confirm that the deviations are acceptable (w.r.t. the test purpose) and do not affect representativeness of the test article for the serial production. (See also the note on this topic within Configuration Control; section 2.1.6)</w:t>
      </w:r>
    </w:p>
    <w:p w14:paraId="484CF4B9" w14:textId="77777777" w:rsidR="00A4791A" w:rsidRPr="003065D4" w:rsidRDefault="00A4791A" w:rsidP="00A07ED5">
      <w:pPr>
        <w:pStyle w:val="Example"/>
        <w:rPr>
          <w:rFonts w:asciiTheme="minorHAnsi" w:hAnsiTheme="minorHAnsi" w:cstheme="minorHAnsi"/>
          <w:color w:val="0070C0"/>
          <w:sz w:val="22"/>
        </w:rPr>
      </w:pPr>
    </w:p>
    <w:p w14:paraId="0FEE77CB" w14:textId="77777777" w:rsidR="00A07ED5" w:rsidRPr="003065D4" w:rsidRDefault="00A07ED5" w:rsidP="00A07ED5">
      <w:pPr>
        <w:pStyle w:val="Example"/>
        <w:rPr>
          <w:rFonts w:asciiTheme="minorHAnsi" w:hAnsiTheme="minorHAnsi" w:cstheme="minorHAnsi"/>
          <w:b/>
          <w:color w:val="0070C0"/>
          <w:sz w:val="22"/>
        </w:rPr>
      </w:pPr>
      <w:r w:rsidRPr="003065D4">
        <w:rPr>
          <w:rFonts w:asciiTheme="minorHAnsi" w:hAnsiTheme="minorHAnsi" w:cstheme="minorHAnsi"/>
          <w:i/>
          <w:color w:val="0070C0"/>
          <w:sz w:val="22"/>
          <w:u w:val="single"/>
        </w:rPr>
        <w:t>Submission to EASA</w:t>
      </w:r>
    </w:p>
    <w:p w14:paraId="4A765607" w14:textId="2AEFA947" w:rsidR="00A07ED5" w:rsidRPr="003065D4" w:rsidRDefault="00275E94"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T</w:t>
      </w:r>
      <w:r w:rsidR="00A07ED5" w:rsidRPr="003065D4">
        <w:rPr>
          <w:rFonts w:asciiTheme="minorHAnsi" w:hAnsiTheme="minorHAnsi" w:cstheme="minorHAnsi"/>
          <w:color w:val="0070C0"/>
          <w:sz w:val="22"/>
        </w:rPr>
        <w:t>he organisation should define here the means and the periodicity of notification of production deviations to EASA</w:t>
      </w:r>
      <w:r w:rsidR="003065D4" w:rsidRPr="003065D4">
        <w:rPr>
          <w:rFonts w:asciiTheme="minorHAnsi" w:hAnsiTheme="minorHAnsi" w:cstheme="minorHAnsi"/>
          <w:color w:val="0070C0"/>
          <w:sz w:val="22"/>
        </w:rPr>
        <w:t xml:space="preserve"> (see also sections 2.2.3 and 2.24)</w:t>
      </w:r>
      <w:r w:rsidR="00A07ED5" w:rsidRPr="003065D4">
        <w:rPr>
          <w:rFonts w:asciiTheme="minorHAnsi" w:hAnsiTheme="minorHAnsi" w:cstheme="minorHAnsi"/>
          <w:color w:val="0070C0"/>
          <w:sz w:val="22"/>
        </w:rPr>
        <w:t>.</w:t>
      </w:r>
    </w:p>
    <w:p w14:paraId="38B7A2FE" w14:textId="7FB94452" w:rsidR="00CC2E1D" w:rsidRPr="003065D4" w:rsidRDefault="00CC2E1D" w:rsidP="00CC2E1D">
      <w:pPr>
        <w:rPr>
          <w:rFonts w:asciiTheme="minorHAnsi" w:hAnsiTheme="minorHAnsi" w:cstheme="minorHAnsi"/>
          <w:sz w:val="22"/>
          <w:szCs w:val="22"/>
        </w:rPr>
      </w:pPr>
    </w:p>
    <w:p w14:paraId="77F4B413" w14:textId="77777777" w:rsidR="00CC2E1D" w:rsidRPr="003065D4" w:rsidRDefault="00CC2E1D" w:rsidP="00CC2E1D">
      <w:pPr>
        <w:rPr>
          <w:rFonts w:asciiTheme="minorHAnsi" w:hAnsiTheme="minorHAnsi" w:cstheme="minorHAnsi"/>
          <w:sz w:val="22"/>
          <w:szCs w:val="22"/>
        </w:rPr>
      </w:pPr>
      <w:r w:rsidRPr="003065D4">
        <w:rPr>
          <w:rFonts w:asciiTheme="minorHAnsi" w:hAnsiTheme="minorHAnsi" w:cstheme="minorHAnsi"/>
          <w:sz w:val="22"/>
          <w:szCs w:val="22"/>
          <w:highlight w:val="green"/>
        </w:rPr>
        <w:t>[TEXT HERE]</w:t>
      </w:r>
    </w:p>
    <w:p w14:paraId="473DE21B" w14:textId="77777777" w:rsidR="003065D4" w:rsidRPr="00F57DB4" w:rsidRDefault="003065D4" w:rsidP="00CC2E1D">
      <w:pPr>
        <w:rPr>
          <w:rFonts w:ascii="Arial" w:hAnsi="Arial" w:cs="Arial"/>
        </w:rPr>
      </w:pPr>
    </w:p>
    <w:p w14:paraId="01AD39E3" w14:textId="77777777" w:rsidR="00CC2E1D" w:rsidRPr="00F57DB4" w:rsidRDefault="00CC2E1D" w:rsidP="00CC2E1D">
      <w:pPr>
        <w:rPr>
          <w:rFonts w:ascii="Arial" w:hAnsi="Arial" w:cs="Arial"/>
        </w:rPr>
      </w:pPr>
      <w:r w:rsidRPr="00F57DB4">
        <w:rPr>
          <w:rFonts w:ascii="Arial" w:hAnsi="Arial" w:cs="Arial"/>
        </w:rPr>
        <w:br w:type="page"/>
      </w:r>
    </w:p>
    <w:p w14:paraId="6D926C0A" w14:textId="77777777" w:rsidR="00CC2E1D" w:rsidRPr="00F57DB4" w:rsidRDefault="00CC2E1D" w:rsidP="00CC2E1D">
      <w:pPr>
        <w:pStyle w:val="Heading2"/>
      </w:pPr>
      <w:bookmarkStart w:id="185" w:name="_Toc359862462"/>
      <w:bookmarkStart w:id="186" w:name="_Toc56092412"/>
      <w:r w:rsidRPr="00F57DB4">
        <w:t>Obligations of ETSO Authorisation Holders (ref. to 21.A.609)</w:t>
      </w:r>
      <w:bookmarkEnd w:id="185"/>
      <w:bookmarkEnd w:id="186"/>
    </w:p>
    <w:p w14:paraId="2547ACC7" w14:textId="77777777" w:rsidR="00CC2E1D" w:rsidRPr="00F57DB4" w:rsidRDefault="00CC2E1D" w:rsidP="00CC2E1D">
      <w:pPr>
        <w:pStyle w:val="Heading3"/>
      </w:pPr>
      <w:bookmarkStart w:id="187" w:name="_Toc359862463"/>
      <w:bookmarkStart w:id="188" w:name="_Toc56092413"/>
      <w:r w:rsidRPr="00F57DB4">
        <w:t>Technical Data and Records</w:t>
      </w:r>
      <w:bookmarkEnd w:id="187"/>
      <w:bookmarkEnd w:id="188"/>
    </w:p>
    <w:p w14:paraId="31DA995E"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A procedure should describe the record keeping and archiving system in place in the organisation to ensure that a current file of complete technical data and records in accordance with 21.A.613 is maintained for each model of article for which an ETSO authorisation has been issued.</w:t>
      </w:r>
    </w:p>
    <w:p w14:paraId="2A3A7E19"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There is no limitation of duration. Records should be kept available as long as the article is retained in service.</w:t>
      </w:r>
    </w:p>
    <w:p w14:paraId="21043B7B"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All forms of recording media are acceptable (paper, film, magnetic ...) provided they can meet the required duration for archiving under the conditions provided. </w:t>
      </w:r>
    </w:p>
    <w:p w14:paraId="3A6AB294"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The procedures should: </w:t>
      </w:r>
    </w:p>
    <w:p w14:paraId="2A51A9E4"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 Identify records to be kept. </w:t>
      </w:r>
    </w:p>
    <w:p w14:paraId="19EF464E"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 Describe the organisation of and responsibility for the archiving system (location, format) and conditions for access to the information (e.g., by product, subject). </w:t>
      </w:r>
    </w:p>
    <w:p w14:paraId="0B68D3D7"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 Control access and provide effective protection from deterioration or accidental damage. </w:t>
      </w:r>
    </w:p>
    <w:p w14:paraId="4F9386BE"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 Ensure continued readability of the records. </w:t>
      </w:r>
    </w:p>
    <w:p w14:paraId="69A5043B" w14:textId="77777777" w:rsidR="00A07ED5" w:rsidRPr="003065D4" w:rsidRDefault="00A07ED5" w:rsidP="00A07ED5">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 Demonstrate to EASA proper functioning of the archiving system. </w:t>
      </w:r>
    </w:p>
    <w:p w14:paraId="49BC237C" w14:textId="6B09C30F" w:rsidR="00CC2E1D" w:rsidRPr="003065D4" w:rsidRDefault="00CC2E1D" w:rsidP="00CC2E1D">
      <w:pPr>
        <w:rPr>
          <w:rFonts w:asciiTheme="minorHAnsi" w:hAnsiTheme="minorHAnsi" w:cstheme="minorHAnsi"/>
          <w:sz w:val="22"/>
          <w:szCs w:val="22"/>
        </w:rPr>
      </w:pPr>
    </w:p>
    <w:p w14:paraId="51AA3A0A" w14:textId="77777777" w:rsidR="00CC2E1D" w:rsidRPr="003065D4" w:rsidRDefault="00CC2E1D" w:rsidP="00CC2E1D">
      <w:pPr>
        <w:rPr>
          <w:rFonts w:asciiTheme="minorHAnsi" w:hAnsiTheme="minorHAnsi" w:cstheme="minorHAnsi"/>
          <w:sz w:val="22"/>
          <w:szCs w:val="22"/>
          <w:highlight w:val="green"/>
        </w:rPr>
      </w:pPr>
      <w:r w:rsidRPr="003065D4">
        <w:rPr>
          <w:rFonts w:asciiTheme="minorHAnsi" w:hAnsiTheme="minorHAnsi" w:cstheme="minorHAnsi"/>
          <w:sz w:val="22"/>
          <w:szCs w:val="22"/>
          <w:highlight w:val="green"/>
        </w:rPr>
        <w:t>[TEXT HERE]</w:t>
      </w:r>
    </w:p>
    <w:p w14:paraId="0A81845A" w14:textId="77777777" w:rsidR="00CC2E1D" w:rsidRPr="003065D4" w:rsidRDefault="00CC2E1D" w:rsidP="00CC2E1D">
      <w:pPr>
        <w:rPr>
          <w:rFonts w:asciiTheme="minorHAnsi" w:hAnsiTheme="minorHAnsi" w:cstheme="minorHAnsi"/>
          <w:sz w:val="22"/>
          <w:szCs w:val="22"/>
        </w:rPr>
      </w:pPr>
    </w:p>
    <w:p w14:paraId="25BF27B2" w14:textId="77777777" w:rsidR="00CC2E1D" w:rsidRPr="00F57DB4" w:rsidRDefault="00CC2E1D" w:rsidP="00CC2E1D">
      <w:pPr>
        <w:pStyle w:val="Heading3"/>
      </w:pPr>
      <w:bookmarkStart w:id="189" w:name="_Toc359862464"/>
      <w:bookmarkStart w:id="190" w:name="_Toc56092414"/>
      <w:r w:rsidRPr="00F57DB4">
        <w:t>Manuals</w:t>
      </w:r>
      <w:bookmarkEnd w:id="189"/>
      <w:bookmarkEnd w:id="190"/>
    </w:p>
    <w:p w14:paraId="24CA36FD" w14:textId="77777777" w:rsidR="008B006E"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A procedure should explain how the company produces, maintains, updates and distributes copies of the manuals required by the applicable airworthiness specifications for the article as required by 21.A.609(c) and provides copies, on request, to EASA.</w:t>
      </w:r>
    </w:p>
    <w:p w14:paraId="3E512BA4" w14:textId="77777777" w:rsidR="00EB188E" w:rsidRDefault="00EB188E" w:rsidP="008B006E">
      <w:pPr>
        <w:pStyle w:val="Example"/>
        <w:rPr>
          <w:rFonts w:asciiTheme="minorHAnsi" w:hAnsiTheme="minorHAnsi" w:cstheme="minorHAnsi"/>
          <w:color w:val="0070C0"/>
          <w:sz w:val="22"/>
        </w:rPr>
      </w:pPr>
    </w:p>
    <w:p w14:paraId="4B03FBC8" w14:textId="0B099B16" w:rsidR="00EB188E" w:rsidRPr="003065D4" w:rsidRDefault="00EB188E" w:rsidP="008B006E">
      <w:pPr>
        <w:pStyle w:val="Example"/>
        <w:rPr>
          <w:rFonts w:asciiTheme="minorHAnsi" w:hAnsiTheme="minorHAnsi" w:cstheme="minorHAnsi"/>
          <w:color w:val="0070C0"/>
          <w:sz w:val="22"/>
        </w:rPr>
      </w:pPr>
      <w:r>
        <w:rPr>
          <w:rFonts w:asciiTheme="minorHAnsi" w:hAnsiTheme="minorHAnsi" w:cstheme="minorHAnsi"/>
          <w:color w:val="0070C0"/>
          <w:sz w:val="22"/>
        </w:rPr>
        <w:t>See also the guidance in section 2.3.3 below, as it extends to Manuals.</w:t>
      </w:r>
    </w:p>
    <w:p w14:paraId="31629794" w14:textId="711960DF" w:rsidR="00CC2E1D" w:rsidRPr="003065D4" w:rsidRDefault="00CC2E1D" w:rsidP="00CC2E1D">
      <w:pPr>
        <w:rPr>
          <w:rFonts w:asciiTheme="minorHAnsi" w:hAnsiTheme="minorHAnsi" w:cstheme="minorHAnsi"/>
          <w:sz w:val="22"/>
          <w:szCs w:val="22"/>
        </w:rPr>
      </w:pPr>
    </w:p>
    <w:p w14:paraId="2E5DE049" w14:textId="77777777" w:rsidR="00CC2E1D" w:rsidRPr="003065D4" w:rsidRDefault="00CC2E1D" w:rsidP="00CC2E1D">
      <w:pPr>
        <w:rPr>
          <w:rFonts w:asciiTheme="minorHAnsi" w:hAnsiTheme="minorHAnsi" w:cstheme="minorHAnsi"/>
          <w:sz w:val="22"/>
          <w:szCs w:val="22"/>
          <w:highlight w:val="green"/>
        </w:rPr>
      </w:pPr>
      <w:r w:rsidRPr="003065D4">
        <w:rPr>
          <w:rFonts w:asciiTheme="minorHAnsi" w:hAnsiTheme="minorHAnsi" w:cstheme="minorHAnsi"/>
          <w:sz w:val="22"/>
          <w:szCs w:val="22"/>
          <w:highlight w:val="green"/>
        </w:rPr>
        <w:t>[TEXT HERE]</w:t>
      </w:r>
    </w:p>
    <w:p w14:paraId="627209FD" w14:textId="77777777" w:rsidR="00CC2E1D" w:rsidRPr="003065D4" w:rsidRDefault="00CC2E1D" w:rsidP="00CC2E1D">
      <w:pPr>
        <w:rPr>
          <w:rFonts w:asciiTheme="minorHAnsi" w:hAnsiTheme="minorHAnsi" w:cstheme="minorHAnsi"/>
          <w:sz w:val="22"/>
          <w:szCs w:val="22"/>
        </w:rPr>
      </w:pPr>
    </w:p>
    <w:p w14:paraId="4BF614F6" w14:textId="77777777" w:rsidR="00CC2E1D" w:rsidRPr="00F57DB4" w:rsidRDefault="00CC2E1D" w:rsidP="00CC2E1D">
      <w:pPr>
        <w:pStyle w:val="Heading3"/>
      </w:pPr>
      <w:bookmarkStart w:id="191" w:name="_Toc359862465"/>
      <w:bookmarkStart w:id="192" w:name="_Toc56092415"/>
      <w:r w:rsidRPr="00F57DB4">
        <w:t>Issue of Information and Instructions to Operators (other than manuals) [ref. AMC 21.A.602B(b)(2) section 4]</w:t>
      </w:r>
      <w:bookmarkEnd w:id="191"/>
      <w:bookmarkEnd w:id="192"/>
    </w:p>
    <w:p w14:paraId="21614587" w14:textId="77777777"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In accordance with the principles of AMC 21.A.14(b) paragraph 4, a procedure needs to describe the different kinds of documents to be produced by the organisation to issue information and instructions to operators. For example, these documents could include:</w:t>
      </w:r>
    </w:p>
    <w:p w14:paraId="2BB50597" w14:textId="77777777" w:rsidR="008B006E" w:rsidRPr="003065D4" w:rsidRDefault="008B006E" w:rsidP="008B006E">
      <w:pPr>
        <w:pStyle w:val="Example"/>
        <w:tabs>
          <w:tab w:val="left" w:pos="567"/>
        </w:tabs>
        <w:ind w:left="568" w:hanging="284"/>
        <w:rPr>
          <w:rFonts w:asciiTheme="minorHAnsi" w:hAnsiTheme="minorHAnsi" w:cstheme="minorHAnsi"/>
          <w:color w:val="0070C0"/>
          <w:sz w:val="22"/>
        </w:rPr>
      </w:pPr>
      <w:r w:rsidRPr="003065D4">
        <w:rPr>
          <w:rFonts w:asciiTheme="minorHAnsi" w:hAnsiTheme="minorHAnsi" w:cstheme="minorHAnsi"/>
          <w:color w:val="0070C0"/>
          <w:sz w:val="22"/>
        </w:rPr>
        <w:t>-</w:t>
      </w:r>
      <w:r w:rsidRPr="003065D4">
        <w:rPr>
          <w:rFonts w:asciiTheme="minorHAnsi" w:hAnsiTheme="minorHAnsi" w:cstheme="minorHAnsi"/>
          <w:color w:val="0070C0"/>
          <w:sz w:val="22"/>
        </w:rPr>
        <w:tab/>
      </w:r>
      <w:r w:rsidRPr="003065D4">
        <w:rPr>
          <w:rFonts w:asciiTheme="minorHAnsi" w:hAnsiTheme="minorHAnsi" w:cstheme="minorHAnsi"/>
          <w:color w:val="0070C0"/>
          <w:sz w:val="22"/>
        </w:rPr>
        <w:tab/>
        <w:t>Service Bulletins</w:t>
      </w:r>
    </w:p>
    <w:p w14:paraId="5AA43883" w14:textId="77777777" w:rsidR="008B006E" w:rsidRPr="003065D4" w:rsidRDefault="008B006E" w:rsidP="008B006E">
      <w:pPr>
        <w:pStyle w:val="Example"/>
        <w:tabs>
          <w:tab w:val="left" w:pos="567"/>
        </w:tabs>
        <w:ind w:left="568" w:hanging="284"/>
        <w:rPr>
          <w:rFonts w:asciiTheme="minorHAnsi" w:hAnsiTheme="minorHAnsi" w:cstheme="minorHAnsi"/>
          <w:color w:val="0070C0"/>
          <w:sz w:val="22"/>
        </w:rPr>
      </w:pPr>
      <w:r w:rsidRPr="003065D4">
        <w:rPr>
          <w:rFonts w:asciiTheme="minorHAnsi" w:hAnsiTheme="minorHAnsi" w:cstheme="minorHAnsi"/>
          <w:color w:val="0070C0"/>
          <w:sz w:val="22"/>
        </w:rPr>
        <w:t>-</w:t>
      </w:r>
      <w:r w:rsidRPr="003065D4">
        <w:rPr>
          <w:rFonts w:asciiTheme="minorHAnsi" w:hAnsiTheme="minorHAnsi" w:cstheme="minorHAnsi"/>
          <w:color w:val="0070C0"/>
          <w:sz w:val="22"/>
        </w:rPr>
        <w:tab/>
        <w:t>Service Letters</w:t>
      </w:r>
    </w:p>
    <w:p w14:paraId="6918DE71" w14:textId="77777777"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Preparation of information and instructions involves design, production and inspection, and these three aspects need to be properly addressed in the procedure. The procedure should take into account:</w:t>
      </w:r>
    </w:p>
    <w:p w14:paraId="7A1A819E" w14:textId="77777777" w:rsidR="008B006E" w:rsidRPr="003065D4" w:rsidRDefault="008B006E" w:rsidP="008B006E">
      <w:pPr>
        <w:pStyle w:val="Example"/>
        <w:tabs>
          <w:tab w:val="left" w:pos="567"/>
        </w:tabs>
        <w:ind w:left="568" w:hanging="284"/>
        <w:rPr>
          <w:rFonts w:asciiTheme="minorHAnsi" w:hAnsiTheme="minorHAnsi" w:cstheme="minorHAnsi"/>
          <w:color w:val="0070C0"/>
          <w:sz w:val="22"/>
        </w:rPr>
      </w:pPr>
      <w:r w:rsidRPr="003065D4">
        <w:rPr>
          <w:rFonts w:asciiTheme="minorHAnsi" w:hAnsiTheme="minorHAnsi" w:cstheme="minorHAnsi"/>
          <w:color w:val="0070C0"/>
          <w:sz w:val="22"/>
        </w:rPr>
        <w:t>-</w:t>
      </w:r>
      <w:r w:rsidRPr="003065D4">
        <w:rPr>
          <w:rFonts w:asciiTheme="minorHAnsi" w:hAnsiTheme="minorHAnsi" w:cstheme="minorHAnsi"/>
          <w:color w:val="0070C0"/>
          <w:sz w:val="22"/>
        </w:rPr>
        <w:tab/>
        <w:t>Preparation</w:t>
      </w:r>
    </w:p>
    <w:p w14:paraId="65EB922B" w14:textId="3D64C998" w:rsidR="008B006E" w:rsidRPr="003065D4" w:rsidRDefault="008B006E" w:rsidP="008B006E">
      <w:pPr>
        <w:pStyle w:val="Example"/>
        <w:tabs>
          <w:tab w:val="left" w:pos="567"/>
        </w:tabs>
        <w:ind w:left="568" w:hanging="284"/>
        <w:rPr>
          <w:rFonts w:asciiTheme="minorHAnsi" w:hAnsiTheme="minorHAnsi" w:cstheme="minorHAnsi"/>
          <w:color w:val="0070C0"/>
          <w:sz w:val="22"/>
        </w:rPr>
      </w:pPr>
      <w:r w:rsidRPr="003065D4">
        <w:rPr>
          <w:rFonts w:asciiTheme="minorHAnsi" w:hAnsiTheme="minorHAnsi" w:cstheme="minorHAnsi"/>
          <w:color w:val="0070C0"/>
          <w:sz w:val="22"/>
        </w:rPr>
        <w:t>-</w:t>
      </w:r>
      <w:r w:rsidRPr="003065D4">
        <w:rPr>
          <w:rFonts w:asciiTheme="minorHAnsi" w:hAnsiTheme="minorHAnsi" w:cstheme="minorHAnsi"/>
          <w:color w:val="0070C0"/>
          <w:sz w:val="22"/>
        </w:rPr>
        <w:tab/>
        <w:t xml:space="preserve">Verification of technical consistency with corresponding approved design data or approved design changes, </w:t>
      </w:r>
      <w:r w:rsidRPr="006C2F92">
        <w:rPr>
          <w:rFonts w:asciiTheme="minorHAnsi" w:hAnsiTheme="minorHAnsi" w:cstheme="minorHAnsi"/>
          <w:color w:val="0070C0"/>
          <w:sz w:val="22"/>
        </w:rPr>
        <w:t>including effectiv</w:t>
      </w:r>
      <w:r w:rsidR="00F3205E" w:rsidRPr="006C2F92">
        <w:rPr>
          <w:rFonts w:asciiTheme="minorHAnsi" w:hAnsiTheme="minorHAnsi" w:cstheme="minorHAnsi"/>
          <w:color w:val="0070C0"/>
          <w:sz w:val="22"/>
        </w:rPr>
        <w:t>eness</w:t>
      </w:r>
      <w:r w:rsidRPr="006C2F92">
        <w:rPr>
          <w:rFonts w:asciiTheme="minorHAnsi" w:hAnsiTheme="minorHAnsi" w:cstheme="minorHAnsi"/>
          <w:color w:val="0070C0"/>
          <w:sz w:val="22"/>
        </w:rPr>
        <w:t>, description</w:t>
      </w:r>
      <w:r w:rsidRPr="003065D4">
        <w:rPr>
          <w:rFonts w:asciiTheme="minorHAnsi" w:hAnsiTheme="minorHAnsi" w:cstheme="minorHAnsi"/>
          <w:color w:val="0070C0"/>
          <w:sz w:val="22"/>
        </w:rPr>
        <w:t xml:space="preserve">, effects on airworthiness, especially when limitations are changed </w:t>
      </w:r>
    </w:p>
    <w:p w14:paraId="19535A8F" w14:textId="77777777" w:rsidR="008B006E" w:rsidRPr="003065D4" w:rsidRDefault="008B006E" w:rsidP="008B006E">
      <w:pPr>
        <w:pStyle w:val="Example"/>
        <w:tabs>
          <w:tab w:val="left" w:pos="567"/>
        </w:tabs>
        <w:ind w:left="568" w:hanging="284"/>
        <w:rPr>
          <w:rFonts w:asciiTheme="minorHAnsi" w:hAnsiTheme="minorHAnsi" w:cstheme="minorHAnsi"/>
          <w:color w:val="0070C0"/>
          <w:sz w:val="22"/>
        </w:rPr>
      </w:pPr>
      <w:r w:rsidRPr="003065D4">
        <w:rPr>
          <w:rFonts w:asciiTheme="minorHAnsi" w:hAnsiTheme="minorHAnsi" w:cstheme="minorHAnsi"/>
          <w:color w:val="0070C0"/>
          <w:sz w:val="22"/>
        </w:rPr>
        <w:t>-</w:t>
      </w:r>
      <w:r w:rsidRPr="003065D4">
        <w:rPr>
          <w:rFonts w:asciiTheme="minorHAnsi" w:hAnsiTheme="minorHAnsi" w:cstheme="minorHAnsi"/>
          <w:color w:val="0070C0"/>
          <w:sz w:val="22"/>
        </w:rPr>
        <w:tab/>
        <w:t>Verification of the feasibility of the information and practical instructions</w:t>
      </w:r>
    </w:p>
    <w:p w14:paraId="2DC5D8BF" w14:textId="77777777"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The procedure should explain that the feasibility of all information and instructions must be verified by the organisation before being issued. The procedure also should mention, directly or by cross reference with section 1.5, who is authorised to create, modify and approve information or instructions.</w:t>
      </w:r>
    </w:p>
    <w:p w14:paraId="1A18E517" w14:textId="5E96950C"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The procedure should include specific instructions concerning the preparation and publication of accomplishment instructions to operators. For example, the use of Service Bulletins to implement </w:t>
      </w:r>
      <w:r w:rsidR="00B1577D">
        <w:rPr>
          <w:rFonts w:asciiTheme="minorHAnsi" w:hAnsiTheme="minorHAnsi" w:cstheme="minorHAnsi"/>
          <w:color w:val="0070C0"/>
          <w:sz w:val="22"/>
        </w:rPr>
        <w:t>m</w:t>
      </w:r>
      <w:r w:rsidR="00B1577D" w:rsidRPr="003065D4">
        <w:rPr>
          <w:rFonts w:asciiTheme="minorHAnsi" w:hAnsiTheme="minorHAnsi" w:cstheme="minorHAnsi"/>
          <w:color w:val="0070C0"/>
          <w:sz w:val="22"/>
        </w:rPr>
        <w:t xml:space="preserve">inor </w:t>
      </w:r>
      <w:r w:rsidRPr="003065D4">
        <w:rPr>
          <w:rFonts w:asciiTheme="minorHAnsi" w:hAnsiTheme="minorHAnsi" w:cstheme="minorHAnsi"/>
          <w:color w:val="0070C0"/>
          <w:sz w:val="22"/>
        </w:rPr>
        <w:t>design changes, and also for inspection instructions further to an EASA Airworthiness Directive.</w:t>
      </w:r>
    </w:p>
    <w:p w14:paraId="481964B1" w14:textId="77777777" w:rsidR="008B006E" w:rsidRPr="003065D4" w:rsidRDefault="008B006E" w:rsidP="008B006E">
      <w:pPr>
        <w:pStyle w:val="Example"/>
        <w:rPr>
          <w:rFonts w:asciiTheme="minorHAnsi" w:hAnsiTheme="minorHAnsi" w:cstheme="minorHAnsi"/>
          <w:color w:val="0070C0"/>
          <w:sz w:val="22"/>
        </w:rPr>
      </w:pPr>
    </w:p>
    <w:p w14:paraId="1138C321" w14:textId="397881F0"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Information and instructions issued by the APDOA Holder should include a statement that:</w:t>
      </w:r>
    </w:p>
    <w:p w14:paraId="49A280E2" w14:textId="5F1DB4B2"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1) refer</w:t>
      </w:r>
      <w:r w:rsidR="00EB188E">
        <w:rPr>
          <w:rFonts w:asciiTheme="minorHAnsi" w:hAnsiTheme="minorHAnsi" w:cstheme="minorHAnsi"/>
          <w:color w:val="0070C0"/>
          <w:sz w:val="22"/>
        </w:rPr>
        <w:t>s</w:t>
      </w:r>
      <w:r w:rsidRPr="003065D4">
        <w:rPr>
          <w:rFonts w:asciiTheme="minorHAnsi" w:hAnsiTheme="minorHAnsi" w:cstheme="minorHAnsi"/>
          <w:color w:val="0070C0"/>
          <w:sz w:val="22"/>
        </w:rPr>
        <w:t xml:space="preserve"> to the fact that the documentation has been produced in accordance with an alternative procedure to DOA;</w:t>
      </w:r>
    </w:p>
    <w:p w14:paraId="7A374B45" w14:textId="11A9E8B5"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2) provide</w:t>
      </w:r>
      <w:r w:rsidR="00EB188E">
        <w:rPr>
          <w:rFonts w:asciiTheme="minorHAnsi" w:hAnsiTheme="minorHAnsi" w:cstheme="minorHAnsi"/>
          <w:color w:val="0070C0"/>
          <w:sz w:val="22"/>
        </w:rPr>
        <w:t>s</w:t>
      </w:r>
      <w:r w:rsidRPr="003065D4">
        <w:rPr>
          <w:rFonts w:asciiTheme="minorHAnsi" w:hAnsiTheme="minorHAnsi" w:cstheme="minorHAnsi"/>
          <w:color w:val="0070C0"/>
          <w:sz w:val="22"/>
        </w:rPr>
        <w:t xml:space="preserve"> reference to EASA ETSO Authorisation number and P/N (with open brackets) under which the minor change or repair to the article is covered, as applicable</w:t>
      </w:r>
    </w:p>
    <w:p w14:paraId="364F88DC" w14:textId="77777777" w:rsidR="008B006E" w:rsidRPr="003065D4" w:rsidRDefault="008B006E" w:rsidP="008B006E">
      <w:pPr>
        <w:pStyle w:val="Example"/>
        <w:rPr>
          <w:rFonts w:asciiTheme="minorHAnsi" w:hAnsiTheme="minorHAnsi" w:cstheme="minorHAnsi"/>
          <w:color w:val="0070C0"/>
          <w:sz w:val="22"/>
        </w:rPr>
      </w:pPr>
    </w:p>
    <w:p w14:paraId="24421DE4" w14:textId="77777777" w:rsidR="008B006E" w:rsidRPr="003065D4" w:rsidRDefault="008B006E" w:rsidP="008B006E">
      <w:pPr>
        <w:pStyle w:val="Example"/>
        <w:rPr>
          <w:rFonts w:asciiTheme="minorHAnsi" w:hAnsiTheme="minorHAnsi" w:cstheme="minorHAnsi"/>
          <w:color w:val="0070C0"/>
          <w:sz w:val="22"/>
        </w:rPr>
      </w:pPr>
      <w:r w:rsidRPr="003065D4">
        <w:rPr>
          <w:rFonts w:asciiTheme="minorHAnsi" w:hAnsiTheme="minorHAnsi" w:cstheme="minorHAnsi"/>
          <w:color w:val="0070C0"/>
          <w:sz w:val="22"/>
        </w:rPr>
        <w:t xml:space="preserve">Statement example: </w:t>
      </w:r>
    </w:p>
    <w:p w14:paraId="17816FA0" w14:textId="2D974ECB" w:rsidR="008B006E" w:rsidRPr="003065D4" w:rsidRDefault="008B006E" w:rsidP="00DD72F0">
      <w:pPr>
        <w:pStyle w:val="Example"/>
        <w:numPr>
          <w:ilvl w:val="0"/>
          <w:numId w:val="12"/>
        </w:numPr>
        <w:rPr>
          <w:rFonts w:asciiTheme="minorHAnsi" w:hAnsiTheme="minorHAnsi" w:cstheme="minorHAnsi"/>
          <w:color w:val="0070C0"/>
          <w:sz w:val="22"/>
        </w:rPr>
      </w:pPr>
      <w:r w:rsidRPr="003065D4">
        <w:rPr>
          <w:rFonts w:asciiTheme="minorHAnsi" w:hAnsiTheme="minorHAnsi" w:cstheme="minorHAnsi"/>
          <w:color w:val="0070C0"/>
          <w:sz w:val="22"/>
        </w:rPr>
        <w:t xml:space="preserve">“The technical content of this document has been produced in accordance with </w:t>
      </w:r>
      <w:r w:rsidR="00AC4117">
        <w:rPr>
          <w:rFonts w:asciiTheme="minorHAnsi" w:hAnsiTheme="minorHAnsi" w:cstheme="minorHAnsi"/>
          <w:color w:val="0070C0"/>
          <w:sz w:val="22"/>
        </w:rPr>
        <w:t>A</w:t>
      </w:r>
      <w:r w:rsidRPr="003065D4">
        <w:rPr>
          <w:rFonts w:asciiTheme="minorHAnsi" w:hAnsiTheme="minorHAnsi" w:cstheme="minorHAnsi"/>
          <w:color w:val="0070C0"/>
          <w:sz w:val="22"/>
        </w:rPr>
        <w:t xml:space="preserve">lternative </w:t>
      </w:r>
      <w:r w:rsidR="00AC4117">
        <w:rPr>
          <w:rFonts w:asciiTheme="minorHAnsi" w:hAnsiTheme="minorHAnsi" w:cstheme="minorHAnsi"/>
          <w:color w:val="0070C0"/>
          <w:sz w:val="22"/>
        </w:rPr>
        <w:t>P</w:t>
      </w:r>
      <w:r w:rsidRPr="003065D4">
        <w:rPr>
          <w:rFonts w:asciiTheme="minorHAnsi" w:hAnsiTheme="minorHAnsi" w:cstheme="minorHAnsi"/>
          <w:color w:val="0070C0"/>
          <w:sz w:val="22"/>
        </w:rPr>
        <w:t>rocedure to DOA ref. EASA.APxyz”</w:t>
      </w:r>
    </w:p>
    <w:p w14:paraId="5BA3FEA7" w14:textId="77777777" w:rsidR="008B006E" w:rsidRPr="003065D4" w:rsidRDefault="008B006E" w:rsidP="00DD72F0">
      <w:pPr>
        <w:pStyle w:val="Example"/>
        <w:numPr>
          <w:ilvl w:val="0"/>
          <w:numId w:val="12"/>
        </w:numPr>
        <w:rPr>
          <w:rFonts w:asciiTheme="minorHAnsi" w:hAnsiTheme="minorHAnsi" w:cstheme="minorHAnsi"/>
          <w:color w:val="0070C0"/>
          <w:sz w:val="22"/>
        </w:rPr>
      </w:pPr>
      <w:r w:rsidRPr="003065D4">
        <w:rPr>
          <w:rFonts w:asciiTheme="minorHAnsi" w:hAnsiTheme="minorHAnsi" w:cstheme="minorHAnsi"/>
          <w:color w:val="0070C0"/>
          <w:sz w:val="22"/>
        </w:rPr>
        <w:t xml:space="preserve">“The technical content of this document refer to EASA ETSO Authorisation number XYZ and P/N ABC-()()() under which the minor change or repair is covered” </w:t>
      </w:r>
    </w:p>
    <w:p w14:paraId="3D6D28FB" w14:textId="77777777" w:rsidR="008B006E" w:rsidRPr="003065D4" w:rsidRDefault="008B006E" w:rsidP="008B006E">
      <w:pPr>
        <w:pStyle w:val="Example"/>
        <w:ind w:left="720"/>
        <w:rPr>
          <w:rFonts w:asciiTheme="minorHAnsi" w:hAnsiTheme="minorHAnsi" w:cstheme="minorHAnsi"/>
          <w:b/>
          <w:color w:val="0070C0"/>
          <w:sz w:val="22"/>
        </w:rPr>
      </w:pPr>
    </w:p>
    <w:p w14:paraId="1FC9F6A2" w14:textId="77777777" w:rsidR="008B006E" w:rsidRPr="00EB188E" w:rsidRDefault="008B006E" w:rsidP="008B006E">
      <w:pPr>
        <w:pStyle w:val="Example"/>
        <w:rPr>
          <w:rFonts w:asciiTheme="minorHAnsi" w:hAnsiTheme="minorHAnsi" w:cstheme="minorHAnsi"/>
          <w:b/>
          <w:i/>
          <w:color w:val="0070C0"/>
          <w:sz w:val="22"/>
        </w:rPr>
      </w:pPr>
      <w:r w:rsidRPr="00EB188E">
        <w:rPr>
          <w:rFonts w:asciiTheme="minorHAnsi" w:hAnsiTheme="minorHAnsi" w:cstheme="minorHAnsi"/>
          <w:b/>
          <w:i/>
          <w:color w:val="0070C0"/>
          <w:sz w:val="22"/>
        </w:rPr>
        <w:t xml:space="preserve">Note: </w:t>
      </w:r>
      <w:r w:rsidRPr="00EB188E">
        <w:rPr>
          <w:rFonts w:asciiTheme="minorHAnsi" w:hAnsiTheme="minorHAnsi" w:cstheme="minorHAnsi"/>
          <w:i/>
          <w:color w:val="0070C0"/>
          <w:sz w:val="22"/>
        </w:rPr>
        <w:t>EASA does not approve information or instructions.</w:t>
      </w:r>
    </w:p>
    <w:p w14:paraId="22076957" w14:textId="77777777" w:rsidR="008B006E" w:rsidRPr="003065D4" w:rsidRDefault="008B006E" w:rsidP="008B006E">
      <w:pPr>
        <w:pStyle w:val="Example"/>
        <w:rPr>
          <w:rFonts w:asciiTheme="minorHAnsi" w:hAnsiTheme="minorHAnsi" w:cstheme="minorHAnsi"/>
          <w:color w:val="0070C0"/>
          <w:sz w:val="22"/>
          <w:highlight w:val="yellow"/>
        </w:rPr>
      </w:pPr>
    </w:p>
    <w:p w14:paraId="1160E2D5" w14:textId="77777777" w:rsidR="008B006E" w:rsidRPr="003065D4" w:rsidRDefault="008B006E" w:rsidP="008B006E">
      <w:pPr>
        <w:pStyle w:val="Example"/>
        <w:rPr>
          <w:rFonts w:asciiTheme="minorHAnsi" w:hAnsiTheme="minorHAnsi" w:cstheme="minorHAnsi"/>
          <w:b/>
          <w:color w:val="0070C0"/>
          <w:sz w:val="22"/>
        </w:rPr>
      </w:pPr>
      <w:r w:rsidRPr="003065D4">
        <w:rPr>
          <w:rFonts w:asciiTheme="minorHAnsi" w:hAnsiTheme="minorHAnsi" w:cstheme="minorHAnsi"/>
          <w:color w:val="0070C0"/>
          <w:sz w:val="22"/>
        </w:rPr>
        <w:t xml:space="preserve">The statements above apply also to Manuals like, for example, the Component Maintenance Manual. </w:t>
      </w:r>
    </w:p>
    <w:p w14:paraId="3A8F0A58" w14:textId="2242CA0C" w:rsidR="00CC2E1D" w:rsidRDefault="00CC2E1D" w:rsidP="00CC2E1D">
      <w:pPr>
        <w:rPr>
          <w:rFonts w:asciiTheme="minorHAnsi" w:hAnsiTheme="minorHAnsi" w:cstheme="minorHAnsi"/>
          <w:sz w:val="22"/>
          <w:szCs w:val="22"/>
        </w:rPr>
      </w:pPr>
    </w:p>
    <w:p w14:paraId="300ECC4B" w14:textId="77777777" w:rsidR="003065D4" w:rsidRPr="003065D4" w:rsidRDefault="003065D4" w:rsidP="00CC2E1D">
      <w:pPr>
        <w:rPr>
          <w:rFonts w:asciiTheme="minorHAnsi" w:hAnsiTheme="minorHAnsi" w:cstheme="minorHAnsi"/>
          <w:sz w:val="22"/>
          <w:szCs w:val="22"/>
        </w:rPr>
      </w:pPr>
    </w:p>
    <w:p w14:paraId="1C8C97CE" w14:textId="77777777" w:rsidR="00CC2E1D" w:rsidRPr="003065D4" w:rsidRDefault="00CC2E1D" w:rsidP="00CC2E1D">
      <w:pPr>
        <w:rPr>
          <w:rFonts w:asciiTheme="minorHAnsi" w:hAnsiTheme="minorHAnsi" w:cstheme="minorHAnsi"/>
          <w:sz w:val="22"/>
          <w:szCs w:val="22"/>
          <w:highlight w:val="green"/>
        </w:rPr>
      </w:pPr>
      <w:r w:rsidRPr="003065D4">
        <w:rPr>
          <w:rFonts w:asciiTheme="minorHAnsi" w:hAnsiTheme="minorHAnsi" w:cstheme="minorHAnsi"/>
          <w:sz w:val="22"/>
          <w:szCs w:val="22"/>
          <w:highlight w:val="green"/>
        </w:rPr>
        <w:t>[TEXT HERE]</w:t>
      </w:r>
    </w:p>
    <w:p w14:paraId="58A87866" w14:textId="77777777" w:rsidR="00CC2E1D" w:rsidRDefault="00CC2E1D" w:rsidP="00CC2E1D">
      <w:pPr>
        <w:rPr>
          <w:rFonts w:asciiTheme="minorHAnsi" w:hAnsiTheme="minorHAnsi" w:cstheme="minorHAnsi"/>
          <w:sz w:val="22"/>
          <w:szCs w:val="22"/>
        </w:rPr>
      </w:pPr>
    </w:p>
    <w:p w14:paraId="265B72D4" w14:textId="77777777" w:rsidR="003065D4" w:rsidRPr="003065D4" w:rsidRDefault="003065D4" w:rsidP="00CC2E1D">
      <w:pPr>
        <w:rPr>
          <w:rFonts w:asciiTheme="minorHAnsi" w:hAnsiTheme="minorHAnsi" w:cstheme="minorHAnsi"/>
          <w:sz w:val="22"/>
          <w:szCs w:val="22"/>
        </w:rPr>
      </w:pPr>
    </w:p>
    <w:p w14:paraId="521FD498" w14:textId="0A8F4C99" w:rsidR="00CC2E1D" w:rsidRPr="00EB188E" w:rsidRDefault="00CC2E1D" w:rsidP="00CC2E1D">
      <w:pPr>
        <w:pStyle w:val="Heading3"/>
      </w:pPr>
      <w:bookmarkStart w:id="193" w:name="_Toc359862466"/>
      <w:bookmarkStart w:id="194" w:name="_Toc56092416"/>
      <w:r w:rsidRPr="00EB188E">
        <w:t>Marking of ETSO Articles</w:t>
      </w:r>
      <w:bookmarkEnd w:id="193"/>
      <w:bookmarkEnd w:id="194"/>
      <w:r w:rsidR="00EF2ECD" w:rsidRPr="00EB188E">
        <w:t xml:space="preserve"> </w:t>
      </w:r>
    </w:p>
    <w:p w14:paraId="2A1E43FD" w14:textId="3A771C79" w:rsidR="008B006E" w:rsidRPr="00EB188E" w:rsidRDefault="008B006E" w:rsidP="008B006E">
      <w:pPr>
        <w:pStyle w:val="Example"/>
        <w:rPr>
          <w:rFonts w:asciiTheme="minorHAnsi" w:hAnsiTheme="minorHAnsi" w:cstheme="minorHAnsi"/>
          <w:color w:val="0070C0"/>
          <w:sz w:val="22"/>
        </w:rPr>
      </w:pPr>
      <w:r w:rsidRPr="00EB188E">
        <w:rPr>
          <w:rFonts w:asciiTheme="minorHAnsi" w:hAnsiTheme="minorHAnsi" w:cstheme="minorHAnsi"/>
          <w:color w:val="0070C0"/>
          <w:sz w:val="22"/>
        </w:rPr>
        <w:t>ETSO articles must be marked in accordance with 21.A.807. The format in which articles will be marked to comply with 21.A.807 needs to be described.</w:t>
      </w:r>
      <w:r w:rsidR="00EB188E">
        <w:rPr>
          <w:rFonts w:asciiTheme="minorHAnsi" w:hAnsiTheme="minorHAnsi" w:cstheme="minorHAnsi"/>
          <w:color w:val="0070C0"/>
          <w:sz w:val="22"/>
        </w:rPr>
        <w:t xml:space="preserve"> The procedure should also consider that additional marking requirements could </w:t>
      </w:r>
      <w:r w:rsidR="00EB188E" w:rsidRPr="006C2F92">
        <w:rPr>
          <w:rFonts w:asciiTheme="minorHAnsi" w:hAnsiTheme="minorHAnsi" w:cstheme="minorHAnsi"/>
          <w:color w:val="0070C0"/>
          <w:sz w:val="22"/>
        </w:rPr>
        <w:t xml:space="preserve">be </w:t>
      </w:r>
      <w:r w:rsidR="001B34B8" w:rsidRPr="006C2F92">
        <w:rPr>
          <w:rFonts w:asciiTheme="minorHAnsi" w:hAnsiTheme="minorHAnsi" w:cstheme="minorHAnsi"/>
          <w:color w:val="0070C0"/>
          <w:sz w:val="22"/>
        </w:rPr>
        <w:t>mandated</w:t>
      </w:r>
      <w:r w:rsidR="00EB188E" w:rsidRPr="006C2F92">
        <w:rPr>
          <w:rFonts w:asciiTheme="minorHAnsi" w:hAnsiTheme="minorHAnsi" w:cstheme="minorHAnsi"/>
          <w:color w:val="0070C0"/>
          <w:sz w:val="22"/>
        </w:rPr>
        <w:t xml:space="preserve"> through</w:t>
      </w:r>
      <w:r w:rsidR="00EB188E">
        <w:rPr>
          <w:rFonts w:asciiTheme="minorHAnsi" w:hAnsiTheme="minorHAnsi" w:cstheme="minorHAnsi"/>
          <w:color w:val="0070C0"/>
          <w:sz w:val="22"/>
        </w:rPr>
        <w:t xml:space="preserve"> the CS-ETSO.</w:t>
      </w:r>
    </w:p>
    <w:p w14:paraId="66231547" w14:textId="56194070" w:rsidR="008B006E" w:rsidRPr="00EB188E" w:rsidRDefault="008B006E" w:rsidP="008B006E">
      <w:pPr>
        <w:pStyle w:val="Example"/>
        <w:rPr>
          <w:rFonts w:asciiTheme="minorHAnsi" w:hAnsiTheme="minorHAnsi" w:cstheme="minorHAnsi"/>
          <w:color w:val="0070C0"/>
          <w:sz w:val="22"/>
        </w:rPr>
      </w:pPr>
      <w:r w:rsidRPr="00EB188E">
        <w:rPr>
          <w:rFonts w:asciiTheme="minorHAnsi" w:hAnsiTheme="minorHAnsi" w:cstheme="minorHAnsi"/>
          <w:color w:val="0070C0"/>
          <w:sz w:val="22"/>
        </w:rPr>
        <w:t xml:space="preserve">A sample marking placard drawing </w:t>
      </w:r>
      <w:r w:rsidRPr="00887448">
        <w:rPr>
          <w:rFonts w:asciiTheme="minorHAnsi" w:hAnsiTheme="minorHAnsi" w:cstheme="minorHAnsi"/>
          <w:color w:val="0070C0"/>
          <w:sz w:val="22"/>
        </w:rPr>
        <w:t xml:space="preserve">should be </w:t>
      </w:r>
      <w:r w:rsidR="007F1087" w:rsidRPr="00887448">
        <w:rPr>
          <w:rFonts w:asciiTheme="minorHAnsi" w:hAnsiTheme="minorHAnsi" w:cstheme="minorHAnsi"/>
          <w:color w:val="0070C0"/>
          <w:sz w:val="22"/>
        </w:rPr>
        <w:t xml:space="preserve">incorporated </w:t>
      </w:r>
      <w:r w:rsidRPr="00887448">
        <w:rPr>
          <w:rFonts w:asciiTheme="minorHAnsi" w:hAnsiTheme="minorHAnsi" w:cstheme="minorHAnsi"/>
          <w:color w:val="0070C0"/>
          <w:sz w:val="22"/>
        </w:rPr>
        <w:t>in this</w:t>
      </w:r>
      <w:r w:rsidRPr="00EB188E">
        <w:rPr>
          <w:rFonts w:asciiTheme="minorHAnsi" w:hAnsiTheme="minorHAnsi" w:cstheme="minorHAnsi"/>
          <w:color w:val="0070C0"/>
          <w:sz w:val="22"/>
        </w:rPr>
        <w:t xml:space="preserve"> section in accordance with minimum information introduced in 21.A.807(a) and section 4 of applicable ETSO standards. Marking should also include blank fields to include future changes implemented via service bulletins. This may be provided by an additional placard.</w:t>
      </w:r>
    </w:p>
    <w:p w14:paraId="6AF432DC" w14:textId="77777777" w:rsidR="008B006E" w:rsidRDefault="008B006E" w:rsidP="008B006E">
      <w:pPr>
        <w:pStyle w:val="Example"/>
        <w:rPr>
          <w:rFonts w:asciiTheme="minorHAnsi" w:hAnsiTheme="minorHAnsi" w:cstheme="minorHAnsi"/>
          <w:color w:val="0070C0"/>
          <w:sz w:val="22"/>
        </w:rPr>
      </w:pPr>
      <w:r w:rsidRPr="00EB188E">
        <w:rPr>
          <w:rFonts w:asciiTheme="minorHAnsi" w:hAnsiTheme="minorHAnsi" w:cstheme="minorHAnsi"/>
          <w:color w:val="0070C0"/>
          <w:sz w:val="22"/>
        </w:rPr>
        <w:t>The process should describe the way to comply to 21.A.807(b) when necessary; only if listed in the procedures, the cases of impractical markings will be considered agreed by EASA.</w:t>
      </w:r>
    </w:p>
    <w:p w14:paraId="33B61BCA" w14:textId="77777777" w:rsidR="00052526" w:rsidRDefault="00052526" w:rsidP="008B006E">
      <w:pPr>
        <w:pStyle w:val="Example"/>
        <w:rPr>
          <w:rFonts w:asciiTheme="minorHAnsi" w:hAnsiTheme="minorHAnsi" w:cstheme="minorHAnsi"/>
          <w:color w:val="0070C0"/>
          <w:sz w:val="22"/>
        </w:rPr>
      </w:pPr>
    </w:p>
    <w:p w14:paraId="4CB1D630" w14:textId="7824228F" w:rsidR="00052526" w:rsidRPr="00EB188E" w:rsidRDefault="00052526" w:rsidP="008B006E">
      <w:pPr>
        <w:pStyle w:val="Example"/>
        <w:rPr>
          <w:rFonts w:asciiTheme="minorHAnsi" w:hAnsiTheme="minorHAnsi" w:cstheme="minorHAnsi"/>
          <w:color w:val="0070C0"/>
          <w:sz w:val="22"/>
        </w:rPr>
      </w:pPr>
      <w:r>
        <w:rPr>
          <w:rFonts w:asciiTheme="minorHAnsi" w:hAnsiTheme="minorHAnsi" w:cstheme="minorHAnsi"/>
          <w:color w:val="0070C0"/>
          <w:sz w:val="22"/>
        </w:rPr>
        <w:t>If APDOA and POA are separate entities, it is recommend to have also the APDOA name on the placard/label.</w:t>
      </w:r>
    </w:p>
    <w:p w14:paraId="2A2BA882" w14:textId="19D6181B" w:rsidR="00CC2E1D" w:rsidRPr="00EB188E" w:rsidRDefault="00CC2E1D" w:rsidP="00CC2E1D">
      <w:pPr>
        <w:rPr>
          <w:rFonts w:asciiTheme="minorHAnsi" w:hAnsiTheme="minorHAnsi" w:cstheme="minorHAnsi"/>
          <w:sz w:val="22"/>
          <w:szCs w:val="22"/>
        </w:rPr>
      </w:pPr>
    </w:p>
    <w:p w14:paraId="67EC3C2C" w14:textId="77777777" w:rsidR="00CC2E1D" w:rsidRPr="00F57DB4" w:rsidRDefault="00CC2E1D" w:rsidP="00CC2E1D">
      <w:pPr>
        <w:rPr>
          <w:rFonts w:ascii="Arial" w:hAnsi="Arial" w:cs="Arial"/>
          <w:highlight w:val="green"/>
        </w:rPr>
      </w:pPr>
      <w:r w:rsidRPr="00EB188E">
        <w:rPr>
          <w:rFonts w:asciiTheme="minorHAnsi" w:hAnsiTheme="minorHAnsi" w:cstheme="minorHAnsi"/>
          <w:sz w:val="22"/>
          <w:szCs w:val="22"/>
          <w:highlight w:val="green"/>
        </w:rPr>
        <w:t>[TEXT</w:t>
      </w:r>
      <w:r w:rsidRPr="00F57DB4">
        <w:rPr>
          <w:rFonts w:ascii="Arial" w:hAnsi="Arial" w:cs="Arial"/>
          <w:highlight w:val="green"/>
        </w:rPr>
        <w:t xml:space="preserve"> HERE]</w:t>
      </w:r>
    </w:p>
    <w:p w14:paraId="6CCD3F9F" w14:textId="77777777" w:rsidR="00CC2E1D" w:rsidRPr="00F57DB4" w:rsidRDefault="00CC2E1D" w:rsidP="00CC2E1D">
      <w:pPr>
        <w:rPr>
          <w:rFonts w:ascii="Arial" w:hAnsi="Arial" w:cs="Arial"/>
        </w:rPr>
      </w:pPr>
    </w:p>
    <w:p w14:paraId="190E9639" w14:textId="77777777" w:rsidR="00CC2E1D" w:rsidRPr="00F57DB4" w:rsidRDefault="00CC2E1D" w:rsidP="00CC2E1D">
      <w:pPr>
        <w:pStyle w:val="Heading3"/>
      </w:pPr>
      <w:bookmarkStart w:id="195" w:name="_Toc359862467"/>
      <w:bookmarkStart w:id="196" w:name="_Toc56092417"/>
      <w:r w:rsidRPr="00F57DB4">
        <w:t>Failures, Malfunctions and Defects</w:t>
      </w:r>
      <w:bookmarkEnd w:id="195"/>
      <w:bookmarkEnd w:id="196"/>
    </w:p>
    <w:p w14:paraId="1D6ACF8A" w14:textId="77777777" w:rsidR="008B006E" w:rsidRPr="00606250" w:rsidRDefault="008B006E" w:rsidP="008B006E">
      <w:pPr>
        <w:pStyle w:val="Example"/>
        <w:rPr>
          <w:rFonts w:asciiTheme="minorHAnsi" w:hAnsiTheme="minorHAnsi" w:cstheme="minorHAnsi"/>
          <w:color w:val="0070C0"/>
          <w:sz w:val="22"/>
        </w:rPr>
      </w:pPr>
      <w:r w:rsidRPr="00606250">
        <w:rPr>
          <w:rFonts w:asciiTheme="minorHAnsi" w:hAnsiTheme="minorHAnsi" w:cstheme="minorHAnsi"/>
          <w:color w:val="0070C0"/>
          <w:sz w:val="22"/>
        </w:rPr>
        <w:t xml:space="preserve">A procedure needs to describe the system required by 21.A.3A that the organisation has for the </w:t>
      </w:r>
      <w:r w:rsidRPr="00606250">
        <w:rPr>
          <w:rFonts w:asciiTheme="minorHAnsi" w:hAnsiTheme="minorHAnsi" w:cstheme="minorHAnsi"/>
          <w:b/>
          <w:color w:val="0070C0"/>
          <w:sz w:val="22"/>
        </w:rPr>
        <w:t>collection, investigation and analysis</w:t>
      </w:r>
      <w:r w:rsidRPr="00606250">
        <w:rPr>
          <w:rFonts w:asciiTheme="minorHAnsi" w:hAnsiTheme="minorHAnsi" w:cstheme="minorHAnsi"/>
          <w:color w:val="0070C0"/>
          <w:sz w:val="22"/>
        </w:rPr>
        <w:t xml:space="preserve"> of data related to failures, malfunctions, defects or other occurrences which cause or might cause adverse effects on the continued airworthiness of ETSO articles.</w:t>
      </w:r>
    </w:p>
    <w:p w14:paraId="25A8A804" w14:textId="77777777" w:rsidR="008B006E" w:rsidRPr="00606250" w:rsidRDefault="008B006E" w:rsidP="008B006E">
      <w:pPr>
        <w:pStyle w:val="Example"/>
        <w:rPr>
          <w:rFonts w:asciiTheme="minorHAnsi" w:hAnsiTheme="minorHAnsi" w:cstheme="minorHAnsi"/>
          <w:color w:val="0070C0"/>
          <w:sz w:val="22"/>
        </w:rPr>
      </w:pPr>
      <w:r w:rsidRPr="00606250">
        <w:rPr>
          <w:rFonts w:asciiTheme="minorHAnsi" w:hAnsiTheme="minorHAnsi" w:cstheme="minorHAnsi"/>
          <w:color w:val="0070C0"/>
          <w:sz w:val="22"/>
        </w:rPr>
        <w:t>For the definition of “potential unsafe condition” refer to guidance to AMC 21.A.3B(b), to GM 21.A.3B(b) and to AMC 20-8.</w:t>
      </w:r>
    </w:p>
    <w:p w14:paraId="524274D9" w14:textId="3E0D3657" w:rsidR="008B006E" w:rsidRPr="00606250" w:rsidRDefault="008B006E" w:rsidP="008B006E">
      <w:pPr>
        <w:pStyle w:val="Example"/>
        <w:rPr>
          <w:rFonts w:asciiTheme="minorHAnsi" w:hAnsiTheme="minorHAnsi" w:cstheme="minorHAnsi"/>
          <w:color w:val="0070C0"/>
          <w:sz w:val="22"/>
        </w:rPr>
      </w:pPr>
      <w:r w:rsidRPr="00606250">
        <w:rPr>
          <w:rFonts w:asciiTheme="minorHAnsi" w:hAnsiTheme="minorHAnsi" w:cstheme="minorHAnsi"/>
          <w:color w:val="0070C0"/>
          <w:sz w:val="22"/>
        </w:rPr>
        <w:t>The procedure needs to explain how reporting to EASA is organised, particularly with regard to the 72 hour timeframe required for such reporting. The procedure should mention directly or by cross reference with section 1.5 who is authorised to manage the data collected</w:t>
      </w:r>
      <w:r w:rsidR="00C6104F">
        <w:rPr>
          <w:rFonts w:asciiTheme="minorHAnsi" w:hAnsiTheme="minorHAnsi" w:cstheme="minorHAnsi"/>
          <w:color w:val="0070C0"/>
          <w:sz w:val="22"/>
        </w:rPr>
        <w:t>, to classify the occurrences</w:t>
      </w:r>
      <w:r w:rsidRPr="00606250">
        <w:rPr>
          <w:rFonts w:asciiTheme="minorHAnsi" w:hAnsiTheme="minorHAnsi" w:cstheme="minorHAnsi"/>
          <w:color w:val="0070C0"/>
          <w:sz w:val="22"/>
        </w:rPr>
        <w:t xml:space="preserve"> and to report to EASA. The procedure should also explain how the organisation carries out any required technical investigation subsequent to an occurrence.</w:t>
      </w:r>
    </w:p>
    <w:p w14:paraId="6474A26B" w14:textId="77777777" w:rsidR="00606250" w:rsidRPr="00606250" w:rsidRDefault="008B006E" w:rsidP="008B006E">
      <w:pPr>
        <w:pStyle w:val="Example"/>
        <w:rPr>
          <w:rFonts w:asciiTheme="minorHAnsi" w:hAnsiTheme="minorHAnsi" w:cstheme="minorHAnsi"/>
          <w:color w:val="0070C0"/>
          <w:sz w:val="22"/>
        </w:rPr>
      </w:pPr>
      <w:r w:rsidRPr="00606250">
        <w:rPr>
          <w:rFonts w:asciiTheme="minorHAnsi" w:hAnsiTheme="minorHAnsi" w:cstheme="minorHAnsi"/>
          <w:color w:val="0070C0"/>
          <w:sz w:val="22"/>
        </w:rPr>
        <w:t xml:space="preserve">Explicit reference to </w:t>
      </w:r>
      <w:r w:rsidR="00EB188E" w:rsidRPr="00606250">
        <w:rPr>
          <w:rFonts w:asciiTheme="minorHAnsi" w:hAnsiTheme="minorHAnsi" w:cstheme="minorHAnsi"/>
          <w:color w:val="0070C0"/>
          <w:sz w:val="22"/>
        </w:rPr>
        <w:t>the appropriate website</w:t>
      </w:r>
      <w:r w:rsidR="00EB188E">
        <w:rPr>
          <w:rFonts w:asciiTheme="minorHAnsi" w:hAnsiTheme="minorHAnsi" w:cstheme="minorHAnsi"/>
          <w:sz w:val="22"/>
        </w:rPr>
        <w:t xml:space="preserve"> </w:t>
      </w:r>
      <w:r w:rsidR="00EB188E" w:rsidRPr="00606250">
        <w:rPr>
          <w:rFonts w:asciiTheme="minorHAnsi" w:hAnsiTheme="minorHAnsi" w:cstheme="minorHAnsi"/>
          <w:color w:val="0070C0"/>
          <w:sz w:val="22"/>
        </w:rPr>
        <w:t>(</w:t>
      </w:r>
      <w:hyperlink r:id="rId34" w:history="1">
        <w:r w:rsidR="00EB188E" w:rsidRPr="00197804">
          <w:rPr>
            <w:rStyle w:val="Hyperlink"/>
            <w:rFonts w:asciiTheme="minorHAnsi" w:hAnsiTheme="minorHAnsi" w:cstheme="minorHAnsi"/>
            <w:sz w:val="22"/>
          </w:rPr>
          <w:t>www.aviationreporting.eu</w:t>
        </w:r>
      </w:hyperlink>
      <w:r w:rsidR="00EB188E" w:rsidRPr="00606250">
        <w:rPr>
          <w:rFonts w:asciiTheme="minorHAnsi" w:hAnsiTheme="minorHAnsi" w:cstheme="minorHAnsi"/>
          <w:color w:val="0070C0"/>
          <w:sz w:val="22"/>
        </w:rPr>
        <w:t>)</w:t>
      </w:r>
      <w:r w:rsidR="00EB188E">
        <w:rPr>
          <w:rFonts w:asciiTheme="minorHAnsi" w:hAnsiTheme="minorHAnsi" w:cstheme="minorHAnsi"/>
          <w:sz w:val="22"/>
        </w:rPr>
        <w:t xml:space="preserve"> </w:t>
      </w:r>
      <w:r w:rsidRPr="00606250">
        <w:rPr>
          <w:rFonts w:asciiTheme="minorHAnsi" w:hAnsiTheme="minorHAnsi" w:cstheme="minorHAnsi"/>
          <w:color w:val="0070C0"/>
          <w:sz w:val="22"/>
        </w:rPr>
        <w:t>should be included</w:t>
      </w:r>
      <w:r w:rsidR="00606250" w:rsidRPr="00606250">
        <w:rPr>
          <w:rFonts w:asciiTheme="minorHAnsi" w:hAnsiTheme="minorHAnsi" w:cstheme="minorHAnsi"/>
          <w:color w:val="0070C0"/>
          <w:sz w:val="22"/>
        </w:rPr>
        <w:t>.</w:t>
      </w:r>
    </w:p>
    <w:p w14:paraId="52BBD799" w14:textId="049762DA" w:rsidR="004B672C" w:rsidRPr="00606250" w:rsidRDefault="00606250" w:rsidP="008B006E">
      <w:pPr>
        <w:pStyle w:val="Example"/>
        <w:rPr>
          <w:rFonts w:asciiTheme="minorHAnsi" w:hAnsiTheme="minorHAnsi" w:cstheme="minorHAnsi"/>
          <w:color w:val="0070C0"/>
          <w:sz w:val="22"/>
        </w:rPr>
      </w:pPr>
      <w:r w:rsidRPr="00606250">
        <w:rPr>
          <w:rFonts w:asciiTheme="minorHAnsi" w:hAnsiTheme="minorHAnsi" w:cstheme="minorHAnsi"/>
          <w:color w:val="0070C0"/>
          <w:sz w:val="22"/>
        </w:rPr>
        <w:t>The procedure should consider not only the initial report, but also the follow-up reports</w:t>
      </w:r>
      <w:r w:rsidR="008B006E" w:rsidRPr="00606250">
        <w:rPr>
          <w:rFonts w:asciiTheme="minorHAnsi" w:hAnsiTheme="minorHAnsi" w:cstheme="minorHAnsi"/>
          <w:color w:val="0070C0"/>
          <w:sz w:val="22"/>
        </w:rPr>
        <w:t>.</w:t>
      </w:r>
    </w:p>
    <w:p w14:paraId="3EB7F9CC" w14:textId="77777777" w:rsidR="00606250" w:rsidRPr="00606250" w:rsidRDefault="00606250" w:rsidP="008B006E">
      <w:pPr>
        <w:pStyle w:val="Example"/>
        <w:rPr>
          <w:rFonts w:asciiTheme="minorHAnsi" w:hAnsiTheme="minorHAnsi" w:cstheme="minorHAnsi"/>
          <w:color w:val="0070C0"/>
          <w:sz w:val="22"/>
        </w:rPr>
      </w:pPr>
    </w:p>
    <w:p w14:paraId="32F6CE38" w14:textId="42ECF987" w:rsidR="00606250" w:rsidRPr="00606250" w:rsidRDefault="00606250" w:rsidP="008B006E">
      <w:pPr>
        <w:pStyle w:val="Example"/>
        <w:rPr>
          <w:rFonts w:asciiTheme="minorHAnsi" w:hAnsiTheme="minorHAnsi" w:cstheme="minorHAnsi"/>
          <w:i/>
          <w:color w:val="0070C0"/>
          <w:sz w:val="22"/>
        </w:rPr>
      </w:pPr>
      <w:r w:rsidRPr="00606250">
        <w:rPr>
          <w:rFonts w:asciiTheme="minorHAnsi" w:hAnsiTheme="minorHAnsi" w:cstheme="minorHAnsi"/>
          <w:b/>
          <w:i/>
          <w:color w:val="0070C0"/>
          <w:sz w:val="22"/>
        </w:rPr>
        <w:t>Note</w:t>
      </w:r>
      <w:r w:rsidR="00C12B51">
        <w:rPr>
          <w:rFonts w:asciiTheme="minorHAnsi" w:hAnsiTheme="minorHAnsi" w:cstheme="minorHAnsi"/>
          <w:b/>
          <w:i/>
          <w:color w:val="0070C0"/>
          <w:sz w:val="22"/>
        </w:rPr>
        <w:t xml:space="preserve"> 1</w:t>
      </w:r>
      <w:r w:rsidRPr="00606250">
        <w:rPr>
          <w:rFonts w:asciiTheme="minorHAnsi" w:hAnsiTheme="minorHAnsi" w:cstheme="minorHAnsi"/>
          <w:i/>
          <w:color w:val="0070C0"/>
          <w:sz w:val="22"/>
        </w:rPr>
        <w:t>: In addition to the requirements within EASA Part 21, should also be considered EU Regulation No 376/2014 on the reporting, analysis and follow-up of occurrences in civil aviation.</w:t>
      </w:r>
    </w:p>
    <w:p w14:paraId="4151FC48" w14:textId="77777777" w:rsidR="00606250" w:rsidRDefault="00606250" w:rsidP="008B006E">
      <w:pPr>
        <w:pStyle w:val="Example"/>
        <w:rPr>
          <w:rFonts w:asciiTheme="minorHAnsi" w:hAnsiTheme="minorHAnsi" w:cstheme="minorHAnsi"/>
          <w:color w:val="0070C0"/>
          <w:sz w:val="22"/>
        </w:rPr>
      </w:pPr>
    </w:p>
    <w:p w14:paraId="26F28A8F" w14:textId="540F81C0" w:rsidR="00C12B51" w:rsidRDefault="00C12B51" w:rsidP="008B006E">
      <w:pPr>
        <w:pStyle w:val="Example"/>
        <w:rPr>
          <w:rFonts w:asciiTheme="minorHAnsi" w:hAnsiTheme="minorHAnsi" w:cstheme="minorHAnsi"/>
          <w:color w:val="0070C0"/>
          <w:sz w:val="22"/>
        </w:rPr>
      </w:pPr>
      <w:bookmarkStart w:id="197" w:name="OLE_LINK5"/>
      <w:bookmarkStart w:id="198" w:name="OLE_LINK6"/>
      <w:r w:rsidRPr="00606250">
        <w:rPr>
          <w:rFonts w:asciiTheme="minorHAnsi" w:hAnsiTheme="minorHAnsi" w:cstheme="minorHAnsi"/>
          <w:b/>
          <w:i/>
          <w:color w:val="0070C0"/>
          <w:sz w:val="22"/>
        </w:rPr>
        <w:t>Note</w:t>
      </w:r>
      <w:r>
        <w:rPr>
          <w:rFonts w:asciiTheme="minorHAnsi" w:hAnsiTheme="minorHAnsi" w:cstheme="minorHAnsi"/>
          <w:b/>
          <w:i/>
          <w:color w:val="0070C0"/>
          <w:sz w:val="22"/>
        </w:rPr>
        <w:t xml:space="preserve"> 2</w:t>
      </w:r>
      <w:r>
        <w:rPr>
          <w:rFonts w:asciiTheme="minorHAnsi" w:hAnsiTheme="minorHAnsi" w:cstheme="minorHAnsi"/>
          <w:i/>
          <w:color w:val="0070C0"/>
          <w:sz w:val="22"/>
        </w:rPr>
        <w:t xml:space="preserve">: </w:t>
      </w:r>
      <w:r w:rsidR="005442E3">
        <w:rPr>
          <w:rFonts w:asciiTheme="minorHAnsi" w:hAnsiTheme="minorHAnsi" w:cstheme="minorHAnsi"/>
          <w:i/>
          <w:color w:val="0070C0"/>
          <w:sz w:val="22"/>
        </w:rPr>
        <w:t xml:space="preserve">The APDOA is encouraged to include with the periodic report of the design change register (see section 2.2.3) also the information about </w:t>
      </w:r>
      <w:r w:rsidR="00B72F9D">
        <w:rPr>
          <w:rFonts w:asciiTheme="minorHAnsi" w:hAnsiTheme="minorHAnsi" w:cstheme="minorHAnsi"/>
          <w:i/>
          <w:color w:val="0070C0"/>
          <w:sz w:val="22"/>
        </w:rPr>
        <w:t>failures, malfunctions and defects, even in the case of non-reportable occurrence</w:t>
      </w:r>
      <w:r w:rsidR="005442E3">
        <w:rPr>
          <w:rFonts w:asciiTheme="minorHAnsi" w:hAnsiTheme="minorHAnsi" w:cstheme="minorHAnsi"/>
          <w:i/>
          <w:color w:val="0070C0"/>
          <w:sz w:val="22"/>
        </w:rPr>
        <w:t>.</w:t>
      </w:r>
    </w:p>
    <w:bookmarkEnd w:id="197"/>
    <w:bookmarkEnd w:id="198"/>
    <w:p w14:paraId="41BA56AF" w14:textId="77777777" w:rsidR="00C12B51" w:rsidRPr="00606250" w:rsidRDefault="00C12B51" w:rsidP="008B006E">
      <w:pPr>
        <w:pStyle w:val="Example"/>
        <w:rPr>
          <w:rFonts w:asciiTheme="minorHAnsi" w:hAnsiTheme="minorHAnsi" w:cstheme="minorHAnsi"/>
          <w:color w:val="0070C0"/>
          <w:sz w:val="22"/>
        </w:rPr>
      </w:pPr>
    </w:p>
    <w:p w14:paraId="12829B8B" w14:textId="06B55A00" w:rsidR="004B672C" w:rsidRPr="00606250" w:rsidRDefault="004B672C" w:rsidP="008B006E">
      <w:pPr>
        <w:pStyle w:val="Example"/>
        <w:rPr>
          <w:rFonts w:asciiTheme="minorHAnsi" w:hAnsiTheme="minorHAnsi" w:cstheme="minorHAnsi"/>
          <w:color w:val="0070C0"/>
          <w:sz w:val="22"/>
        </w:rPr>
      </w:pPr>
      <w:r w:rsidRPr="00E646DD">
        <w:rPr>
          <w:rFonts w:asciiTheme="minorHAnsi" w:hAnsiTheme="minorHAnsi" w:cstheme="minorHAnsi"/>
          <w:color w:val="0070C0"/>
          <w:sz w:val="22"/>
        </w:rPr>
        <w:t xml:space="preserve">The flowchart below shows a </w:t>
      </w:r>
      <w:r w:rsidR="00E646DD" w:rsidRPr="00E646DD">
        <w:rPr>
          <w:rFonts w:asciiTheme="minorHAnsi" w:hAnsiTheme="minorHAnsi" w:cstheme="minorHAnsi"/>
          <w:color w:val="0070C0"/>
          <w:sz w:val="22"/>
        </w:rPr>
        <w:t>possible workflow</w:t>
      </w:r>
      <w:r w:rsidRPr="00E646DD">
        <w:rPr>
          <w:rFonts w:asciiTheme="minorHAnsi" w:hAnsiTheme="minorHAnsi" w:cstheme="minorHAnsi"/>
          <w:color w:val="0070C0"/>
          <w:sz w:val="22"/>
        </w:rPr>
        <w:t xml:space="preserve"> for the occurrence reporting system.</w:t>
      </w:r>
    </w:p>
    <w:p w14:paraId="33C6FFCB" w14:textId="48FF64EF" w:rsidR="004B672C" w:rsidRPr="00F57DB4" w:rsidRDefault="00D45155" w:rsidP="008B006E">
      <w:pPr>
        <w:pStyle w:val="Example"/>
        <w:rPr>
          <w:rFonts w:asciiTheme="minorHAnsi" w:hAnsiTheme="minorHAnsi" w:cstheme="minorHAnsi"/>
          <w:sz w:val="22"/>
        </w:rPr>
      </w:pPr>
      <w:r>
        <w:object w:dxaOrig="10088" w:dyaOrig="13584" w14:anchorId="012CC8D7">
          <v:shape id="_x0000_i1033" type="#_x0000_t75" style="width:424.9pt;height:571.9pt" o:ole="">
            <v:imagedata r:id="rId35" o:title=""/>
          </v:shape>
          <o:OLEObject Type="Embed" ProgID="Visio.Drawing.15" ShapeID="_x0000_i1033" DrawAspect="Content" ObjectID="_1667133878" r:id="rId36"/>
        </w:object>
      </w:r>
    </w:p>
    <w:p w14:paraId="5FA5CC11" w14:textId="282F9991" w:rsidR="00CC2E1D" w:rsidRPr="00E646DD" w:rsidRDefault="00CC2E1D" w:rsidP="00CC2E1D">
      <w:pPr>
        <w:rPr>
          <w:rFonts w:asciiTheme="minorHAnsi" w:hAnsiTheme="minorHAnsi" w:cstheme="minorHAnsi"/>
          <w:sz w:val="22"/>
          <w:szCs w:val="22"/>
        </w:rPr>
      </w:pPr>
    </w:p>
    <w:p w14:paraId="76928D53" w14:textId="77777777" w:rsidR="00CC2E1D" w:rsidRPr="00E646DD" w:rsidRDefault="00CC2E1D" w:rsidP="00CC2E1D">
      <w:pPr>
        <w:rPr>
          <w:rFonts w:asciiTheme="minorHAnsi" w:hAnsiTheme="minorHAnsi" w:cstheme="minorHAnsi"/>
          <w:sz w:val="22"/>
          <w:szCs w:val="22"/>
          <w:highlight w:val="green"/>
        </w:rPr>
      </w:pPr>
      <w:r w:rsidRPr="00E646DD">
        <w:rPr>
          <w:rFonts w:asciiTheme="minorHAnsi" w:hAnsiTheme="minorHAnsi" w:cstheme="minorHAnsi"/>
          <w:sz w:val="22"/>
          <w:szCs w:val="22"/>
          <w:highlight w:val="green"/>
        </w:rPr>
        <w:t>[TEXT HERE]</w:t>
      </w:r>
    </w:p>
    <w:p w14:paraId="6F44B198" w14:textId="77777777" w:rsidR="00CC2E1D" w:rsidRPr="00E646DD" w:rsidRDefault="00CC2E1D" w:rsidP="00CC2E1D">
      <w:pPr>
        <w:rPr>
          <w:rFonts w:asciiTheme="minorHAnsi" w:hAnsiTheme="minorHAnsi" w:cstheme="minorHAnsi"/>
          <w:sz w:val="22"/>
          <w:szCs w:val="22"/>
        </w:rPr>
      </w:pPr>
    </w:p>
    <w:p w14:paraId="395E0B95" w14:textId="77777777" w:rsidR="00CC2E1D" w:rsidRPr="00E646DD" w:rsidRDefault="00CC2E1D" w:rsidP="00CC2E1D">
      <w:pPr>
        <w:rPr>
          <w:rFonts w:asciiTheme="minorHAnsi" w:hAnsiTheme="minorHAnsi" w:cstheme="minorHAnsi"/>
          <w:sz w:val="22"/>
          <w:szCs w:val="22"/>
        </w:rPr>
      </w:pPr>
    </w:p>
    <w:p w14:paraId="67EF143D" w14:textId="77777777" w:rsidR="00CC2E1D" w:rsidRPr="00F57DB4" w:rsidRDefault="00CC2E1D" w:rsidP="00CC2E1D">
      <w:pPr>
        <w:pStyle w:val="Heading3"/>
      </w:pPr>
      <w:bookmarkStart w:id="199" w:name="_Toc359862468"/>
      <w:bookmarkStart w:id="200" w:name="_Toc56092418"/>
      <w:r w:rsidRPr="00F57DB4">
        <w:t>Airworthiness Directives</w:t>
      </w:r>
      <w:bookmarkEnd w:id="199"/>
      <w:bookmarkEnd w:id="200"/>
    </w:p>
    <w:p w14:paraId="161EBA41" w14:textId="77777777" w:rsidR="008B006E" w:rsidRPr="00E646DD" w:rsidRDefault="008B006E" w:rsidP="008B006E">
      <w:pPr>
        <w:pStyle w:val="Example"/>
        <w:rPr>
          <w:rFonts w:asciiTheme="minorHAnsi" w:hAnsiTheme="minorHAnsi" w:cstheme="minorHAnsi"/>
          <w:color w:val="0070C0"/>
          <w:sz w:val="22"/>
        </w:rPr>
      </w:pPr>
      <w:r w:rsidRPr="00E646DD">
        <w:rPr>
          <w:rFonts w:asciiTheme="minorHAnsi" w:hAnsiTheme="minorHAnsi" w:cstheme="minorHAnsi"/>
          <w:color w:val="0070C0"/>
          <w:sz w:val="22"/>
        </w:rPr>
        <w:t>In the case where EASA is required to issue an Airworthiness Directive relating to an ETSO-authorised article, a procedure needs to explain how the organisation will develop and propose to EASA appropriate corrective actions and/or required, and also make available the appropriate descriptive data and accomplishment inspections in accordance with 21.A.3B(c).</w:t>
      </w:r>
    </w:p>
    <w:p w14:paraId="59E86271" w14:textId="6CE866ED" w:rsidR="00CC2E1D" w:rsidRPr="00E646DD" w:rsidRDefault="00CC2E1D" w:rsidP="00CC2E1D">
      <w:pPr>
        <w:rPr>
          <w:rFonts w:asciiTheme="minorHAnsi" w:hAnsiTheme="minorHAnsi" w:cstheme="minorHAnsi"/>
          <w:sz w:val="22"/>
          <w:szCs w:val="22"/>
        </w:rPr>
      </w:pPr>
    </w:p>
    <w:p w14:paraId="431573AD" w14:textId="77777777" w:rsidR="00CC2E1D" w:rsidRPr="00E646DD" w:rsidRDefault="00CC2E1D" w:rsidP="00CC2E1D">
      <w:pPr>
        <w:rPr>
          <w:rFonts w:asciiTheme="minorHAnsi" w:hAnsiTheme="minorHAnsi" w:cstheme="minorHAnsi"/>
          <w:sz w:val="22"/>
          <w:szCs w:val="22"/>
        </w:rPr>
      </w:pPr>
    </w:p>
    <w:p w14:paraId="29037988" w14:textId="77777777" w:rsidR="00CC2E1D" w:rsidRPr="00E646DD" w:rsidRDefault="00CC2E1D" w:rsidP="00CC2E1D">
      <w:pPr>
        <w:rPr>
          <w:rFonts w:asciiTheme="minorHAnsi" w:hAnsiTheme="minorHAnsi" w:cstheme="minorHAnsi"/>
          <w:sz w:val="22"/>
          <w:szCs w:val="22"/>
          <w:highlight w:val="green"/>
        </w:rPr>
      </w:pPr>
      <w:r w:rsidRPr="00E646DD">
        <w:rPr>
          <w:rFonts w:asciiTheme="minorHAnsi" w:hAnsiTheme="minorHAnsi" w:cstheme="minorHAnsi"/>
          <w:sz w:val="22"/>
          <w:szCs w:val="22"/>
          <w:highlight w:val="green"/>
        </w:rPr>
        <w:t>[TEXT HERE]</w:t>
      </w:r>
    </w:p>
    <w:p w14:paraId="055A2D67" w14:textId="77777777" w:rsidR="00CC2E1D" w:rsidRPr="00E646DD" w:rsidRDefault="00CC2E1D" w:rsidP="00CC2E1D">
      <w:pPr>
        <w:rPr>
          <w:rFonts w:asciiTheme="minorHAnsi" w:hAnsiTheme="minorHAnsi" w:cstheme="minorHAnsi"/>
          <w:sz w:val="22"/>
          <w:szCs w:val="22"/>
        </w:rPr>
      </w:pPr>
    </w:p>
    <w:p w14:paraId="6F8C7778" w14:textId="77777777" w:rsidR="00CC2E1D" w:rsidRPr="00F57DB4" w:rsidRDefault="00CC2E1D" w:rsidP="00CC2E1D">
      <w:pPr>
        <w:pStyle w:val="Heading3"/>
      </w:pPr>
      <w:bookmarkStart w:id="201" w:name="_Toc359862469"/>
      <w:bookmarkStart w:id="202" w:name="_Toc56092419"/>
      <w:r w:rsidRPr="00F57DB4">
        <w:t>Coordination between Design and Production</w:t>
      </w:r>
      <w:bookmarkEnd w:id="201"/>
      <w:bookmarkEnd w:id="202"/>
    </w:p>
    <w:p w14:paraId="48D0C529" w14:textId="77777777" w:rsidR="008B006E" w:rsidRPr="00646D19" w:rsidRDefault="008B006E" w:rsidP="008B006E">
      <w:pPr>
        <w:pStyle w:val="Example"/>
        <w:rPr>
          <w:rFonts w:asciiTheme="minorHAnsi" w:hAnsiTheme="minorHAnsi" w:cstheme="minorHAnsi"/>
          <w:color w:val="0070C0"/>
          <w:sz w:val="22"/>
        </w:rPr>
      </w:pPr>
      <w:r w:rsidRPr="00646D19">
        <w:rPr>
          <w:rFonts w:asciiTheme="minorHAnsi" w:hAnsiTheme="minorHAnsi" w:cstheme="minorHAnsi"/>
          <w:color w:val="0070C0"/>
          <w:sz w:val="22"/>
        </w:rPr>
        <w:t xml:space="preserve">A procedure should describe the link established between design and production. The procedure should cover the transfer of information from the design organisation to the production organisation. </w:t>
      </w:r>
      <w:r w:rsidRPr="00646D19">
        <w:rPr>
          <w:rFonts w:asciiTheme="minorHAnsi" w:hAnsiTheme="minorHAnsi" w:cstheme="minorHAnsi"/>
          <w:color w:val="0070C0"/>
          <w:sz w:val="22"/>
          <w:u w:val="single"/>
        </w:rPr>
        <w:t>Detailed guidance is given in AMC 21.A.4.</w:t>
      </w:r>
    </w:p>
    <w:p w14:paraId="0C288339" w14:textId="49801EAF" w:rsidR="008B006E" w:rsidRPr="00646D19" w:rsidRDefault="00646D19" w:rsidP="008B006E">
      <w:pPr>
        <w:pStyle w:val="Example"/>
        <w:rPr>
          <w:rFonts w:asciiTheme="minorHAnsi" w:hAnsiTheme="minorHAnsi" w:cstheme="minorHAnsi"/>
          <w:color w:val="0070C0"/>
          <w:sz w:val="22"/>
        </w:rPr>
      </w:pPr>
      <w:r w:rsidRPr="00646D19">
        <w:rPr>
          <w:rFonts w:asciiTheme="minorHAnsi" w:hAnsiTheme="minorHAnsi" w:cstheme="minorHAnsi"/>
          <w:color w:val="0070C0"/>
          <w:sz w:val="22"/>
        </w:rPr>
        <w:t xml:space="preserve">For aspects already described in this Manual (e.g. </w:t>
      </w:r>
      <w:r w:rsidR="008B006E" w:rsidRPr="00646D19">
        <w:rPr>
          <w:rFonts w:asciiTheme="minorHAnsi" w:hAnsiTheme="minorHAnsi" w:cstheme="minorHAnsi"/>
          <w:color w:val="0070C0"/>
          <w:sz w:val="22"/>
        </w:rPr>
        <w:t>production deviation process</w:t>
      </w:r>
      <w:r w:rsidRPr="00646D19">
        <w:rPr>
          <w:rFonts w:asciiTheme="minorHAnsi" w:hAnsiTheme="minorHAnsi" w:cstheme="minorHAnsi"/>
          <w:color w:val="0070C0"/>
          <w:sz w:val="22"/>
        </w:rPr>
        <w:t>) or in a dedicated company procedure (as listed in Appendix 3.1) this chapter should provide the appropriate reference.</w:t>
      </w:r>
    </w:p>
    <w:p w14:paraId="093EE692" w14:textId="77777777" w:rsidR="008B006E" w:rsidRPr="00646D19" w:rsidRDefault="008B006E" w:rsidP="008B006E">
      <w:pPr>
        <w:pStyle w:val="Example"/>
        <w:rPr>
          <w:rFonts w:asciiTheme="minorHAnsi" w:hAnsiTheme="minorHAnsi" w:cstheme="minorHAnsi"/>
          <w:color w:val="0070C0"/>
          <w:sz w:val="22"/>
        </w:rPr>
      </w:pPr>
      <w:r w:rsidRPr="00646D19">
        <w:rPr>
          <w:rFonts w:asciiTheme="minorHAnsi" w:hAnsiTheme="minorHAnsi" w:cstheme="minorHAnsi"/>
          <w:color w:val="0070C0"/>
          <w:sz w:val="22"/>
        </w:rPr>
        <w:t>The procedure should mention directly or by cross reference with section 1.5 who is authorised to sign associated documents.</w:t>
      </w:r>
    </w:p>
    <w:p w14:paraId="0F8E9DE7" w14:textId="4D6D9937" w:rsidR="00E646DD" w:rsidRPr="00646D19" w:rsidRDefault="008B006E" w:rsidP="008B006E">
      <w:pPr>
        <w:pStyle w:val="Example"/>
        <w:rPr>
          <w:rFonts w:asciiTheme="minorHAnsi" w:hAnsiTheme="minorHAnsi" w:cstheme="minorHAnsi"/>
          <w:color w:val="0070C0"/>
          <w:sz w:val="22"/>
        </w:rPr>
      </w:pPr>
      <w:r w:rsidRPr="00646D19">
        <w:rPr>
          <w:rFonts w:asciiTheme="minorHAnsi" w:hAnsiTheme="minorHAnsi" w:cstheme="minorHAnsi"/>
          <w:color w:val="0070C0"/>
          <w:sz w:val="22"/>
        </w:rPr>
        <w:t xml:space="preserve">Where design and production are undertaken by separate legal entities, a formal arrangement should be signed between the two organisations </w:t>
      </w:r>
      <w:r w:rsidR="00E646DD" w:rsidRPr="00646D19">
        <w:rPr>
          <w:rFonts w:asciiTheme="minorHAnsi" w:hAnsiTheme="minorHAnsi" w:cstheme="minorHAnsi"/>
          <w:color w:val="0070C0"/>
          <w:sz w:val="22"/>
        </w:rPr>
        <w:t xml:space="preserve">– a </w:t>
      </w:r>
      <w:r w:rsidRPr="00646D19">
        <w:rPr>
          <w:rFonts w:asciiTheme="minorHAnsi" w:hAnsiTheme="minorHAnsi" w:cstheme="minorHAnsi"/>
          <w:color w:val="0070C0"/>
          <w:sz w:val="22"/>
        </w:rPr>
        <w:t xml:space="preserve">template is </w:t>
      </w:r>
      <w:r w:rsidR="00E646DD" w:rsidRPr="00646D19">
        <w:rPr>
          <w:rFonts w:asciiTheme="minorHAnsi" w:hAnsiTheme="minorHAnsi" w:cstheme="minorHAnsi"/>
          <w:color w:val="0070C0"/>
          <w:sz w:val="22"/>
        </w:rPr>
        <w:t>available</w:t>
      </w:r>
      <w:r w:rsidRPr="00646D19">
        <w:rPr>
          <w:rFonts w:asciiTheme="minorHAnsi" w:hAnsiTheme="minorHAnsi" w:cstheme="minorHAnsi"/>
          <w:color w:val="0070C0"/>
          <w:sz w:val="22"/>
        </w:rPr>
        <w:t xml:space="preserve"> in AMC </w:t>
      </w:r>
      <w:r w:rsidR="00E646DD" w:rsidRPr="00646D19">
        <w:rPr>
          <w:rFonts w:asciiTheme="minorHAnsi" w:hAnsiTheme="minorHAnsi" w:cstheme="minorHAnsi"/>
          <w:color w:val="0070C0"/>
          <w:sz w:val="22"/>
        </w:rPr>
        <w:t>No. 2 to 21.A.133(b)&amp;(c)</w:t>
      </w:r>
      <w:r w:rsidRPr="00646D19">
        <w:rPr>
          <w:rFonts w:asciiTheme="minorHAnsi" w:hAnsiTheme="minorHAnsi" w:cstheme="minorHAnsi"/>
          <w:color w:val="0070C0"/>
          <w:sz w:val="22"/>
        </w:rPr>
        <w:t>.</w:t>
      </w:r>
      <w:r w:rsidR="00E646DD" w:rsidRPr="00646D19">
        <w:rPr>
          <w:rFonts w:asciiTheme="minorHAnsi" w:hAnsiTheme="minorHAnsi" w:cstheme="minorHAnsi"/>
          <w:color w:val="0070C0"/>
          <w:sz w:val="22"/>
        </w:rPr>
        <w:t xml:space="preserve"> Irrespective whether design and production are separate legal entities or not, the arrangements need to be documented. When design and production are the same entity, the arrangements could be document direct in the handbook (addressing the responsibilities as mentioned in the AMC No 2 to 21.A.133(b)&amp;(c)).</w:t>
      </w:r>
    </w:p>
    <w:p w14:paraId="4C384567" w14:textId="77777777" w:rsidR="007F3556" w:rsidRPr="00E646DD" w:rsidRDefault="007F3556" w:rsidP="008B006E">
      <w:pPr>
        <w:pStyle w:val="Example"/>
        <w:rPr>
          <w:rFonts w:asciiTheme="minorHAnsi" w:hAnsiTheme="minorHAnsi" w:cstheme="minorHAnsi"/>
          <w:sz w:val="22"/>
        </w:rPr>
      </w:pPr>
    </w:p>
    <w:p w14:paraId="7AD0397D" w14:textId="4E7C032A" w:rsidR="00CC2E1D" w:rsidRPr="00E646DD" w:rsidRDefault="00CC2E1D" w:rsidP="00CC2E1D">
      <w:pPr>
        <w:rPr>
          <w:rFonts w:asciiTheme="minorHAnsi" w:hAnsiTheme="minorHAnsi" w:cstheme="minorHAnsi"/>
          <w:sz w:val="22"/>
          <w:szCs w:val="22"/>
        </w:rPr>
      </w:pPr>
    </w:p>
    <w:p w14:paraId="213A7D34" w14:textId="77777777" w:rsidR="00CC2E1D" w:rsidRPr="00E646DD" w:rsidRDefault="00CC2E1D" w:rsidP="00CC2E1D">
      <w:pPr>
        <w:rPr>
          <w:rFonts w:asciiTheme="minorHAnsi" w:hAnsiTheme="minorHAnsi" w:cstheme="minorHAnsi"/>
          <w:sz w:val="22"/>
          <w:szCs w:val="22"/>
          <w:highlight w:val="green"/>
        </w:rPr>
      </w:pPr>
      <w:r w:rsidRPr="00E646DD">
        <w:rPr>
          <w:rFonts w:asciiTheme="minorHAnsi" w:hAnsiTheme="minorHAnsi" w:cstheme="minorHAnsi"/>
          <w:sz w:val="22"/>
          <w:szCs w:val="22"/>
          <w:highlight w:val="green"/>
        </w:rPr>
        <w:t>[TEXT HERE]</w:t>
      </w:r>
    </w:p>
    <w:p w14:paraId="5BE1F30E" w14:textId="77777777" w:rsidR="00CC2E1D" w:rsidRPr="00E646DD" w:rsidRDefault="00CC2E1D" w:rsidP="00CC2E1D">
      <w:pPr>
        <w:rPr>
          <w:rFonts w:asciiTheme="minorHAnsi" w:hAnsiTheme="minorHAnsi" w:cstheme="minorHAnsi"/>
          <w:sz w:val="22"/>
          <w:szCs w:val="22"/>
        </w:rPr>
      </w:pPr>
    </w:p>
    <w:p w14:paraId="06363EA6" w14:textId="3CF3A989" w:rsidR="00CC2E1D" w:rsidRPr="00887448" w:rsidRDefault="00CC2E1D" w:rsidP="00CC2E1D">
      <w:pPr>
        <w:pStyle w:val="Heading2"/>
      </w:pPr>
      <w:bookmarkStart w:id="203" w:name="_Toc359862470"/>
      <w:bookmarkStart w:id="204" w:name="_Toc56092420"/>
      <w:r w:rsidRPr="00F57DB4">
        <w:t xml:space="preserve">Control of </w:t>
      </w:r>
      <w:r w:rsidRPr="00887448">
        <w:t xml:space="preserve">Design </w:t>
      </w:r>
      <w:r w:rsidR="00A73719" w:rsidRPr="00887448">
        <w:t xml:space="preserve">Partners or </w:t>
      </w:r>
      <w:r w:rsidRPr="00887448">
        <w:t>Subcontractors [ref. AMC 21.A.602B(b)(2)</w:t>
      </w:r>
      <w:r w:rsidR="00AD7E55" w:rsidRPr="00887448">
        <w:t>,</w:t>
      </w:r>
      <w:r w:rsidRPr="00887448">
        <w:t xml:space="preserve"> section 5]</w:t>
      </w:r>
      <w:bookmarkEnd w:id="203"/>
      <w:bookmarkEnd w:id="204"/>
    </w:p>
    <w:p w14:paraId="291C7C81" w14:textId="116B0386" w:rsidR="008B006E" w:rsidRPr="00887448" w:rsidRDefault="008B006E" w:rsidP="008B006E">
      <w:pPr>
        <w:pStyle w:val="Example"/>
        <w:rPr>
          <w:rFonts w:asciiTheme="minorHAnsi" w:hAnsiTheme="minorHAnsi" w:cstheme="minorHAnsi"/>
          <w:color w:val="0070C0"/>
          <w:sz w:val="22"/>
        </w:rPr>
      </w:pPr>
      <w:r w:rsidRPr="00887448">
        <w:rPr>
          <w:rFonts w:asciiTheme="minorHAnsi" w:hAnsiTheme="minorHAnsi" w:cstheme="minorHAnsi"/>
          <w:color w:val="0070C0"/>
          <w:sz w:val="22"/>
        </w:rPr>
        <w:t xml:space="preserve">Where design </w:t>
      </w:r>
      <w:r w:rsidR="00A73719" w:rsidRPr="00887448">
        <w:rPr>
          <w:rFonts w:asciiTheme="minorHAnsi" w:hAnsiTheme="minorHAnsi" w:cstheme="minorHAnsi"/>
          <w:color w:val="0070C0"/>
          <w:sz w:val="22"/>
        </w:rPr>
        <w:t>partners or sub</w:t>
      </w:r>
      <w:r w:rsidRPr="00887448">
        <w:rPr>
          <w:rFonts w:asciiTheme="minorHAnsi" w:hAnsiTheme="minorHAnsi" w:cstheme="minorHAnsi"/>
          <w:color w:val="0070C0"/>
          <w:sz w:val="22"/>
        </w:rPr>
        <w:t xml:space="preserve">contractors are used, the selection and surveillance processes need to be described. The procedure should address how the technical assessment of </w:t>
      </w:r>
      <w:r w:rsidR="00A73719" w:rsidRPr="00887448">
        <w:rPr>
          <w:rFonts w:asciiTheme="minorHAnsi" w:hAnsiTheme="minorHAnsi" w:cstheme="minorHAnsi"/>
          <w:color w:val="0070C0"/>
          <w:sz w:val="22"/>
        </w:rPr>
        <w:t xml:space="preserve">design </w:t>
      </w:r>
      <w:r w:rsidRPr="00887448">
        <w:rPr>
          <w:rFonts w:asciiTheme="minorHAnsi" w:hAnsiTheme="minorHAnsi" w:cstheme="minorHAnsi"/>
          <w:color w:val="0070C0"/>
          <w:sz w:val="22"/>
        </w:rPr>
        <w:t>partners or subcontractors is carried out by the organisation</w:t>
      </w:r>
      <w:r w:rsidR="005810F6" w:rsidRPr="00887448">
        <w:rPr>
          <w:rFonts w:asciiTheme="minorHAnsi" w:hAnsiTheme="minorHAnsi" w:cstheme="minorHAnsi"/>
          <w:color w:val="0070C0"/>
          <w:sz w:val="22"/>
        </w:rPr>
        <w:t xml:space="preserve"> in order to guarantee that the ETSO article complies with its certification basis</w:t>
      </w:r>
      <w:r w:rsidRPr="00887448">
        <w:rPr>
          <w:rFonts w:asciiTheme="minorHAnsi" w:hAnsiTheme="minorHAnsi" w:cstheme="minorHAnsi"/>
          <w:color w:val="0070C0"/>
          <w:sz w:val="22"/>
        </w:rPr>
        <w:t xml:space="preserve">. Design subcontractors also include those </w:t>
      </w:r>
      <w:r w:rsidR="00A82C5B" w:rsidRPr="00887448">
        <w:rPr>
          <w:rFonts w:asciiTheme="minorHAnsi" w:hAnsiTheme="minorHAnsi" w:cstheme="minorHAnsi"/>
          <w:color w:val="0070C0"/>
          <w:sz w:val="22"/>
        </w:rPr>
        <w:t xml:space="preserve">organisations </w:t>
      </w:r>
      <w:r w:rsidRPr="00887448">
        <w:rPr>
          <w:rFonts w:asciiTheme="minorHAnsi" w:hAnsiTheme="minorHAnsi" w:cstheme="minorHAnsi"/>
          <w:color w:val="0070C0"/>
          <w:sz w:val="22"/>
        </w:rPr>
        <w:t xml:space="preserve">providing testing capabilities </w:t>
      </w:r>
      <w:r w:rsidR="00A82C5B" w:rsidRPr="00887448">
        <w:rPr>
          <w:rFonts w:asciiTheme="minorHAnsi" w:hAnsiTheme="minorHAnsi" w:cstheme="minorHAnsi"/>
          <w:color w:val="0070C0"/>
          <w:sz w:val="22"/>
        </w:rPr>
        <w:t>and suppliers of</w:t>
      </w:r>
      <w:r w:rsidRPr="00887448">
        <w:rPr>
          <w:rFonts w:asciiTheme="minorHAnsi" w:hAnsiTheme="minorHAnsi" w:cstheme="minorHAnsi"/>
          <w:color w:val="0070C0"/>
          <w:sz w:val="22"/>
        </w:rPr>
        <w:t xml:space="preserve"> ETSO article </w:t>
      </w:r>
      <w:r w:rsidR="00A82C5B" w:rsidRPr="00887448">
        <w:rPr>
          <w:rFonts w:asciiTheme="minorHAnsi" w:hAnsiTheme="minorHAnsi" w:cstheme="minorHAnsi"/>
          <w:color w:val="0070C0"/>
          <w:sz w:val="22"/>
        </w:rPr>
        <w:t>(</w:t>
      </w:r>
      <w:r w:rsidRPr="00887448">
        <w:rPr>
          <w:rFonts w:asciiTheme="minorHAnsi" w:hAnsiTheme="minorHAnsi" w:cstheme="minorHAnsi"/>
          <w:color w:val="0070C0"/>
          <w:sz w:val="22"/>
        </w:rPr>
        <w:t>sub-</w:t>
      </w:r>
      <w:r w:rsidR="00A82C5B" w:rsidRPr="00887448">
        <w:rPr>
          <w:rFonts w:asciiTheme="minorHAnsi" w:hAnsiTheme="minorHAnsi" w:cstheme="minorHAnsi"/>
          <w:color w:val="0070C0"/>
          <w:sz w:val="22"/>
        </w:rPr>
        <w:t>)</w:t>
      </w:r>
      <w:r w:rsidRPr="00887448">
        <w:rPr>
          <w:rFonts w:asciiTheme="minorHAnsi" w:hAnsiTheme="minorHAnsi" w:cstheme="minorHAnsi"/>
          <w:color w:val="0070C0"/>
          <w:sz w:val="22"/>
        </w:rPr>
        <w:t>components.</w:t>
      </w:r>
    </w:p>
    <w:p w14:paraId="44E133F5" w14:textId="14ABF0E6" w:rsidR="008B006E" w:rsidRPr="00887448" w:rsidRDefault="008B006E" w:rsidP="008B006E">
      <w:pPr>
        <w:pStyle w:val="Example"/>
        <w:rPr>
          <w:rFonts w:asciiTheme="minorHAnsi" w:hAnsiTheme="minorHAnsi" w:cstheme="minorHAnsi"/>
          <w:color w:val="0070C0"/>
          <w:sz w:val="22"/>
        </w:rPr>
      </w:pPr>
      <w:r w:rsidRPr="00887448">
        <w:rPr>
          <w:rFonts w:asciiTheme="minorHAnsi" w:hAnsiTheme="minorHAnsi" w:cstheme="minorHAnsi"/>
          <w:color w:val="0070C0"/>
          <w:sz w:val="22"/>
        </w:rPr>
        <w:t xml:space="preserve">The procedure should also address the specific case of design changes initiated by </w:t>
      </w:r>
      <w:r w:rsidR="00A17AEB" w:rsidRPr="00887448">
        <w:rPr>
          <w:rFonts w:asciiTheme="minorHAnsi" w:hAnsiTheme="minorHAnsi" w:cstheme="minorHAnsi"/>
          <w:color w:val="0070C0"/>
          <w:sz w:val="22"/>
        </w:rPr>
        <w:t>partners or s</w:t>
      </w:r>
      <w:r w:rsidRPr="00887448">
        <w:rPr>
          <w:rFonts w:asciiTheme="minorHAnsi" w:hAnsiTheme="minorHAnsi" w:cstheme="minorHAnsi"/>
          <w:color w:val="0070C0"/>
          <w:sz w:val="22"/>
        </w:rPr>
        <w:t>ubcontractors and should explain how these changes are notified and accepted by the organisation.</w:t>
      </w:r>
    </w:p>
    <w:p w14:paraId="0E9328B5" w14:textId="2B29B6A3" w:rsidR="008B006E" w:rsidRPr="00646D19" w:rsidRDefault="00A17AEB" w:rsidP="008B006E">
      <w:pPr>
        <w:pStyle w:val="Example"/>
        <w:rPr>
          <w:rFonts w:asciiTheme="minorHAnsi" w:hAnsiTheme="minorHAnsi" w:cstheme="minorHAnsi"/>
          <w:color w:val="0070C0"/>
          <w:sz w:val="22"/>
        </w:rPr>
      </w:pPr>
      <w:r w:rsidRPr="00887448">
        <w:rPr>
          <w:rFonts w:asciiTheme="minorHAnsi" w:hAnsiTheme="minorHAnsi" w:cstheme="minorHAnsi"/>
          <w:color w:val="0070C0"/>
          <w:sz w:val="22"/>
        </w:rPr>
        <w:t>Design partners or s</w:t>
      </w:r>
      <w:r w:rsidR="008B006E" w:rsidRPr="00887448">
        <w:rPr>
          <w:rFonts w:asciiTheme="minorHAnsi" w:hAnsiTheme="minorHAnsi" w:cstheme="minorHAnsi"/>
          <w:color w:val="0070C0"/>
          <w:sz w:val="22"/>
        </w:rPr>
        <w:t xml:space="preserve">ubcontractors shall be properly identified (e.g. a register of </w:t>
      </w:r>
      <w:r w:rsidRPr="00887448">
        <w:rPr>
          <w:rFonts w:asciiTheme="minorHAnsi" w:hAnsiTheme="minorHAnsi" w:cstheme="minorHAnsi"/>
          <w:color w:val="0070C0"/>
          <w:sz w:val="22"/>
        </w:rPr>
        <w:t xml:space="preserve">design partners and </w:t>
      </w:r>
      <w:r w:rsidR="008B006E" w:rsidRPr="00887448">
        <w:rPr>
          <w:rFonts w:asciiTheme="minorHAnsi" w:hAnsiTheme="minorHAnsi" w:cstheme="minorHAnsi"/>
          <w:color w:val="0070C0"/>
          <w:sz w:val="22"/>
        </w:rPr>
        <w:t>approved subcontractors</w:t>
      </w:r>
      <w:r w:rsidR="007F1087" w:rsidRPr="00887448">
        <w:rPr>
          <w:rFonts w:asciiTheme="minorHAnsi" w:hAnsiTheme="minorHAnsi" w:cstheme="minorHAnsi"/>
          <w:color w:val="0070C0"/>
          <w:sz w:val="22"/>
        </w:rPr>
        <w:t>, which</w:t>
      </w:r>
      <w:r w:rsidR="008B006E" w:rsidRPr="00887448">
        <w:rPr>
          <w:rFonts w:asciiTheme="minorHAnsi" w:hAnsiTheme="minorHAnsi" w:cstheme="minorHAnsi"/>
          <w:color w:val="0070C0"/>
          <w:sz w:val="22"/>
        </w:rPr>
        <w:t xml:space="preserve"> should contain name, location, scope of work, focal points contact details, qualifications references, etc</w:t>
      </w:r>
      <w:r w:rsidR="007F1087" w:rsidRPr="00887448">
        <w:rPr>
          <w:rFonts w:asciiTheme="minorHAnsi" w:hAnsiTheme="minorHAnsi" w:cstheme="minorHAnsi"/>
          <w:color w:val="0070C0"/>
          <w:sz w:val="22"/>
        </w:rPr>
        <w:t>.</w:t>
      </w:r>
      <w:r w:rsidRPr="00887448">
        <w:rPr>
          <w:rFonts w:asciiTheme="minorHAnsi" w:hAnsiTheme="minorHAnsi" w:cstheme="minorHAnsi"/>
          <w:color w:val="0070C0"/>
          <w:sz w:val="22"/>
        </w:rPr>
        <w:t xml:space="preserve"> The</w:t>
      </w:r>
      <w:r w:rsidR="008B006E" w:rsidRPr="00887448">
        <w:rPr>
          <w:rFonts w:asciiTheme="minorHAnsi" w:hAnsiTheme="minorHAnsi" w:cstheme="minorHAnsi"/>
          <w:color w:val="0070C0"/>
          <w:sz w:val="22"/>
        </w:rPr>
        <w:t xml:space="preserve"> location</w:t>
      </w:r>
      <w:r w:rsidR="00CB1A2D" w:rsidRPr="00887448">
        <w:rPr>
          <w:rFonts w:asciiTheme="minorHAnsi" w:hAnsiTheme="minorHAnsi" w:cstheme="minorHAnsi"/>
          <w:color w:val="0070C0"/>
          <w:sz w:val="22"/>
        </w:rPr>
        <w:t xml:space="preserve"> </w:t>
      </w:r>
      <w:r w:rsidR="008B006E" w:rsidRPr="00887448">
        <w:rPr>
          <w:rFonts w:asciiTheme="minorHAnsi" w:hAnsiTheme="minorHAnsi" w:cstheme="minorHAnsi"/>
          <w:color w:val="0070C0"/>
          <w:sz w:val="22"/>
        </w:rPr>
        <w:t>of th</w:t>
      </w:r>
      <w:r w:rsidR="007F1087" w:rsidRPr="00887448">
        <w:rPr>
          <w:rFonts w:asciiTheme="minorHAnsi" w:hAnsiTheme="minorHAnsi" w:cstheme="minorHAnsi"/>
          <w:color w:val="0070C0"/>
          <w:sz w:val="22"/>
        </w:rPr>
        <w:t>is</w:t>
      </w:r>
      <w:r w:rsidR="008B006E" w:rsidRPr="00887448">
        <w:rPr>
          <w:rFonts w:asciiTheme="minorHAnsi" w:hAnsiTheme="minorHAnsi" w:cstheme="minorHAnsi"/>
          <w:color w:val="0070C0"/>
          <w:sz w:val="22"/>
        </w:rPr>
        <w:t xml:space="preserve"> register should be </w:t>
      </w:r>
      <w:r w:rsidR="006F65F2" w:rsidRPr="00887448">
        <w:rPr>
          <w:rFonts w:asciiTheme="minorHAnsi" w:hAnsiTheme="minorHAnsi" w:cstheme="minorHAnsi"/>
          <w:color w:val="0070C0"/>
          <w:sz w:val="22"/>
        </w:rPr>
        <w:t>incorporated</w:t>
      </w:r>
      <w:r w:rsidRPr="00887448">
        <w:rPr>
          <w:rFonts w:asciiTheme="minorHAnsi" w:hAnsiTheme="minorHAnsi" w:cstheme="minorHAnsi"/>
          <w:color w:val="0070C0"/>
          <w:sz w:val="22"/>
        </w:rPr>
        <w:t xml:space="preserve"> in this manual</w:t>
      </w:r>
      <w:r w:rsidR="008B006E" w:rsidRPr="00887448">
        <w:rPr>
          <w:rFonts w:asciiTheme="minorHAnsi" w:hAnsiTheme="minorHAnsi" w:cstheme="minorHAnsi"/>
          <w:color w:val="0070C0"/>
          <w:sz w:val="22"/>
        </w:rPr>
        <w:t>.</w:t>
      </w:r>
      <w:r w:rsidR="008B006E" w:rsidRPr="00646D19">
        <w:rPr>
          <w:rFonts w:asciiTheme="minorHAnsi" w:hAnsiTheme="minorHAnsi" w:cstheme="minorHAnsi"/>
          <w:color w:val="0070C0"/>
          <w:sz w:val="22"/>
        </w:rPr>
        <w:t xml:space="preserve"> </w:t>
      </w:r>
    </w:p>
    <w:p w14:paraId="6A0E229F" w14:textId="525291B0" w:rsidR="00CC2E1D" w:rsidRPr="00646D19" w:rsidRDefault="00CC2E1D" w:rsidP="00CC2E1D">
      <w:pPr>
        <w:rPr>
          <w:rFonts w:asciiTheme="minorHAnsi" w:hAnsiTheme="minorHAnsi" w:cstheme="minorHAnsi"/>
          <w:sz w:val="22"/>
          <w:szCs w:val="22"/>
        </w:rPr>
      </w:pPr>
    </w:p>
    <w:p w14:paraId="3B531011" w14:textId="77777777" w:rsidR="00CC2E1D" w:rsidRPr="00646D19" w:rsidRDefault="00CC2E1D" w:rsidP="00CC2E1D">
      <w:pPr>
        <w:rPr>
          <w:rFonts w:asciiTheme="minorHAnsi" w:hAnsiTheme="minorHAnsi" w:cstheme="minorHAnsi"/>
          <w:sz w:val="22"/>
          <w:szCs w:val="22"/>
          <w:highlight w:val="green"/>
        </w:rPr>
      </w:pPr>
      <w:r w:rsidRPr="00646D19">
        <w:rPr>
          <w:rFonts w:asciiTheme="minorHAnsi" w:hAnsiTheme="minorHAnsi" w:cstheme="minorHAnsi"/>
          <w:sz w:val="22"/>
          <w:szCs w:val="22"/>
          <w:highlight w:val="green"/>
        </w:rPr>
        <w:t>[TEXT HERE]</w:t>
      </w:r>
    </w:p>
    <w:p w14:paraId="7C9C4200" w14:textId="77777777" w:rsidR="00CC2E1D" w:rsidRPr="00646D19" w:rsidRDefault="00CC2E1D" w:rsidP="00CC2E1D">
      <w:pPr>
        <w:rPr>
          <w:rFonts w:asciiTheme="minorHAnsi" w:hAnsiTheme="minorHAnsi" w:cstheme="minorHAnsi"/>
          <w:sz w:val="22"/>
          <w:szCs w:val="22"/>
        </w:rPr>
      </w:pPr>
    </w:p>
    <w:p w14:paraId="119CF470" w14:textId="1BCE3825" w:rsidR="00CC2E1D" w:rsidRPr="00887448" w:rsidRDefault="00CC2E1D" w:rsidP="00CC2E1D">
      <w:pPr>
        <w:pStyle w:val="StyleHeading1Left0cmFirstline0cm"/>
        <w:rPr>
          <w:rFonts w:cs="Arial"/>
        </w:rPr>
      </w:pPr>
      <w:r w:rsidRPr="00F57DB4">
        <w:rPr>
          <w:rFonts w:cs="Arial"/>
        </w:rPr>
        <w:br w:type="page"/>
      </w:r>
      <w:bookmarkStart w:id="205" w:name="_Toc359862471"/>
      <w:bookmarkStart w:id="206" w:name="_Toc56092421"/>
      <w:r w:rsidRPr="00887448">
        <w:rPr>
          <w:rFonts w:cs="Arial"/>
        </w:rPr>
        <w:t>Appendi</w:t>
      </w:r>
      <w:bookmarkEnd w:id="205"/>
      <w:r w:rsidR="00E83DE6" w:rsidRPr="00887448">
        <w:rPr>
          <w:rFonts w:cs="Arial"/>
        </w:rPr>
        <w:t>ces</w:t>
      </w:r>
      <w:bookmarkEnd w:id="206"/>
    </w:p>
    <w:p w14:paraId="13EE44E2" w14:textId="514C9B0A" w:rsidR="000F634C" w:rsidRPr="00887448" w:rsidRDefault="000F634C" w:rsidP="008B006E">
      <w:pPr>
        <w:pStyle w:val="Example"/>
        <w:rPr>
          <w:rFonts w:asciiTheme="minorHAnsi" w:hAnsiTheme="minorHAnsi" w:cstheme="minorHAnsi"/>
          <w:color w:val="0070C0"/>
          <w:sz w:val="22"/>
        </w:rPr>
      </w:pPr>
      <w:r w:rsidRPr="00887448">
        <w:rPr>
          <w:rFonts w:asciiTheme="minorHAnsi" w:hAnsiTheme="minorHAnsi" w:cstheme="minorHAnsi"/>
          <w:color w:val="0070C0"/>
          <w:sz w:val="22"/>
        </w:rPr>
        <w:t>Information necessary to be linked to the manual may be captured in (separate) appendices if considered practical. A listing of the appendices should be provided (here – or as part of the Table of Contents).</w:t>
      </w:r>
    </w:p>
    <w:p w14:paraId="17832ED5" w14:textId="77777777" w:rsidR="000F634C" w:rsidRPr="00887448" w:rsidRDefault="000F634C" w:rsidP="008B006E">
      <w:pPr>
        <w:pStyle w:val="Example"/>
        <w:rPr>
          <w:rFonts w:asciiTheme="minorHAnsi" w:hAnsiTheme="minorHAnsi" w:cstheme="minorHAnsi"/>
          <w:color w:val="0070C0"/>
          <w:sz w:val="22"/>
        </w:rPr>
      </w:pPr>
    </w:p>
    <w:p w14:paraId="5C8568EF" w14:textId="3BFF6970" w:rsidR="000F634C" w:rsidRPr="00887448" w:rsidRDefault="000F634C" w:rsidP="008B006E">
      <w:pPr>
        <w:pStyle w:val="Example"/>
        <w:rPr>
          <w:rFonts w:asciiTheme="minorHAnsi" w:hAnsiTheme="minorHAnsi" w:cstheme="minorHAnsi"/>
          <w:color w:val="0070C0"/>
          <w:sz w:val="22"/>
        </w:rPr>
      </w:pPr>
      <w:r w:rsidRPr="00887448">
        <w:rPr>
          <w:rFonts w:asciiTheme="minorHAnsi" w:hAnsiTheme="minorHAnsi" w:cstheme="minorHAnsi"/>
          <w:color w:val="0070C0"/>
          <w:sz w:val="22"/>
        </w:rPr>
        <w:t>Typical examples of information to be captured in an Appendix are:</w:t>
      </w:r>
    </w:p>
    <w:p w14:paraId="05178027" w14:textId="77777777" w:rsidR="000F634C" w:rsidRPr="00887448" w:rsidRDefault="000F634C" w:rsidP="008B006E">
      <w:pPr>
        <w:pStyle w:val="Example"/>
        <w:rPr>
          <w:rFonts w:asciiTheme="minorHAnsi" w:hAnsiTheme="minorHAnsi" w:cstheme="minorHAnsi"/>
          <w:color w:val="0070C0"/>
          <w:sz w:val="22"/>
        </w:rPr>
      </w:pPr>
    </w:p>
    <w:p w14:paraId="507CC6ED" w14:textId="7B473795" w:rsidR="000F634C" w:rsidRPr="00887448" w:rsidRDefault="000F634C" w:rsidP="008B006E">
      <w:pPr>
        <w:pStyle w:val="Example"/>
        <w:rPr>
          <w:rFonts w:asciiTheme="minorHAnsi" w:hAnsiTheme="minorHAnsi" w:cstheme="minorHAnsi"/>
          <w:color w:val="0070C0"/>
          <w:sz w:val="22"/>
        </w:rPr>
      </w:pPr>
      <w:r w:rsidRPr="00887448">
        <w:rPr>
          <w:rFonts w:asciiTheme="minorHAnsi" w:hAnsiTheme="minorHAnsi" w:cstheme="minorHAnsi"/>
          <w:color w:val="0070C0"/>
          <w:sz w:val="22"/>
        </w:rPr>
        <w:t>Appendix 3.1</w:t>
      </w:r>
      <w:r w:rsidRPr="00887448">
        <w:rPr>
          <w:rFonts w:asciiTheme="minorHAnsi" w:hAnsiTheme="minorHAnsi" w:cstheme="minorHAnsi"/>
          <w:color w:val="0070C0"/>
          <w:sz w:val="22"/>
        </w:rPr>
        <w:tab/>
        <w:t xml:space="preserve">Associated </w:t>
      </w:r>
      <w:r w:rsidR="002B5590" w:rsidRPr="00887448">
        <w:rPr>
          <w:rFonts w:ascii="Calibri" w:hAnsi="Calibri" w:cs="Calibri"/>
          <w:color w:val="0070C0"/>
          <w:sz w:val="22"/>
          <w:szCs w:val="24"/>
        </w:rPr>
        <w:t>Documents List (Procedures &amp; Forms)</w:t>
      </w:r>
    </w:p>
    <w:p w14:paraId="4E9D3331" w14:textId="17763E35" w:rsidR="000F634C" w:rsidRPr="00646D19" w:rsidRDefault="000F634C" w:rsidP="000F634C">
      <w:pPr>
        <w:pStyle w:val="Example"/>
        <w:rPr>
          <w:rFonts w:asciiTheme="minorHAnsi" w:hAnsiTheme="minorHAnsi" w:cstheme="minorHAnsi"/>
          <w:color w:val="0070C0"/>
          <w:sz w:val="22"/>
        </w:rPr>
      </w:pPr>
      <w:r w:rsidRPr="00887448">
        <w:rPr>
          <w:rFonts w:asciiTheme="minorHAnsi" w:hAnsiTheme="minorHAnsi" w:cstheme="minorHAnsi"/>
          <w:color w:val="0070C0"/>
          <w:sz w:val="22"/>
        </w:rPr>
        <w:t>Appendix 3.</w:t>
      </w:r>
      <w:r w:rsidR="00646D19" w:rsidRPr="00887448">
        <w:rPr>
          <w:rFonts w:asciiTheme="minorHAnsi" w:hAnsiTheme="minorHAnsi" w:cstheme="minorHAnsi"/>
          <w:color w:val="0070C0"/>
          <w:sz w:val="22"/>
        </w:rPr>
        <w:t>2</w:t>
      </w:r>
      <w:r w:rsidRPr="00887448">
        <w:rPr>
          <w:rFonts w:asciiTheme="minorHAnsi" w:hAnsiTheme="minorHAnsi" w:cstheme="minorHAnsi"/>
          <w:color w:val="0070C0"/>
          <w:sz w:val="22"/>
        </w:rPr>
        <w:tab/>
        <w:t xml:space="preserve">Authorised </w:t>
      </w:r>
      <w:r w:rsidR="002B5590" w:rsidRPr="00887448">
        <w:rPr>
          <w:rFonts w:asciiTheme="minorHAnsi" w:hAnsiTheme="minorHAnsi" w:cstheme="minorHAnsi"/>
          <w:color w:val="0070C0"/>
          <w:sz w:val="22"/>
        </w:rPr>
        <w:t>Signatories List</w:t>
      </w:r>
    </w:p>
    <w:p w14:paraId="35A191BF" w14:textId="77777777" w:rsidR="000F634C" w:rsidRPr="00F57DB4" w:rsidRDefault="000F634C" w:rsidP="008B006E">
      <w:pPr>
        <w:pStyle w:val="Example"/>
        <w:rPr>
          <w:rFonts w:asciiTheme="minorHAnsi" w:hAnsiTheme="minorHAnsi" w:cstheme="minorHAnsi"/>
          <w:sz w:val="22"/>
        </w:rPr>
      </w:pPr>
    </w:p>
    <w:p w14:paraId="39DD91F7" w14:textId="77777777" w:rsidR="000F634C" w:rsidRPr="00F57DB4" w:rsidRDefault="000F634C" w:rsidP="008B006E">
      <w:pPr>
        <w:pStyle w:val="Example"/>
        <w:rPr>
          <w:rFonts w:asciiTheme="minorHAnsi" w:hAnsiTheme="minorHAnsi" w:cstheme="minorHAnsi"/>
          <w:sz w:val="22"/>
        </w:rPr>
      </w:pPr>
    </w:p>
    <w:p w14:paraId="043586E7" w14:textId="77777777" w:rsidR="000F634C" w:rsidRPr="00F57DB4" w:rsidRDefault="000F634C" w:rsidP="008B006E">
      <w:pPr>
        <w:pStyle w:val="Example"/>
        <w:rPr>
          <w:rFonts w:asciiTheme="minorHAnsi" w:hAnsiTheme="minorHAnsi" w:cstheme="minorHAnsi"/>
          <w:sz w:val="22"/>
        </w:rPr>
      </w:pPr>
    </w:p>
    <w:p w14:paraId="06C1F690" w14:textId="77777777" w:rsidR="000F634C" w:rsidRPr="00F57DB4" w:rsidRDefault="000F634C" w:rsidP="008B006E">
      <w:pPr>
        <w:pStyle w:val="Example"/>
        <w:rPr>
          <w:rFonts w:asciiTheme="minorHAnsi" w:hAnsiTheme="minorHAnsi" w:cstheme="minorHAnsi"/>
          <w:sz w:val="22"/>
        </w:rPr>
      </w:pPr>
    </w:p>
    <w:p w14:paraId="5A1CB48C" w14:textId="77777777" w:rsidR="000F634C" w:rsidRPr="00F57DB4" w:rsidRDefault="000F634C" w:rsidP="008B006E">
      <w:pPr>
        <w:pStyle w:val="Example"/>
        <w:rPr>
          <w:rFonts w:asciiTheme="minorHAnsi" w:hAnsiTheme="minorHAnsi" w:cstheme="minorHAnsi"/>
          <w:sz w:val="22"/>
        </w:rPr>
      </w:pPr>
    </w:p>
    <w:p w14:paraId="3C9E56F0" w14:textId="77777777" w:rsidR="000F634C" w:rsidRPr="00F57DB4" w:rsidRDefault="000F634C">
      <w:pPr>
        <w:rPr>
          <w:rFonts w:ascii="Arial" w:hAnsi="Arial" w:cs="Arial"/>
          <w:b/>
          <w:bCs/>
          <w:iCs/>
          <w:sz w:val="26"/>
          <w:szCs w:val="28"/>
          <w:highlight w:val="yellow"/>
        </w:rPr>
      </w:pPr>
      <w:r w:rsidRPr="00F57DB4">
        <w:rPr>
          <w:highlight w:val="yellow"/>
        </w:rPr>
        <w:br w:type="page"/>
      </w:r>
    </w:p>
    <w:p w14:paraId="27187340" w14:textId="7D978CAD" w:rsidR="000F634C" w:rsidRPr="00887448" w:rsidRDefault="000F634C" w:rsidP="000F634C">
      <w:pPr>
        <w:pStyle w:val="Heading2"/>
      </w:pPr>
      <w:bookmarkStart w:id="207" w:name="_Toc56092422"/>
      <w:r w:rsidRPr="00887448">
        <w:t xml:space="preserve">Associated </w:t>
      </w:r>
      <w:r w:rsidR="00C91593" w:rsidRPr="00887448">
        <w:t>D</w:t>
      </w:r>
      <w:r w:rsidRPr="00887448">
        <w:t xml:space="preserve">ocuments </w:t>
      </w:r>
      <w:r w:rsidR="002B5590" w:rsidRPr="00887448">
        <w:t>L</w:t>
      </w:r>
      <w:r w:rsidRPr="00887448">
        <w:t>ist</w:t>
      </w:r>
      <w:r w:rsidR="002B5590" w:rsidRPr="00887448">
        <w:t xml:space="preserve"> (Procedures &amp; Forms)</w:t>
      </w:r>
      <w:bookmarkEnd w:id="207"/>
    </w:p>
    <w:p w14:paraId="700A219C" w14:textId="77777777" w:rsidR="000F634C" w:rsidRPr="00887448" w:rsidRDefault="000F634C" w:rsidP="000F634C">
      <w:pPr>
        <w:ind w:left="284"/>
        <w:rPr>
          <w:rFonts w:asciiTheme="minorHAnsi" w:hAnsiTheme="minorHAnsi" w:cstheme="minorHAnsi"/>
          <w:sz w:val="22"/>
        </w:rPr>
      </w:pPr>
    </w:p>
    <w:p w14:paraId="5BF951BF" w14:textId="3338171B" w:rsidR="000F634C" w:rsidRPr="00887448" w:rsidRDefault="002B5590" w:rsidP="009C04DF">
      <w:pPr>
        <w:pStyle w:val="Example"/>
        <w:ind w:left="284"/>
        <w:rPr>
          <w:rFonts w:asciiTheme="minorHAnsi" w:hAnsiTheme="minorHAnsi" w:cstheme="minorHAnsi"/>
          <w:color w:val="0070C0"/>
          <w:sz w:val="22"/>
        </w:rPr>
      </w:pPr>
      <w:r w:rsidRPr="00887448">
        <w:rPr>
          <w:rFonts w:asciiTheme="minorHAnsi" w:hAnsiTheme="minorHAnsi" w:cstheme="minorHAnsi"/>
          <w:color w:val="0070C0"/>
          <w:sz w:val="22"/>
        </w:rPr>
        <w:t>Procedures and Forms/T</w:t>
      </w:r>
      <w:r w:rsidR="009C04DF" w:rsidRPr="00887448">
        <w:rPr>
          <w:rFonts w:asciiTheme="minorHAnsi" w:hAnsiTheme="minorHAnsi" w:cstheme="minorHAnsi"/>
          <w:color w:val="0070C0"/>
          <w:sz w:val="22"/>
        </w:rPr>
        <w:t xml:space="preserve">emplates </w:t>
      </w:r>
      <w:r w:rsidR="000F634C" w:rsidRPr="00887448">
        <w:rPr>
          <w:rFonts w:asciiTheme="minorHAnsi" w:hAnsiTheme="minorHAnsi" w:cstheme="minorHAnsi"/>
          <w:color w:val="0070C0"/>
          <w:sz w:val="22"/>
        </w:rPr>
        <w:t>referenced within this manual need to be listed</w:t>
      </w:r>
      <w:r w:rsidRPr="00887448">
        <w:rPr>
          <w:rFonts w:asciiTheme="minorHAnsi" w:hAnsiTheme="minorHAnsi" w:cstheme="minorHAnsi"/>
          <w:color w:val="0070C0"/>
          <w:sz w:val="22"/>
        </w:rPr>
        <w:t>,</w:t>
      </w:r>
      <w:r w:rsidR="000F634C" w:rsidRPr="00887448">
        <w:rPr>
          <w:rFonts w:asciiTheme="minorHAnsi" w:hAnsiTheme="minorHAnsi" w:cstheme="minorHAnsi"/>
          <w:color w:val="0070C0"/>
          <w:sz w:val="22"/>
        </w:rPr>
        <w:t xml:space="preserve"> along with their issue</w:t>
      </w:r>
      <w:r w:rsidRPr="00887448">
        <w:rPr>
          <w:rFonts w:asciiTheme="minorHAnsi" w:hAnsiTheme="minorHAnsi" w:cstheme="minorHAnsi"/>
          <w:color w:val="0070C0"/>
          <w:sz w:val="22"/>
        </w:rPr>
        <w:t>/amendment</w:t>
      </w:r>
      <w:r w:rsidR="000F634C" w:rsidRPr="00887448">
        <w:rPr>
          <w:rFonts w:asciiTheme="minorHAnsi" w:hAnsiTheme="minorHAnsi" w:cstheme="minorHAnsi"/>
          <w:color w:val="0070C0"/>
          <w:sz w:val="22"/>
        </w:rPr>
        <w:t xml:space="preserve"> level</w:t>
      </w:r>
      <w:r w:rsidR="004D7504" w:rsidRPr="00887448">
        <w:rPr>
          <w:rFonts w:asciiTheme="minorHAnsi" w:hAnsiTheme="minorHAnsi" w:cstheme="minorHAnsi"/>
          <w:color w:val="0070C0"/>
          <w:sz w:val="22"/>
        </w:rPr>
        <w:t xml:space="preserve"> – see examples below</w:t>
      </w:r>
      <w:r w:rsidR="000F634C" w:rsidRPr="00887448">
        <w:rPr>
          <w:rFonts w:asciiTheme="minorHAnsi" w:hAnsiTheme="minorHAnsi" w:cstheme="minorHAnsi"/>
          <w:color w:val="0070C0"/>
          <w:sz w:val="22"/>
        </w:rPr>
        <w:t>.</w:t>
      </w:r>
    </w:p>
    <w:p w14:paraId="2D91BEAD" w14:textId="77777777" w:rsidR="000F634C" w:rsidRPr="00887448" w:rsidRDefault="000F634C" w:rsidP="000F634C">
      <w:pPr>
        <w:ind w:left="284"/>
        <w:rPr>
          <w:rFonts w:asciiTheme="minorHAnsi" w:hAnsiTheme="minorHAnsi" w:cstheme="minorHAnsi"/>
          <w:color w:val="0070C0"/>
          <w:sz w:val="22"/>
        </w:rPr>
      </w:pPr>
    </w:p>
    <w:p w14:paraId="4B4CCA4A" w14:textId="7F0EB674" w:rsidR="000F634C" w:rsidRPr="00887448" w:rsidRDefault="009C04DF" w:rsidP="000F634C">
      <w:pPr>
        <w:ind w:left="284"/>
        <w:rPr>
          <w:rFonts w:asciiTheme="minorHAnsi" w:hAnsiTheme="minorHAnsi" w:cstheme="minorHAnsi"/>
          <w:b/>
          <w:color w:val="0070C0"/>
          <w:sz w:val="22"/>
        </w:rPr>
      </w:pPr>
      <w:r w:rsidRPr="00887448">
        <w:rPr>
          <w:rFonts w:asciiTheme="minorHAnsi" w:hAnsiTheme="minorHAnsi" w:cstheme="minorHAnsi"/>
          <w:b/>
          <w:color w:val="0070C0"/>
          <w:sz w:val="22"/>
        </w:rPr>
        <w:t>Procedures</w:t>
      </w:r>
    </w:p>
    <w:p w14:paraId="62D4214F" w14:textId="77777777" w:rsidR="009C04DF" w:rsidRPr="00887448" w:rsidRDefault="009C04DF" w:rsidP="000F634C">
      <w:pPr>
        <w:ind w:left="284"/>
        <w:rPr>
          <w:rFonts w:asciiTheme="minorHAnsi" w:hAnsiTheme="minorHAnsi" w:cstheme="minorHAnsi"/>
          <w:color w:val="0070C0"/>
          <w:sz w:val="22"/>
        </w:rPr>
      </w:pPr>
    </w:p>
    <w:tbl>
      <w:tblPr>
        <w:tblStyle w:val="TableGrid"/>
        <w:tblW w:w="0" w:type="auto"/>
        <w:tblInd w:w="284" w:type="dxa"/>
        <w:tblLook w:val="04A0" w:firstRow="1" w:lastRow="0" w:firstColumn="1" w:lastColumn="0" w:noHBand="0" w:noVBand="1"/>
      </w:tblPr>
      <w:tblGrid>
        <w:gridCol w:w="2521"/>
        <w:gridCol w:w="3797"/>
        <w:gridCol w:w="1892"/>
      </w:tblGrid>
      <w:tr w:rsidR="00C91593" w:rsidRPr="00887448" w14:paraId="03ADCBB6" w14:textId="77777777" w:rsidTr="004D7504">
        <w:tc>
          <w:tcPr>
            <w:tcW w:w="2745" w:type="dxa"/>
          </w:tcPr>
          <w:p w14:paraId="4FB842D3" w14:textId="55300661" w:rsidR="00C91593" w:rsidRPr="00887448" w:rsidRDefault="00C91593" w:rsidP="00C91593">
            <w:pPr>
              <w:rPr>
                <w:rFonts w:asciiTheme="minorHAnsi" w:hAnsiTheme="minorHAnsi" w:cstheme="minorHAnsi"/>
                <w:b/>
                <w:color w:val="0070C0"/>
                <w:sz w:val="22"/>
              </w:rPr>
            </w:pPr>
            <w:r w:rsidRPr="00887448">
              <w:rPr>
                <w:rFonts w:asciiTheme="minorHAnsi" w:hAnsiTheme="minorHAnsi" w:cstheme="minorHAnsi"/>
                <w:b/>
                <w:color w:val="0070C0"/>
                <w:sz w:val="22"/>
              </w:rPr>
              <w:t>Document Nr.</w:t>
            </w:r>
          </w:p>
        </w:tc>
        <w:tc>
          <w:tcPr>
            <w:tcW w:w="4196" w:type="dxa"/>
          </w:tcPr>
          <w:p w14:paraId="6AE87AE2" w14:textId="76A45A00" w:rsidR="00C91593" w:rsidRPr="00887448" w:rsidRDefault="00C91593" w:rsidP="00C91593">
            <w:pPr>
              <w:rPr>
                <w:rFonts w:asciiTheme="minorHAnsi" w:hAnsiTheme="minorHAnsi" w:cstheme="minorHAnsi"/>
                <w:b/>
                <w:color w:val="0070C0"/>
                <w:sz w:val="22"/>
              </w:rPr>
            </w:pPr>
            <w:r w:rsidRPr="00887448">
              <w:rPr>
                <w:rFonts w:asciiTheme="minorHAnsi" w:hAnsiTheme="minorHAnsi" w:cstheme="minorHAnsi"/>
                <w:b/>
                <w:color w:val="0070C0"/>
                <w:sz w:val="22"/>
              </w:rPr>
              <w:t>Title</w:t>
            </w:r>
          </w:p>
        </w:tc>
        <w:tc>
          <w:tcPr>
            <w:tcW w:w="1269" w:type="dxa"/>
          </w:tcPr>
          <w:p w14:paraId="73BF0EF5" w14:textId="64E398C5" w:rsidR="00C91593" w:rsidRPr="00887448" w:rsidRDefault="00C91593" w:rsidP="00C91593">
            <w:pPr>
              <w:rPr>
                <w:rFonts w:asciiTheme="minorHAnsi" w:hAnsiTheme="minorHAnsi" w:cstheme="minorHAnsi"/>
                <w:b/>
                <w:color w:val="0070C0"/>
                <w:sz w:val="22"/>
              </w:rPr>
            </w:pPr>
            <w:r w:rsidRPr="00887448">
              <w:rPr>
                <w:rFonts w:asciiTheme="minorHAnsi" w:hAnsiTheme="minorHAnsi" w:cstheme="minorHAnsi"/>
                <w:b/>
                <w:color w:val="0070C0"/>
                <w:sz w:val="22"/>
              </w:rPr>
              <w:t>Issue/amendment</w:t>
            </w:r>
          </w:p>
        </w:tc>
      </w:tr>
      <w:tr w:rsidR="00C91593" w:rsidRPr="00887448" w14:paraId="46A4A6CA" w14:textId="77777777" w:rsidTr="004D7504">
        <w:trPr>
          <w:trHeight w:val="690"/>
        </w:trPr>
        <w:tc>
          <w:tcPr>
            <w:tcW w:w="2745" w:type="dxa"/>
          </w:tcPr>
          <w:p w14:paraId="3D6CBE96" w14:textId="7E1F45AD" w:rsidR="00C91593" w:rsidRPr="00887448" w:rsidRDefault="00C91593" w:rsidP="00C91593">
            <w:pPr>
              <w:rPr>
                <w:rFonts w:asciiTheme="minorHAnsi" w:hAnsiTheme="minorHAnsi" w:cstheme="minorHAnsi"/>
                <w:color w:val="0070C0"/>
                <w:sz w:val="22"/>
              </w:rPr>
            </w:pPr>
            <w:r w:rsidRPr="00887448">
              <w:rPr>
                <w:rFonts w:asciiTheme="minorHAnsi" w:hAnsiTheme="minorHAnsi" w:cstheme="minorHAnsi"/>
                <w:color w:val="0070C0"/>
                <w:sz w:val="22"/>
              </w:rPr>
              <w:t>Procedure XY1</w:t>
            </w:r>
          </w:p>
        </w:tc>
        <w:tc>
          <w:tcPr>
            <w:tcW w:w="4196" w:type="dxa"/>
          </w:tcPr>
          <w:p w14:paraId="0FD8668C" w14:textId="55081F5A" w:rsidR="00C91593" w:rsidRPr="00887448" w:rsidRDefault="00C91593" w:rsidP="002B5590">
            <w:pPr>
              <w:rPr>
                <w:rFonts w:asciiTheme="minorHAnsi" w:hAnsiTheme="minorHAnsi" w:cstheme="minorHAnsi"/>
                <w:color w:val="0070C0"/>
                <w:sz w:val="22"/>
              </w:rPr>
            </w:pPr>
            <w:r w:rsidRPr="00887448">
              <w:rPr>
                <w:rFonts w:asciiTheme="minorHAnsi" w:hAnsiTheme="minorHAnsi" w:cstheme="minorHAnsi"/>
                <w:color w:val="0070C0"/>
                <w:sz w:val="22"/>
              </w:rPr>
              <w:t xml:space="preserve">Coordination between </w:t>
            </w:r>
            <w:r w:rsidR="002B5590" w:rsidRPr="00887448">
              <w:rPr>
                <w:rFonts w:asciiTheme="minorHAnsi" w:hAnsiTheme="minorHAnsi" w:cstheme="minorHAnsi"/>
                <w:color w:val="0070C0"/>
                <w:sz w:val="22"/>
              </w:rPr>
              <w:t>D</w:t>
            </w:r>
            <w:r w:rsidRPr="00887448">
              <w:rPr>
                <w:rFonts w:asciiTheme="minorHAnsi" w:hAnsiTheme="minorHAnsi" w:cstheme="minorHAnsi"/>
                <w:color w:val="0070C0"/>
                <w:sz w:val="22"/>
              </w:rPr>
              <w:t xml:space="preserve">esign and </w:t>
            </w:r>
            <w:r w:rsidR="002B5590" w:rsidRPr="00887448">
              <w:rPr>
                <w:rFonts w:asciiTheme="minorHAnsi" w:hAnsiTheme="minorHAnsi" w:cstheme="minorHAnsi"/>
                <w:color w:val="0070C0"/>
                <w:sz w:val="22"/>
              </w:rPr>
              <w:t>P</w:t>
            </w:r>
            <w:r w:rsidRPr="00887448">
              <w:rPr>
                <w:rFonts w:asciiTheme="minorHAnsi" w:hAnsiTheme="minorHAnsi" w:cstheme="minorHAnsi"/>
                <w:color w:val="0070C0"/>
                <w:sz w:val="22"/>
              </w:rPr>
              <w:t>roduction</w:t>
            </w:r>
          </w:p>
        </w:tc>
        <w:tc>
          <w:tcPr>
            <w:tcW w:w="1269" w:type="dxa"/>
          </w:tcPr>
          <w:p w14:paraId="7BE2CB78" w14:textId="69F27D89" w:rsidR="00C91593" w:rsidRPr="00887448" w:rsidRDefault="00C91593" w:rsidP="00C91593">
            <w:pPr>
              <w:rPr>
                <w:rFonts w:asciiTheme="minorHAnsi" w:hAnsiTheme="minorHAnsi" w:cstheme="minorHAnsi"/>
                <w:color w:val="0070C0"/>
                <w:sz w:val="22"/>
              </w:rPr>
            </w:pPr>
            <w:r w:rsidRPr="00887448">
              <w:rPr>
                <w:rFonts w:asciiTheme="minorHAnsi" w:hAnsiTheme="minorHAnsi" w:cstheme="minorHAnsi"/>
                <w:color w:val="0070C0"/>
                <w:sz w:val="22"/>
              </w:rPr>
              <w:t>Issue 1/2</w:t>
            </w:r>
          </w:p>
        </w:tc>
      </w:tr>
      <w:tr w:rsidR="009C04DF" w:rsidRPr="00887448" w14:paraId="09B843BA" w14:textId="77777777" w:rsidTr="004D7504">
        <w:trPr>
          <w:trHeight w:val="687"/>
        </w:trPr>
        <w:tc>
          <w:tcPr>
            <w:tcW w:w="2745" w:type="dxa"/>
          </w:tcPr>
          <w:p w14:paraId="359F7850" w14:textId="1EDF282C"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Procedure XY2</w:t>
            </w:r>
          </w:p>
        </w:tc>
        <w:tc>
          <w:tcPr>
            <w:tcW w:w="4196" w:type="dxa"/>
          </w:tcPr>
          <w:p w14:paraId="41D7623D" w14:textId="3EEDD7A0"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 xml:space="preserve">Supplier </w:t>
            </w:r>
            <w:r w:rsidR="002B5590" w:rsidRPr="00887448">
              <w:rPr>
                <w:rFonts w:asciiTheme="minorHAnsi" w:hAnsiTheme="minorHAnsi" w:cstheme="minorHAnsi"/>
                <w:color w:val="0070C0"/>
                <w:sz w:val="22"/>
              </w:rPr>
              <w:t>C</w:t>
            </w:r>
            <w:r w:rsidRPr="00887448">
              <w:rPr>
                <w:rFonts w:asciiTheme="minorHAnsi" w:hAnsiTheme="minorHAnsi" w:cstheme="minorHAnsi"/>
                <w:color w:val="0070C0"/>
                <w:sz w:val="22"/>
              </w:rPr>
              <w:t>ontrol procedure</w:t>
            </w:r>
          </w:p>
        </w:tc>
        <w:tc>
          <w:tcPr>
            <w:tcW w:w="1269" w:type="dxa"/>
          </w:tcPr>
          <w:p w14:paraId="7EE09B71" w14:textId="2DAF7753"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Issue 2</w:t>
            </w:r>
            <w:r w:rsidR="002B5590" w:rsidRPr="00887448">
              <w:rPr>
                <w:rFonts w:asciiTheme="minorHAnsi" w:hAnsiTheme="minorHAnsi" w:cstheme="minorHAnsi"/>
                <w:color w:val="0070C0"/>
                <w:sz w:val="22"/>
              </w:rPr>
              <w:t>/0</w:t>
            </w:r>
          </w:p>
        </w:tc>
      </w:tr>
      <w:tr w:rsidR="009C04DF" w:rsidRPr="00887448" w14:paraId="154E7272" w14:textId="77777777" w:rsidTr="004D7504">
        <w:trPr>
          <w:trHeight w:val="687"/>
        </w:trPr>
        <w:tc>
          <w:tcPr>
            <w:tcW w:w="2745" w:type="dxa"/>
          </w:tcPr>
          <w:p w14:paraId="7D0AEBD7" w14:textId="77777777"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w:t>
            </w:r>
          </w:p>
        </w:tc>
        <w:tc>
          <w:tcPr>
            <w:tcW w:w="4196" w:type="dxa"/>
          </w:tcPr>
          <w:p w14:paraId="27069CEE" w14:textId="77777777" w:rsidR="009C04DF" w:rsidRPr="00887448" w:rsidRDefault="009C04DF" w:rsidP="009C04DF">
            <w:pPr>
              <w:rPr>
                <w:rFonts w:asciiTheme="minorHAnsi" w:hAnsiTheme="minorHAnsi" w:cstheme="minorHAnsi"/>
                <w:color w:val="0070C0"/>
                <w:sz w:val="22"/>
              </w:rPr>
            </w:pPr>
          </w:p>
        </w:tc>
        <w:tc>
          <w:tcPr>
            <w:tcW w:w="1269" w:type="dxa"/>
          </w:tcPr>
          <w:p w14:paraId="43BF19D2" w14:textId="77777777" w:rsidR="009C04DF" w:rsidRPr="00887448" w:rsidRDefault="009C04DF" w:rsidP="009C04DF">
            <w:pPr>
              <w:rPr>
                <w:rFonts w:asciiTheme="minorHAnsi" w:hAnsiTheme="minorHAnsi" w:cstheme="minorHAnsi"/>
                <w:color w:val="0070C0"/>
                <w:sz w:val="22"/>
              </w:rPr>
            </w:pPr>
          </w:p>
        </w:tc>
      </w:tr>
    </w:tbl>
    <w:p w14:paraId="7D893B21" w14:textId="77777777" w:rsidR="000F634C" w:rsidRPr="00887448" w:rsidRDefault="000F634C" w:rsidP="000F634C">
      <w:pPr>
        <w:ind w:left="284"/>
        <w:rPr>
          <w:rFonts w:asciiTheme="minorHAnsi" w:hAnsiTheme="minorHAnsi" w:cstheme="minorHAnsi"/>
          <w:color w:val="0070C0"/>
          <w:sz w:val="22"/>
          <w:szCs w:val="22"/>
        </w:rPr>
      </w:pPr>
    </w:p>
    <w:p w14:paraId="09846737" w14:textId="77777777" w:rsidR="009C04DF" w:rsidRPr="00887448" w:rsidRDefault="009C04DF" w:rsidP="009C04DF">
      <w:pPr>
        <w:ind w:left="284"/>
        <w:rPr>
          <w:rFonts w:asciiTheme="minorHAnsi" w:hAnsiTheme="minorHAnsi" w:cstheme="minorHAnsi"/>
          <w:color w:val="0070C0"/>
          <w:sz w:val="22"/>
        </w:rPr>
      </w:pPr>
    </w:p>
    <w:p w14:paraId="1C43DA86" w14:textId="4D97954C" w:rsidR="009C04DF" w:rsidRPr="00887448" w:rsidRDefault="009C04DF" w:rsidP="009C04DF">
      <w:pPr>
        <w:ind w:left="284"/>
        <w:rPr>
          <w:rFonts w:asciiTheme="minorHAnsi" w:hAnsiTheme="minorHAnsi" w:cstheme="minorHAnsi"/>
          <w:b/>
          <w:color w:val="0070C0"/>
          <w:sz w:val="22"/>
        </w:rPr>
      </w:pPr>
      <w:r w:rsidRPr="00887448">
        <w:rPr>
          <w:rFonts w:asciiTheme="minorHAnsi" w:hAnsiTheme="minorHAnsi" w:cstheme="minorHAnsi"/>
          <w:b/>
          <w:color w:val="0070C0"/>
          <w:sz w:val="22"/>
        </w:rPr>
        <w:t xml:space="preserve">Forms / </w:t>
      </w:r>
      <w:r w:rsidR="00C91593" w:rsidRPr="00887448">
        <w:rPr>
          <w:rFonts w:asciiTheme="minorHAnsi" w:hAnsiTheme="minorHAnsi" w:cstheme="minorHAnsi"/>
          <w:b/>
          <w:color w:val="0070C0"/>
          <w:sz w:val="22"/>
        </w:rPr>
        <w:t>T</w:t>
      </w:r>
      <w:r w:rsidRPr="00887448">
        <w:rPr>
          <w:rFonts w:asciiTheme="minorHAnsi" w:hAnsiTheme="minorHAnsi" w:cstheme="minorHAnsi"/>
          <w:b/>
          <w:color w:val="0070C0"/>
          <w:sz w:val="22"/>
        </w:rPr>
        <w:t>emplates</w:t>
      </w:r>
    </w:p>
    <w:p w14:paraId="72230325" w14:textId="77777777" w:rsidR="009C04DF" w:rsidRPr="00887448" w:rsidRDefault="009C04DF" w:rsidP="009C04DF">
      <w:pPr>
        <w:ind w:left="284"/>
        <w:rPr>
          <w:rFonts w:asciiTheme="minorHAnsi" w:hAnsiTheme="minorHAnsi" w:cstheme="minorHAnsi"/>
          <w:color w:val="0070C0"/>
          <w:sz w:val="22"/>
        </w:rPr>
      </w:pPr>
    </w:p>
    <w:tbl>
      <w:tblPr>
        <w:tblStyle w:val="TableGrid"/>
        <w:tblW w:w="0" w:type="auto"/>
        <w:tblInd w:w="284" w:type="dxa"/>
        <w:tblLook w:val="04A0" w:firstRow="1" w:lastRow="0" w:firstColumn="1" w:lastColumn="0" w:noHBand="0" w:noVBand="1"/>
      </w:tblPr>
      <w:tblGrid>
        <w:gridCol w:w="2745"/>
        <w:gridCol w:w="4196"/>
        <w:gridCol w:w="1269"/>
      </w:tblGrid>
      <w:tr w:rsidR="009C04DF" w:rsidRPr="00887448" w14:paraId="3D5383B1" w14:textId="77777777" w:rsidTr="004D7504">
        <w:tc>
          <w:tcPr>
            <w:tcW w:w="2745" w:type="dxa"/>
          </w:tcPr>
          <w:p w14:paraId="37785736" w14:textId="4B475A41" w:rsidR="009C04DF" w:rsidRPr="00887448" w:rsidRDefault="009C04DF" w:rsidP="00F57DB4">
            <w:pPr>
              <w:rPr>
                <w:rFonts w:asciiTheme="minorHAnsi" w:hAnsiTheme="minorHAnsi" w:cstheme="minorHAnsi"/>
                <w:b/>
                <w:color w:val="0070C0"/>
                <w:sz w:val="22"/>
              </w:rPr>
            </w:pPr>
            <w:r w:rsidRPr="00887448">
              <w:rPr>
                <w:rFonts w:asciiTheme="minorHAnsi" w:hAnsiTheme="minorHAnsi" w:cstheme="minorHAnsi"/>
                <w:b/>
                <w:color w:val="0070C0"/>
                <w:sz w:val="22"/>
              </w:rPr>
              <w:t>Document Nr</w:t>
            </w:r>
            <w:r w:rsidR="00C91593" w:rsidRPr="00887448">
              <w:rPr>
                <w:rFonts w:asciiTheme="minorHAnsi" w:hAnsiTheme="minorHAnsi" w:cstheme="minorHAnsi"/>
                <w:b/>
                <w:color w:val="0070C0"/>
                <w:sz w:val="22"/>
              </w:rPr>
              <w:t>.</w:t>
            </w:r>
          </w:p>
        </w:tc>
        <w:tc>
          <w:tcPr>
            <w:tcW w:w="4196" w:type="dxa"/>
          </w:tcPr>
          <w:p w14:paraId="1EB68F3B" w14:textId="77777777" w:rsidR="009C04DF" w:rsidRPr="00887448" w:rsidRDefault="009C04DF" w:rsidP="00F57DB4">
            <w:pPr>
              <w:rPr>
                <w:rFonts w:asciiTheme="minorHAnsi" w:hAnsiTheme="minorHAnsi" w:cstheme="minorHAnsi"/>
                <w:b/>
                <w:color w:val="0070C0"/>
                <w:sz w:val="22"/>
              </w:rPr>
            </w:pPr>
            <w:r w:rsidRPr="00887448">
              <w:rPr>
                <w:rFonts w:asciiTheme="minorHAnsi" w:hAnsiTheme="minorHAnsi" w:cstheme="minorHAnsi"/>
                <w:b/>
                <w:color w:val="0070C0"/>
                <w:sz w:val="22"/>
              </w:rPr>
              <w:t>Title</w:t>
            </w:r>
          </w:p>
        </w:tc>
        <w:tc>
          <w:tcPr>
            <w:tcW w:w="1269" w:type="dxa"/>
          </w:tcPr>
          <w:p w14:paraId="5CA19164" w14:textId="77777777" w:rsidR="009C04DF" w:rsidRPr="00887448" w:rsidRDefault="009C04DF" w:rsidP="00F57DB4">
            <w:pPr>
              <w:rPr>
                <w:rFonts w:asciiTheme="minorHAnsi" w:hAnsiTheme="minorHAnsi" w:cstheme="minorHAnsi"/>
                <w:b/>
                <w:color w:val="0070C0"/>
                <w:sz w:val="22"/>
              </w:rPr>
            </w:pPr>
            <w:r w:rsidRPr="00887448">
              <w:rPr>
                <w:rFonts w:asciiTheme="minorHAnsi" w:hAnsiTheme="minorHAnsi" w:cstheme="minorHAnsi"/>
                <w:b/>
                <w:color w:val="0070C0"/>
                <w:sz w:val="22"/>
              </w:rPr>
              <w:t>Issue</w:t>
            </w:r>
          </w:p>
        </w:tc>
      </w:tr>
      <w:tr w:rsidR="009C04DF" w:rsidRPr="00887448" w14:paraId="7C8E9562" w14:textId="77777777" w:rsidTr="004D7504">
        <w:trPr>
          <w:trHeight w:val="690"/>
        </w:trPr>
        <w:tc>
          <w:tcPr>
            <w:tcW w:w="2745" w:type="dxa"/>
          </w:tcPr>
          <w:p w14:paraId="47EFF963" w14:textId="451C20B6"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Form ZY1</w:t>
            </w:r>
          </w:p>
        </w:tc>
        <w:tc>
          <w:tcPr>
            <w:tcW w:w="4196" w:type="dxa"/>
          </w:tcPr>
          <w:p w14:paraId="5C3F2DDE" w14:textId="1B6262C0"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Certification Programme</w:t>
            </w:r>
          </w:p>
        </w:tc>
        <w:tc>
          <w:tcPr>
            <w:tcW w:w="1269" w:type="dxa"/>
          </w:tcPr>
          <w:p w14:paraId="7ECF94DB" w14:textId="77777777"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Issue 1</w:t>
            </w:r>
          </w:p>
        </w:tc>
      </w:tr>
      <w:tr w:rsidR="009C04DF" w:rsidRPr="00887448" w14:paraId="6498DD59" w14:textId="77777777" w:rsidTr="004D7504">
        <w:trPr>
          <w:trHeight w:val="687"/>
        </w:trPr>
        <w:tc>
          <w:tcPr>
            <w:tcW w:w="2745" w:type="dxa"/>
          </w:tcPr>
          <w:p w14:paraId="0505CC50" w14:textId="7EC3B6D4"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Form ZY2</w:t>
            </w:r>
          </w:p>
        </w:tc>
        <w:tc>
          <w:tcPr>
            <w:tcW w:w="4196" w:type="dxa"/>
          </w:tcPr>
          <w:p w14:paraId="4A7BC858" w14:textId="1C9DAC7B"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Compliance checklist</w:t>
            </w:r>
            <w:r w:rsidR="004D7504" w:rsidRPr="00887448">
              <w:rPr>
                <w:rFonts w:asciiTheme="minorHAnsi" w:hAnsiTheme="minorHAnsi" w:cstheme="minorHAnsi"/>
                <w:color w:val="0070C0"/>
                <w:sz w:val="22"/>
              </w:rPr>
              <w:t xml:space="preserve"> / matrix</w:t>
            </w:r>
          </w:p>
        </w:tc>
        <w:tc>
          <w:tcPr>
            <w:tcW w:w="1269" w:type="dxa"/>
          </w:tcPr>
          <w:p w14:paraId="09C1A30D" w14:textId="7CBD9D91"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Issue 3</w:t>
            </w:r>
          </w:p>
        </w:tc>
      </w:tr>
      <w:tr w:rsidR="009C04DF" w:rsidRPr="00646D19" w14:paraId="57421912" w14:textId="77777777" w:rsidTr="004D7504">
        <w:trPr>
          <w:trHeight w:val="687"/>
        </w:trPr>
        <w:tc>
          <w:tcPr>
            <w:tcW w:w="2745" w:type="dxa"/>
          </w:tcPr>
          <w:p w14:paraId="57707EF0" w14:textId="6CE4BD4A"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Form ZY3</w:t>
            </w:r>
          </w:p>
        </w:tc>
        <w:tc>
          <w:tcPr>
            <w:tcW w:w="4196" w:type="dxa"/>
          </w:tcPr>
          <w:p w14:paraId="11C2B4B4" w14:textId="407AC247" w:rsidR="009C04DF" w:rsidRPr="00887448"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Declaration of Design and Performance</w:t>
            </w:r>
          </w:p>
        </w:tc>
        <w:tc>
          <w:tcPr>
            <w:tcW w:w="1269" w:type="dxa"/>
          </w:tcPr>
          <w:p w14:paraId="759B0600" w14:textId="407BFB14" w:rsidR="009C04DF" w:rsidRPr="00646D19" w:rsidRDefault="009C04DF" w:rsidP="009C04DF">
            <w:pPr>
              <w:rPr>
                <w:rFonts w:asciiTheme="minorHAnsi" w:hAnsiTheme="minorHAnsi" w:cstheme="minorHAnsi"/>
                <w:color w:val="0070C0"/>
                <w:sz w:val="22"/>
              </w:rPr>
            </w:pPr>
            <w:r w:rsidRPr="00887448">
              <w:rPr>
                <w:rFonts w:asciiTheme="minorHAnsi" w:hAnsiTheme="minorHAnsi" w:cstheme="minorHAnsi"/>
                <w:color w:val="0070C0"/>
                <w:sz w:val="22"/>
              </w:rPr>
              <w:t>Issue 2</w:t>
            </w:r>
          </w:p>
        </w:tc>
      </w:tr>
      <w:tr w:rsidR="009C04DF" w:rsidRPr="00646D19" w14:paraId="52272D67" w14:textId="77777777" w:rsidTr="004D7504">
        <w:trPr>
          <w:trHeight w:val="687"/>
        </w:trPr>
        <w:tc>
          <w:tcPr>
            <w:tcW w:w="2745" w:type="dxa"/>
          </w:tcPr>
          <w:p w14:paraId="16135804" w14:textId="7982715C" w:rsidR="009C04DF" w:rsidRPr="00646D19" w:rsidRDefault="009C04DF" w:rsidP="009C04DF">
            <w:pPr>
              <w:rPr>
                <w:rFonts w:asciiTheme="minorHAnsi" w:hAnsiTheme="minorHAnsi" w:cstheme="minorHAnsi"/>
                <w:color w:val="0070C0"/>
                <w:sz w:val="22"/>
              </w:rPr>
            </w:pPr>
            <w:r w:rsidRPr="00646D19">
              <w:rPr>
                <w:rFonts w:asciiTheme="minorHAnsi" w:hAnsiTheme="minorHAnsi" w:cstheme="minorHAnsi"/>
                <w:color w:val="0070C0"/>
                <w:sz w:val="22"/>
              </w:rPr>
              <w:t>…</w:t>
            </w:r>
          </w:p>
        </w:tc>
        <w:tc>
          <w:tcPr>
            <w:tcW w:w="4196" w:type="dxa"/>
          </w:tcPr>
          <w:p w14:paraId="7F245449" w14:textId="77777777" w:rsidR="009C04DF" w:rsidRPr="00646D19" w:rsidRDefault="009C04DF" w:rsidP="009C04DF">
            <w:pPr>
              <w:rPr>
                <w:rFonts w:asciiTheme="minorHAnsi" w:hAnsiTheme="minorHAnsi" w:cstheme="minorHAnsi"/>
                <w:color w:val="0070C0"/>
                <w:sz w:val="22"/>
              </w:rPr>
            </w:pPr>
          </w:p>
        </w:tc>
        <w:tc>
          <w:tcPr>
            <w:tcW w:w="1269" w:type="dxa"/>
          </w:tcPr>
          <w:p w14:paraId="2FC2759F" w14:textId="77777777" w:rsidR="009C04DF" w:rsidRPr="00646D19" w:rsidRDefault="009C04DF" w:rsidP="009C04DF">
            <w:pPr>
              <w:rPr>
                <w:rFonts w:asciiTheme="minorHAnsi" w:hAnsiTheme="minorHAnsi" w:cstheme="minorHAnsi"/>
                <w:color w:val="0070C0"/>
                <w:sz w:val="22"/>
              </w:rPr>
            </w:pPr>
          </w:p>
        </w:tc>
      </w:tr>
    </w:tbl>
    <w:p w14:paraId="1DC8B71C" w14:textId="77777777" w:rsidR="009C04DF" w:rsidRPr="00646D19" w:rsidRDefault="009C04DF" w:rsidP="009C04DF">
      <w:pPr>
        <w:ind w:left="284"/>
        <w:rPr>
          <w:rFonts w:asciiTheme="minorHAnsi" w:hAnsiTheme="minorHAnsi" w:cstheme="minorHAnsi"/>
          <w:color w:val="0070C0"/>
          <w:sz w:val="22"/>
          <w:szCs w:val="22"/>
        </w:rPr>
      </w:pPr>
    </w:p>
    <w:p w14:paraId="4D5A18AC" w14:textId="1E00093F" w:rsidR="00CC2E1D" w:rsidRPr="00F57DB4" w:rsidRDefault="00CC2E1D" w:rsidP="00CC2E1D">
      <w:pPr>
        <w:rPr>
          <w:rFonts w:asciiTheme="minorHAnsi" w:hAnsiTheme="minorHAnsi" w:cstheme="minorHAnsi"/>
          <w:sz w:val="22"/>
          <w:szCs w:val="22"/>
        </w:rPr>
      </w:pPr>
    </w:p>
    <w:p w14:paraId="147149DD" w14:textId="77777777" w:rsidR="00CC2E1D" w:rsidRPr="00F57DB4" w:rsidRDefault="00CC2E1D" w:rsidP="00CC2E1D">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592B72C8" w14:textId="77777777" w:rsidR="00CC2E1D" w:rsidRPr="00F57DB4" w:rsidRDefault="00CC2E1D" w:rsidP="00CC2E1D">
      <w:pPr>
        <w:rPr>
          <w:rFonts w:asciiTheme="minorHAnsi" w:hAnsiTheme="minorHAnsi" w:cstheme="minorHAnsi"/>
          <w:sz w:val="22"/>
          <w:szCs w:val="22"/>
        </w:rPr>
      </w:pPr>
    </w:p>
    <w:p w14:paraId="174BCF1F" w14:textId="77777777" w:rsidR="006B05EE" w:rsidRDefault="006B05EE" w:rsidP="000245CB">
      <w:pPr>
        <w:rPr>
          <w:rFonts w:asciiTheme="minorHAnsi" w:hAnsiTheme="minorHAnsi" w:cstheme="minorHAnsi"/>
          <w:sz w:val="22"/>
          <w:szCs w:val="22"/>
        </w:rPr>
      </w:pPr>
      <w:bookmarkStart w:id="208" w:name="_Toc509841082"/>
      <w:bookmarkStart w:id="209" w:name="_Toc509915459"/>
      <w:bookmarkStart w:id="210" w:name="_Toc510615025"/>
      <w:bookmarkStart w:id="211" w:name="_Toc509841083"/>
      <w:bookmarkStart w:id="212" w:name="_Toc509915460"/>
      <w:bookmarkStart w:id="213" w:name="_Toc510615026"/>
      <w:bookmarkStart w:id="214" w:name="_Toc509841084"/>
      <w:bookmarkStart w:id="215" w:name="_Toc509915461"/>
      <w:bookmarkStart w:id="216" w:name="_Toc510615027"/>
      <w:bookmarkStart w:id="217" w:name="_Toc509841085"/>
      <w:bookmarkStart w:id="218" w:name="_Toc509915462"/>
      <w:bookmarkStart w:id="219" w:name="_Toc510615028"/>
      <w:bookmarkStart w:id="220" w:name="_Toc509841086"/>
      <w:bookmarkStart w:id="221" w:name="_Toc509915463"/>
      <w:bookmarkStart w:id="222" w:name="_Toc510615029"/>
      <w:bookmarkStart w:id="223" w:name="_Toc509841087"/>
      <w:bookmarkStart w:id="224" w:name="_Toc509915464"/>
      <w:bookmarkStart w:id="225" w:name="_Toc510615030"/>
      <w:bookmarkStart w:id="226" w:name="_Toc509841088"/>
      <w:bookmarkStart w:id="227" w:name="_Toc509915465"/>
      <w:bookmarkStart w:id="228" w:name="_Toc510615031"/>
      <w:bookmarkStart w:id="229" w:name="_Toc509841089"/>
      <w:bookmarkStart w:id="230" w:name="_Toc509915466"/>
      <w:bookmarkStart w:id="231" w:name="_Toc510615032"/>
      <w:bookmarkStart w:id="232" w:name="_Toc509841090"/>
      <w:bookmarkStart w:id="233" w:name="_Toc509915467"/>
      <w:bookmarkStart w:id="234" w:name="_Toc510615033"/>
      <w:bookmarkStart w:id="235" w:name="_Toc509841091"/>
      <w:bookmarkStart w:id="236" w:name="_Toc509915468"/>
      <w:bookmarkStart w:id="237" w:name="_Toc510615034"/>
      <w:bookmarkStart w:id="238" w:name="_Toc509841092"/>
      <w:bookmarkStart w:id="239" w:name="_Toc509915469"/>
      <w:bookmarkStart w:id="240" w:name="_Toc510615035"/>
      <w:bookmarkStart w:id="241" w:name="_Toc509841093"/>
      <w:bookmarkStart w:id="242" w:name="_Toc509915470"/>
      <w:bookmarkStart w:id="243" w:name="_Toc510615036"/>
      <w:bookmarkStart w:id="244" w:name="_Toc509841094"/>
      <w:bookmarkStart w:id="245" w:name="_Toc509915471"/>
      <w:bookmarkStart w:id="246" w:name="_Toc510615037"/>
      <w:bookmarkStart w:id="247" w:name="_Toc509841095"/>
      <w:bookmarkStart w:id="248" w:name="_Toc509915472"/>
      <w:bookmarkStart w:id="249" w:name="_Toc510615038"/>
      <w:bookmarkStart w:id="250" w:name="_Toc509841096"/>
      <w:bookmarkStart w:id="251" w:name="_Toc509915473"/>
      <w:bookmarkStart w:id="252" w:name="_Toc510615039"/>
      <w:bookmarkStart w:id="253" w:name="_Toc509841097"/>
      <w:bookmarkStart w:id="254" w:name="_Toc509915474"/>
      <w:bookmarkStart w:id="255" w:name="_Toc510615040"/>
      <w:bookmarkStart w:id="256" w:name="_Toc509841098"/>
      <w:bookmarkStart w:id="257" w:name="_Toc509915475"/>
      <w:bookmarkStart w:id="258" w:name="_Toc510615041"/>
      <w:bookmarkStart w:id="259" w:name="_Toc509841099"/>
      <w:bookmarkStart w:id="260" w:name="_Toc509915476"/>
      <w:bookmarkStart w:id="261" w:name="_Toc510615042"/>
      <w:bookmarkStart w:id="262" w:name="_Toc509841100"/>
      <w:bookmarkStart w:id="263" w:name="_Toc509915477"/>
      <w:bookmarkStart w:id="264" w:name="_Toc510615043"/>
      <w:bookmarkStart w:id="265" w:name="_Toc509841101"/>
      <w:bookmarkStart w:id="266" w:name="_Toc509915478"/>
      <w:bookmarkStart w:id="267" w:name="_Toc510615044"/>
      <w:bookmarkStart w:id="268" w:name="_Toc509841102"/>
      <w:bookmarkStart w:id="269" w:name="_Toc509915479"/>
      <w:bookmarkStart w:id="270" w:name="_Toc510615045"/>
      <w:bookmarkStart w:id="271" w:name="_Toc509841103"/>
      <w:bookmarkStart w:id="272" w:name="_Toc509915480"/>
      <w:bookmarkStart w:id="273" w:name="_Toc510615046"/>
      <w:bookmarkStart w:id="274" w:name="_Toc509841104"/>
      <w:bookmarkStart w:id="275" w:name="_Toc509915481"/>
      <w:bookmarkStart w:id="276" w:name="_Toc510615047"/>
      <w:bookmarkStart w:id="277" w:name="_Toc509841105"/>
      <w:bookmarkStart w:id="278" w:name="_Toc509915482"/>
      <w:bookmarkStart w:id="279" w:name="_Toc510615048"/>
      <w:bookmarkStart w:id="280" w:name="_Toc509841106"/>
      <w:bookmarkStart w:id="281" w:name="_Toc509915483"/>
      <w:bookmarkStart w:id="282" w:name="_Toc510615049"/>
      <w:bookmarkStart w:id="283" w:name="_Toc509841107"/>
      <w:bookmarkStart w:id="284" w:name="_Toc509915484"/>
      <w:bookmarkStart w:id="285" w:name="_Toc510615050"/>
      <w:bookmarkStart w:id="286" w:name="_Toc509841108"/>
      <w:bookmarkStart w:id="287" w:name="_Toc509915485"/>
      <w:bookmarkStart w:id="288" w:name="_Toc510615051"/>
      <w:bookmarkStart w:id="289" w:name="_Toc509841109"/>
      <w:bookmarkStart w:id="290" w:name="_Toc509915486"/>
      <w:bookmarkStart w:id="291" w:name="_Toc510615052"/>
      <w:bookmarkStart w:id="292" w:name="_Toc509841110"/>
      <w:bookmarkStart w:id="293" w:name="_Toc509915487"/>
      <w:bookmarkStart w:id="294" w:name="_Toc510615053"/>
      <w:bookmarkStart w:id="295" w:name="_Toc509841111"/>
      <w:bookmarkStart w:id="296" w:name="_Toc509915488"/>
      <w:bookmarkStart w:id="297" w:name="_Toc510615054"/>
      <w:bookmarkStart w:id="298" w:name="_Toc509841112"/>
      <w:bookmarkStart w:id="299" w:name="_Toc509915489"/>
      <w:bookmarkStart w:id="300" w:name="_Toc510615055"/>
      <w:bookmarkStart w:id="301" w:name="_Toc509841113"/>
      <w:bookmarkStart w:id="302" w:name="_Toc509915490"/>
      <w:bookmarkStart w:id="303" w:name="_Toc510615056"/>
      <w:bookmarkStart w:id="304" w:name="_Toc359862446"/>
      <w:bookmarkStart w:id="305" w:name="_Toc359862447"/>
      <w:bookmarkStart w:id="306" w:name="_Toc359862448"/>
      <w:bookmarkStart w:id="307" w:name="_Toc359862449"/>
      <w:bookmarkStart w:id="308" w:name="_Toc359862450"/>
      <w:bookmarkStart w:id="309" w:name="_Toc359862451"/>
      <w:bookmarkStart w:id="310" w:name="_Toc509841114"/>
      <w:bookmarkStart w:id="311" w:name="_Toc509915491"/>
      <w:bookmarkStart w:id="312" w:name="_Toc510615057"/>
      <w:bookmarkStart w:id="313" w:name="_Toc509841115"/>
      <w:bookmarkStart w:id="314" w:name="_Toc509915492"/>
      <w:bookmarkStart w:id="315" w:name="_Toc510615058"/>
      <w:bookmarkStart w:id="316" w:name="_Toc509841116"/>
      <w:bookmarkStart w:id="317" w:name="_Toc509915493"/>
      <w:bookmarkStart w:id="318" w:name="_Toc510615059"/>
      <w:bookmarkStart w:id="319" w:name="_Toc509841117"/>
      <w:bookmarkStart w:id="320" w:name="_Toc509915494"/>
      <w:bookmarkStart w:id="321" w:name="_Toc510615060"/>
      <w:bookmarkStart w:id="322" w:name="_Toc509841118"/>
      <w:bookmarkStart w:id="323" w:name="_Toc509915495"/>
      <w:bookmarkStart w:id="324" w:name="_Toc510615061"/>
      <w:bookmarkStart w:id="325" w:name="_Toc509841119"/>
      <w:bookmarkStart w:id="326" w:name="_Toc509915496"/>
      <w:bookmarkStart w:id="327" w:name="_Toc510615062"/>
      <w:bookmarkStart w:id="328" w:name="_Toc509841120"/>
      <w:bookmarkStart w:id="329" w:name="_Toc509915497"/>
      <w:bookmarkStart w:id="330" w:name="_Toc510615063"/>
      <w:bookmarkStart w:id="331" w:name="_Toc509841121"/>
      <w:bookmarkStart w:id="332" w:name="_Toc509915498"/>
      <w:bookmarkStart w:id="333" w:name="_Toc510615064"/>
      <w:bookmarkStart w:id="334" w:name="_Toc509841122"/>
      <w:bookmarkStart w:id="335" w:name="_Toc509915499"/>
      <w:bookmarkStart w:id="336" w:name="_Toc510615065"/>
      <w:bookmarkStart w:id="337" w:name="_Toc509841123"/>
      <w:bookmarkStart w:id="338" w:name="_Toc509915500"/>
      <w:bookmarkStart w:id="339" w:name="_Toc510615066"/>
      <w:bookmarkStart w:id="340" w:name="_Toc509841124"/>
      <w:bookmarkStart w:id="341" w:name="_Toc509915501"/>
      <w:bookmarkStart w:id="342" w:name="_Toc510615067"/>
      <w:bookmarkStart w:id="343" w:name="_Toc509841125"/>
      <w:bookmarkStart w:id="344" w:name="_Toc509915502"/>
      <w:bookmarkStart w:id="345" w:name="_Toc510615068"/>
      <w:bookmarkStart w:id="346" w:name="_Toc509841126"/>
      <w:bookmarkStart w:id="347" w:name="_Toc509915503"/>
      <w:bookmarkStart w:id="348" w:name="_Toc510615069"/>
      <w:bookmarkStart w:id="349" w:name="_Toc509841127"/>
      <w:bookmarkStart w:id="350" w:name="_Toc509915504"/>
      <w:bookmarkStart w:id="351" w:name="_Toc510615070"/>
      <w:bookmarkStart w:id="352" w:name="_Toc509841128"/>
      <w:bookmarkStart w:id="353" w:name="_Toc509915505"/>
      <w:bookmarkStart w:id="354" w:name="_Toc510615071"/>
      <w:bookmarkStart w:id="355" w:name="_Toc509841129"/>
      <w:bookmarkStart w:id="356" w:name="_Toc509915506"/>
      <w:bookmarkStart w:id="357" w:name="_Toc510615072"/>
      <w:bookmarkStart w:id="358" w:name="_Toc509841130"/>
      <w:bookmarkStart w:id="359" w:name="_Toc509915507"/>
      <w:bookmarkStart w:id="360" w:name="_Toc510615073"/>
      <w:bookmarkStart w:id="361" w:name="_Toc509841131"/>
      <w:bookmarkStart w:id="362" w:name="_Toc509915508"/>
      <w:bookmarkStart w:id="363" w:name="_Toc510615074"/>
      <w:bookmarkStart w:id="364" w:name="_Toc350952319"/>
      <w:bookmarkStart w:id="365" w:name="_Toc355971175"/>
      <w:bookmarkStart w:id="366" w:name="_Toc509841132"/>
      <w:bookmarkStart w:id="367" w:name="_Toc509915509"/>
      <w:bookmarkStart w:id="368" w:name="_Toc510615075"/>
      <w:bookmarkStart w:id="369" w:name="_Toc509841133"/>
      <w:bookmarkStart w:id="370" w:name="_Toc509915510"/>
      <w:bookmarkStart w:id="371" w:name="_Toc510615076"/>
      <w:bookmarkStart w:id="372" w:name="_Toc509841134"/>
      <w:bookmarkStart w:id="373" w:name="_Toc509915511"/>
      <w:bookmarkStart w:id="374" w:name="_Toc510615077"/>
      <w:bookmarkStart w:id="375" w:name="_Toc509841135"/>
      <w:bookmarkStart w:id="376" w:name="_Toc509915512"/>
      <w:bookmarkStart w:id="377" w:name="_Toc510615078"/>
      <w:bookmarkStart w:id="378" w:name="_Toc509841136"/>
      <w:bookmarkStart w:id="379" w:name="_Toc509915513"/>
      <w:bookmarkStart w:id="380" w:name="_Toc510615079"/>
      <w:bookmarkStart w:id="381" w:name="_Toc509841137"/>
      <w:bookmarkStart w:id="382" w:name="_Toc509915514"/>
      <w:bookmarkStart w:id="383" w:name="_Toc510615080"/>
      <w:bookmarkStart w:id="384" w:name="_Toc509841138"/>
      <w:bookmarkStart w:id="385" w:name="_Toc509915515"/>
      <w:bookmarkStart w:id="386" w:name="_Toc510615081"/>
      <w:bookmarkStart w:id="387" w:name="_Toc509841139"/>
      <w:bookmarkStart w:id="388" w:name="_Toc509915516"/>
      <w:bookmarkStart w:id="389" w:name="_Toc510615082"/>
      <w:bookmarkStart w:id="390" w:name="_Toc509841140"/>
      <w:bookmarkStart w:id="391" w:name="_Toc509915517"/>
      <w:bookmarkStart w:id="392" w:name="_Toc510615083"/>
      <w:bookmarkStart w:id="393" w:name="_Toc509841141"/>
      <w:bookmarkStart w:id="394" w:name="_Toc509915518"/>
      <w:bookmarkStart w:id="395" w:name="_Toc510615084"/>
      <w:bookmarkStart w:id="396" w:name="_Toc509841142"/>
      <w:bookmarkStart w:id="397" w:name="_Toc509915519"/>
      <w:bookmarkStart w:id="398" w:name="_Toc510615085"/>
      <w:bookmarkStart w:id="399" w:name="_Toc509841143"/>
      <w:bookmarkStart w:id="400" w:name="_Toc509915520"/>
      <w:bookmarkStart w:id="401" w:name="_Toc510615086"/>
      <w:bookmarkStart w:id="402" w:name="_Toc509841144"/>
      <w:bookmarkStart w:id="403" w:name="_Toc509915521"/>
      <w:bookmarkStart w:id="404" w:name="_Toc510615087"/>
      <w:bookmarkStart w:id="405" w:name="_Toc509841145"/>
      <w:bookmarkStart w:id="406" w:name="_Toc509915522"/>
      <w:bookmarkStart w:id="407" w:name="_Toc510615088"/>
      <w:bookmarkStart w:id="408" w:name="_Toc509841146"/>
      <w:bookmarkStart w:id="409" w:name="_Toc509915523"/>
      <w:bookmarkStart w:id="410" w:name="_Toc510615089"/>
      <w:bookmarkStart w:id="411" w:name="_Toc509841147"/>
      <w:bookmarkStart w:id="412" w:name="_Toc509915524"/>
      <w:bookmarkStart w:id="413" w:name="_Toc510615090"/>
      <w:bookmarkStart w:id="414" w:name="_Toc509841148"/>
      <w:bookmarkStart w:id="415" w:name="_Toc509915525"/>
      <w:bookmarkStart w:id="416" w:name="_Toc510615091"/>
      <w:bookmarkStart w:id="417" w:name="_Toc509841149"/>
      <w:bookmarkStart w:id="418" w:name="_Toc509915526"/>
      <w:bookmarkStart w:id="419" w:name="_Toc510615092"/>
      <w:bookmarkStart w:id="420" w:name="_Toc509841150"/>
      <w:bookmarkStart w:id="421" w:name="_Toc509915527"/>
      <w:bookmarkStart w:id="422" w:name="_Toc510615093"/>
      <w:bookmarkStart w:id="423" w:name="_Toc509841151"/>
      <w:bookmarkStart w:id="424" w:name="_Toc509915528"/>
      <w:bookmarkStart w:id="425" w:name="_Toc510615094"/>
      <w:bookmarkStart w:id="426" w:name="_Toc509841152"/>
      <w:bookmarkStart w:id="427" w:name="_Toc509915529"/>
      <w:bookmarkStart w:id="428" w:name="_Toc510615095"/>
      <w:bookmarkStart w:id="429" w:name="_Toc188666815"/>
      <w:bookmarkStart w:id="430" w:name="_Toc188666909"/>
      <w:bookmarkStart w:id="431" w:name="_Toc188666954"/>
      <w:bookmarkStart w:id="432" w:name="_Toc188666999"/>
      <w:bookmarkStart w:id="433" w:name="_Toc188667043"/>
      <w:bookmarkStart w:id="434" w:name="_Toc188667094"/>
      <w:bookmarkStart w:id="435" w:name="_Toc188667139"/>
      <w:bookmarkStart w:id="436" w:name="_Toc188667184"/>
      <w:bookmarkStart w:id="437" w:name="_Toc188667246"/>
      <w:bookmarkStart w:id="438" w:name="_Toc188667527"/>
      <w:bookmarkStart w:id="439" w:name="_Toc188667571"/>
      <w:bookmarkStart w:id="440" w:name="_Toc188667753"/>
      <w:bookmarkStart w:id="441" w:name="_Toc188678535"/>
      <w:bookmarkStart w:id="442" w:name="_Toc188686461"/>
      <w:bookmarkStart w:id="443" w:name="_Toc188686505"/>
      <w:bookmarkStart w:id="444" w:name="_Toc188688577"/>
      <w:bookmarkStart w:id="445" w:name="_Toc188753691"/>
      <w:bookmarkStart w:id="446" w:name="_Toc190850070"/>
      <w:bookmarkStart w:id="447" w:name="_Toc509841153"/>
      <w:bookmarkStart w:id="448" w:name="_Toc509915530"/>
      <w:bookmarkStart w:id="449" w:name="_Toc510615096"/>
      <w:bookmarkStart w:id="450" w:name="_Toc509841154"/>
      <w:bookmarkStart w:id="451" w:name="_Toc509915531"/>
      <w:bookmarkStart w:id="452" w:name="_Toc510615097"/>
      <w:bookmarkStart w:id="453" w:name="_Toc509841155"/>
      <w:bookmarkStart w:id="454" w:name="_Toc509915532"/>
      <w:bookmarkStart w:id="455" w:name="_Toc510615098"/>
      <w:bookmarkStart w:id="456" w:name="_Toc509841156"/>
      <w:bookmarkStart w:id="457" w:name="_Toc509915533"/>
      <w:bookmarkStart w:id="458" w:name="_Toc510615099"/>
      <w:bookmarkStart w:id="459" w:name="_Toc509841157"/>
      <w:bookmarkStart w:id="460" w:name="_Toc509915534"/>
      <w:bookmarkStart w:id="461" w:name="_Toc510615100"/>
      <w:bookmarkStart w:id="462" w:name="_Toc509841158"/>
      <w:bookmarkStart w:id="463" w:name="_Toc509915535"/>
      <w:bookmarkStart w:id="464" w:name="_Toc510615101"/>
      <w:bookmarkStart w:id="465" w:name="_Toc509841159"/>
      <w:bookmarkStart w:id="466" w:name="_Toc509915536"/>
      <w:bookmarkStart w:id="467" w:name="_Toc510615102"/>
      <w:bookmarkStart w:id="468" w:name="_Toc509841160"/>
      <w:bookmarkStart w:id="469" w:name="_Toc509915537"/>
      <w:bookmarkStart w:id="470" w:name="_Toc510615103"/>
      <w:bookmarkStart w:id="471" w:name="_Toc509841161"/>
      <w:bookmarkStart w:id="472" w:name="_Toc509915538"/>
      <w:bookmarkStart w:id="473" w:name="_Toc510615104"/>
      <w:bookmarkStart w:id="474" w:name="_Toc509841162"/>
      <w:bookmarkStart w:id="475" w:name="_Toc509915539"/>
      <w:bookmarkStart w:id="476" w:name="_Toc510615105"/>
      <w:bookmarkStart w:id="477" w:name="_Toc509841163"/>
      <w:bookmarkStart w:id="478" w:name="_Toc509915540"/>
      <w:bookmarkStart w:id="479" w:name="_Toc510615106"/>
      <w:bookmarkStart w:id="480" w:name="_Toc509841164"/>
      <w:bookmarkStart w:id="481" w:name="_Toc509915541"/>
      <w:bookmarkStart w:id="482" w:name="_Toc510615107"/>
      <w:bookmarkStart w:id="483" w:name="_Toc509841165"/>
      <w:bookmarkStart w:id="484" w:name="_Toc509915542"/>
      <w:bookmarkStart w:id="485" w:name="_Toc510615108"/>
      <w:bookmarkStart w:id="486" w:name="_Toc509841166"/>
      <w:bookmarkStart w:id="487" w:name="_Toc509915543"/>
      <w:bookmarkStart w:id="488" w:name="_Toc510615109"/>
      <w:bookmarkStart w:id="489" w:name="_Toc509841167"/>
      <w:bookmarkStart w:id="490" w:name="_Toc509915544"/>
      <w:bookmarkStart w:id="491" w:name="_Toc510615110"/>
      <w:bookmarkStart w:id="492" w:name="_Toc509841168"/>
      <w:bookmarkStart w:id="493" w:name="_Toc509915545"/>
      <w:bookmarkStart w:id="494" w:name="_Toc510615111"/>
      <w:bookmarkStart w:id="495" w:name="_Toc509841169"/>
      <w:bookmarkStart w:id="496" w:name="_Toc509915546"/>
      <w:bookmarkStart w:id="497" w:name="_Toc510615112"/>
      <w:bookmarkStart w:id="498" w:name="_Toc509841170"/>
      <w:bookmarkStart w:id="499" w:name="_Toc509915547"/>
      <w:bookmarkStart w:id="500" w:name="_Toc510615113"/>
      <w:bookmarkStart w:id="501" w:name="_Toc509841171"/>
      <w:bookmarkStart w:id="502" w:name="_Toc509915548"/>
      <w:bookmarkStart w:id="503" w:name="_Toc510615114"/>
      <w:bookmarkStart w:id="504" w:name="_Toc509841172"/>
      <w:bookmarkStart w:id="505" w:name="_Toc509915549"/>
      <w:bookmarkStart w:id="506" w:name="_Toc510615115"/>
      <w:bookmarkStart w:id="507" w:name="_Toc509841173"/>
      <w:bookmarkStart w:id="508" w:name="_Toc509915550"/>
      <w:bookmarkStart w:id="509" w:name="_Toc510615116"/>
      <w:bookmarkStart w:id="510" w:name="_Toc509841174"/>
      <w:bookmarkStart w:id="511" w:name="_Toc509915551"/>
      <w:bookmarkStart w:id="512" w:name="_Toc510615117"/>
      <w:bookmarkStart w:id="513" w:name="_Toc509841175"/>
      <w:bookmarkStart w:id="514" w:name="_Toc509915552"/>
      <w:bookmarkStart w:id="515" w:name="_Toc510615118"/>
      <w:bookmarkStart w:id="516" w:name="_Toc509841176"/>
      <w:bookmarkStart w:id="517" w:name="_Toc509915553"/>
      <w:bookmarkStart w:id="518" w:name="_Toc510615119"/>
      <w:bookmarkStart w:id="519" w:name="_Toc509841177"/>
      <w:bookmarkStart w:id="520" w:name="_Toc509915554"/>
      <w:bookmarkStart w:id="521" w:name="_Toc510615120"/>
      <w:bookmarkStart w:id="522" w:name="_Toc509841178"/>
      <w:bookmarkStart w:id="523" w:name="_Toc509915555"/>
      <w:bookmarkStart w:id="524" w:name="_Toc510615121"/>
      <w:bookmarkStart w:id="525" w:name="_Toc509841179"/>
      <w:bookmarkStart w:id="526" w:name="_Toc509915556"/>
      <w:bookmarkStart w:id="527" w:name="_Toc510615122"/>
      <w:bookmarkStart w:id="528" w:name="_Toc509841180"/>
      <w:bookmarkStart w:id="529" w:name="_Toc509915557"/>
      <w:bookmarkStart w:id="530" w:name="_Toc510615123"/>
      <w:bookmarkStart w:id="531" w:name="_Toc509841181"/>
      <w:bookmarkStart w:id="532" w:name="_Toc509915558"/>
      <w:bookmarkStart w:id="533" w:name="_Toc510615124"/>
      <w:bookmarkStart w:id="534" w:name="_Toc509841182"/>
      <w:bookmarkStart w:id="535" w:name="_Toc509915559"/>
      <w:bookmarkStart w:id="536" w:name="_Toc510615125"/>
      <w:bookmarkStart w:id="537" w:name="_Toc509841183"/>
      <w:bookmarkStart w:id="538" w:name="_Toc509915560"/>
      <w:bookmarkStart w:id="539" w:name="_Toc510615126"/>
      <w:bookmarkStart w:id="540" w:name="_Toc509841184"/>
      <w:bookmarkStart w:id="541" w:name="_Toc509915561"/>
      <w:bookmarkStart w:id="542" w:name="_Toc510615127"/>
      <w:bookmarkStart w:id="543" w:name="_Toc509841185"/>
      <w:bookmarkStart w:id="544" w:name="_Toc509915562"/>
      <w:bookmarkStart w:id="545" w:name="_Toc510615128"/>
      <w:bookmarkStart w:id="546" w:name="_Toc509841186"/>
      <w:bookmarkStart w:id="547" w:name="_Toc509915563"/>
      <w:bookmarkStart w:id="548" w:name="_Toc510615129"/>
      <w:bookmarkStart w:id="549" w:name="_Toc188666825"/>
      <w:bookmarkStart w:id="550" w:name="_Toc188666919"/>
      <w:bookmarkStart w:id="551" w:name="_Toc188666964"/>
      <w:bookmarkStart w:id="552" w:name="_Toc188667009"/>
      <w:bookmarkStart w:id="553" w:name="_Toc188667053"/>
      <w:bookmarkStart w:id="554" w:name="_Toc188667104"/>
      <w:bookmarkStart w:id="555" w:name="_Toc188667149"/>
      <w:bookmarkStart w:id="556" w:name="_Toc188667194"/>
      <w:bookmarkStart w:id="557" w:name="_Toc188667256"/>
      <w:bookmarkStart w:id="558" w:name="_Toc188667537"/>
      <w:bookmarkStart w:id="559" w:name="_Toc188667581"/>
      <w:bookmarkStart w:id="560" w:name="_Toc188667763"/>
      <w:bookmarkStart w:id="561" w:name="_Toc188678545"/>
      <w:bookmarkStart w:id="562" w:name="_Toc188686471"/>
      <w:bookmarkStart w:id="563" w:name="_Toc188686515"/>
      <w:bookmarkStart w:id="564" w:name="_Toc188688587"/>
      <w:bookmarkStart w:id="565" w:name="_Toc188753701"/>
      <w:bookmarkStart w:id="566" w:name="_Toc190850080"/>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C06D538" w14:textId="77777777" w:rsidR="00646D19" w:rsidRDefault="00646D19">
      <w:pPr>
        <w:rPr>
          <w:rFonts w:ascii="Arial" w:hAnsi="Arial" w:cs="Arial"/>
          <w:b/>
          <w:bCs/>
          <w:iCs/>
          <w:sz w:val="26"/>
          <w:szCs w:val="28"/>
          <w:highlight w:val="yellow"/>
        </w:rPr>
      </w:pPr>
      <w:r>
        <w:rPr>
          <w:highlight w:val="yellow"/>
        </w:rPr>
        <w:br w:type="page"/>
      </w:r>
    </w:p>
    <w:p w14:paraId="16461378" w14:textId="785E7DA3" w:rsidR="00646D19" w:rsidRPr="00646D19" w:rsidRDefault="00646D19" w:rsidP="00646D19">
      <w:pPr>
        <w:pStyle w:val="Heading2"/>
      </w:pPr>
      <w:bookmarkStart w:id="567" w:name="_Toc56092423"/>
      <w:r w:rsidRPr="00646D19">
        <w:t>Authorised Signatories List</w:t>
      </w:r>
      <w:bookmarkEnd w:id="567"/>
    </w:p>
    <w:p w14:paraId="1965B325" w14:textId="77777777" w:rsidR="00646D19" w:rsidRPr="00646D19" w:rsidRDefault="00646D19" w:rsidP="00646D19">
      <w:pPr>
        <w:ind w:left="284"/>
        <w:rPr>
          <w:rFonts w:asciiTheme="minorHAnsi" w:hAnsiTheme="minorHAnsi" w:cstheme="minorHAnsi"/>
          <w:color w:val="0070C0"/>
          <w:sz w:val="22"/>
        </w:rPr>
      </w:pPr>
    </w:p>
    <w:tbl>
      <w:tblPr>
        <w:tblStyle w:val="TableGrid"/>
        <w:tblW w:w="0" w:type="auto"/>
        <w:tblInd w:w="284" w:type="dxa"/>
        <w:tblLook w:val="04A0" w:firstRow="1" w:lastRow="0" w:firstColumn="1" w:lastColumn="0" w:noHBand="0" w:noVBand="1"/>
      </w:tblPr>
      <w:tblGrid>
        <w:gridCol w:w="2745"/>
        <w:gridCol w:w="2731"/>
        <w:gridCol w:w="2734"/>
      </w:tblGrid>
      <w:tr w:rsidR="00646D19" w:rsidRPr="00646D19" w14:paraId="42AE5C6F" w14:textId="77777777" w:rsidTr="00665B0A">
        <w:tc>
          <w:tcPr>
            <w:tcW w:w="2745" w:type="dxa"/>
          </w:tcPr>
          <w:p w14:paraId="6D965008"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Function</w:t>
            </w:r>
          </w:p>
        </w:tc>
        <w:tc>
          <w:tcPr>
            <w:tcW w:w="2731" w:type="dxa"/>
          </w:tcPr>
          <w:p w14:paraId="3A892896"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Name</w:t>
            </w:r>
          </w:p>
        </w:tc>
        <w:tc>
          <w:tcPr>
            <w:tcW w:w="2734" w:type="dxa"/>
          </w:tcPr>
          <w:p w14:paraId="3AE6C8B3"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Sample signature</w:t>
            </w:r>
          </w:p>
        </w:tc>
      </w:tr>
      <w:tr w:rsidR="00646D19" w:rsidRPr="00646D19" w14:paraId="2D01E236" w14:textId="77777777" w:rsidTr="00665B0A">
        <w:trPr>
          <w:trHeight w:val="690"/>
        </w:trPr>
        <w:tc>
          <w:tcPr>
            <w:tcW w:w="2745" w:type="dxa"/>
          </w:tcPr>
          <w:p w14:paraId="361CED42"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Head of Engineering</w:t>
            </w:r>
          </w:p>
        </w:tc>
        <w:tc>
          <w:tcPr>
            <w:tcW w:w="2731" w:type="dxa"/>
          </w:tcPr>
          <w:p w14:paraId="0EC6DC24"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w:t>
            </w:r>
          </w:p>
        </w:tc>
        <w:tc>
          <w:tcPr>
            <w:tcW w:w="2734" w:type="dxa"/>
          </w:tcPr>
          <w:p w14:paraId="7DF7F869" w14:textId="77777777" w:rsidR="00646D19" w:rsidRPr="00646D19" w:rsidRDefault="00646D19" w:rsidP="00665B0A">
            <w:pPr>
              <w:rPr>
                <w:rFonts w:asciiTheme="minorHAnsi" w:hAnsiTheme="minorHAnsi" w:cstheme="minorHAnsi"/>
                <w:color w:val="0070C0"/>
                <w:sz w:val="22"/>
              </w:rPr>
            </w:pPr>
          </w:p>
        </w:tc>
      </w:tr>
      <w:tr w:rsidR="00646D19" w:rsidRPr="00646D19" w14:paraId="751E1D9F" w14:textId="77777777" w:rsidTr="00665B0A">
        <w:trPr>
          <w:trHeight w:val="687"/>
        </w:trPr>
        <w:tc>
          <w:tcPr>
            <w:tcW w:w="2745" w:type="dxa"/>
          </w:tcPr>
          <w:p w14:paraId="3C4FF414"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Function X</w:t>
            </w:r>
          </w:p>
        </w:tc>
        <w:tc>
          <w:tcPr>
            <w:tcW w:w="2731" w:type="dxa"/>
          </w:tcPr>
          <w:p w14:paraId="62538186" w14:textId="77777777" w:rsidR="00646D19" w:rsidRPr="00646D19" w:rsidRDefault="00646D19" w:rsidP="00665B0A">
            <w:pPr>
              <w:rPr>
                <w:rFonts w:asciiTheme="minorHAnsi" w:hAnsiTheme="minorHAnsi" w:cstheme="minorHAnsi"/>
                <w:color w:val="0070C0"/>
                <w:sz w:val="22"/>
              </w:rPr>
            </w:pPr>
          </w:p>
        </w:tc>
        <w:tc>
          <w:tcPr>
            <w:tcW w:w="2734" w:type="dxa"/>
          </w:tcPr>
          <w:p w14:paraId="389CDEDA" w14:textId="77777777" w:rsidR="00646D19" w:rsidRPr="00646D19" w:rsidRDefault="00646D19" w:rsidP="00665B0A">
            <w:pPr>
              <w:rPr>
                <w:rFonts w:asciiTheme="minorHAnsi" w:hAnsiTheme="minorHAnsi" w:cstheme="minorHAnsi"/>
                <w:color w:val="0070C0"/>
                <w:sz w:val="22"/>
              </w:rPr>
            </w:pPr>
          </w:p>
        </w:tc>
      </w:tr>
      <w:tr w:rsidR="00646D19" w:rsidRPr="00646D19" w14:paraId="6AB5E2E2" w14:textId="77777777" w:rsidTr="00665B0A">
        <w:trPr>
          <w:trHeight w:val="687"/>
        </w:trPr>
        <w:tc>
          <w:tcPr>
            <w:tcW w:w="2745" w:type="dxa"/>
          </w:tcPr>
          <w:p w14:paraId="1F634118" w14:textId="77777777" w:rsidR="00646D19" w:rsidRPr="00646D19" w:rsidRDefault="00646D19" w:rsidP="00665B0A">
            <w:pPr>
              <w:rPr>
                <w:rFonts w:asciiTheme="minorHAnsi" w:hAnsiTheme="minorHAnsi" w:cstheme="minorHAnsi"/>
                <w:color w:val="0070C0"/>
                <w:sz w:val="22"/>
              </w:rPr>
            </w:pPr>
            <w:r w:rsidRPr="00646D19">
              <w:rPr>
                <w:rFonts w:asciiTheme="minorHAnsi" w:hAnsiTheme="minorHAnsi" w:cstheme="minorHAnsi"/>
                <w:color w:val="0070C0"/>
                <w:sz w:val="22"/>
              </w:rPr>
              <w:t>…</w:t>
            </w:r>
          </w:p>
        </w:tc>
        <w:tc>
          <w:tcPr>
            <w:tcW w:w="2731" w:type="dxa"/>
          </w:tcPr>
          <w:p w14:paraId="3DC4F196" w14:textId="77777777" w:rsidR="00646D19" w:rsidRPr="00646D19" w:rsidRDefault="00646D19" w:rsidP="00665B0A">
            <w:pPr>
              <w:rPr>
                <w:rFonts w:asciiTheme="minorHAnsi" w:hAnsiTheme="minorHAnsi" w:cstheme="minorHAnsi"/>
                <w:color w:val="0070C0"/>
                <w:sz w:val="22"/>
              </w:rPr>
            </w:pPr>
          </w:p>
        </w:tc>
        <w:tc>
          <w:tcPr>
            <w:tcW w:w="2734" w:type="dxa"/>
          </w:tcPr>
          <w:p w14:paraId="4774E65A" w14:textId="77777777" w:rsidR="00646D19" w:rsidRPr="00646D19" w:rsidRDefault="00646D19" w:rsidP="00665B0A">
            <w:pPr>
              <w:rPr>
                <w:rFonts w:asciiTheme="minorHAnsi" w:hAnsiTheme="minorHAnsi" w:cstheme="minorHAnsi"/>
                <w:color w:val="0070C0"/>
                <w:sz w:val="22"/>
              </w:rPr>
            </w:pPr>
          </w:p>
        </w:tc>
      </w:tr>
    </w:tbl>
    <w:p w14:paraId="5ECDF049" w14:textId="77777777" w:rsidR="00646D19" w:rsidRPr="00646D19" w:rsidRDefault="00646D19" w:rsidP="00646D19">
      <w:pPr>
        <w:ind w:left="284"/>
        <w:rPr>
          <w:rFonts w:asciiTheme="minorHAnsi" w:hAnsiTheme="minorHAnsi" w:cstheme="minorHAnsi"/>
          <w:color w:val="0070C0"/>
          <w:sz w:val="22"/>
        </w:rPr>
      </w:pPr>
    </w:p>
    <w:p w14:paraId="4CD751B3" w14:textId="77777777" w:rsidR="00646D19" w:rsidRDefault="00646D19" w:rsidP="000245CB">
      <w:pPr>
        <w:rPr>
          <w:rFonts w:asciiTheme="minorHAnsi" w:hAnsiTheme="minorHAnsi" w:cstheme="minorHAnsi"/>
          <w:sz w:val="22"/>
          <w:szCs w:val="22"/>
        </w:rPr>
      </w:pPr>
    </w:p>
    <w:p w14:paraId="284E1BCE" w14:textId="77777777" w:rsidR="00646D19" w:rsidRPr="00F57DB4" w:rsidRDefault="00646D19" w:rsidP="00646D19">
      <w:pPr>
        <w:rPr>
          <w:rFonts w:asciiTheme="minorHAnsi" w:hAnsiTheme="minorHAnsi" w:cstheme="minorHAnsi"/>
          <w:sz w:val="22"/>
          <w:szCs w:val="22"/>
        </w:rPr>
      </w:pPr>
    </w:p>
    <w:p w14:paraId="578D7C49" w14:textId="77777777" w:rsidR="00646D19" w:rsidRPr="00F57DB4" w:rsidRDefault="00646D19" w:rsidP="00646D19">
      <w:pPr>
        <w:rPr>
          <w:rFonts w:asciiTheme="minorHAnsi" w:hAnsiTheme="minorHAnsi" w:cstheme="minorHAnsi"/>
          <w:sz w:val="22"/>
          <w:szCs w:val="22"/>
        </w:rPr>
      </w:pPr>
      <w:r w:rsidRPr="00F57DB4">
        <w:rPr>
          <w:rFonts w:asciiTheme="minorHAnsi" w:hAnsiTheme="minorHAnsi" w:cstheme="minorHAnsi"/>
          <w:sz w:val="22"/>
          <w:szCs w:val="22"/>
          <w:highlight w:val="green"/>
        </w:rPr>
        <w:t>[TEXT HERE]</w:t>
      </w:r>
    </w:p>
    <w:p w14:paraId="69E5DD2D" w14:textId="77777777" w:rsidR="00646D19" w:rsidRPr="00F57DB4" w:rsidRDefault="00646D19" w:rsidP="00646D19">
      <w:pPr>
        <w:rPr>
          <w:rFonts w:asciiTheme="minorHAnsi" w:hAnsiTheme="minorHAnsi" w:cstheme="minorHAnsi"/>
          <w:sz w:val="22"/>
          <w:szCs w:val="22"/>
        </w:rPr>
      </w:pPr>
    </w:p>
    <w:p w14:paraId="7B661525" w14:textId="05BBFE90" w:rsidR="00646D19" w:rsidRPr="00F57DB4" w:rsidRDefault="00646D19" w:rsidP="000245CB">
      <w:pPr>
        <w:rPr>
          <w:rFonts w:asciiTheme="minorHAnsi" w:hAnsiTheme="minorHAnsi" w:cstheme="minorHAnsi"/>
          <w:sz w:val="22"/>
          <w:szCs w:val="22"/>
        </w:rPr>
      </w:pPr>
    </w:p>
    <w:sectPr w:rsidR="00646D19" w:rsidRPr="00F57DB4" w:rsidSect="001A5251">
      <w:headerReference w:type="default" r:id="rId37"/>
      <w:footerReference w:type="default" r:id="rId38"/>
      <w:pgSz w:w="11906" w:h="16838" w:code="9"/>
      <w:pgMar w:top="1418" w:right="1701" w:bottom="1418"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66F0" w14:textId="77777777" w:rsidR="00E82F8D" w:rsidRDefault="00E82F8D">
      <w:r>
        <w:separator/>
      </w:r>
    </w:p>
  </w:endnote>
  <w:endnote w:type="continuationSeparator" w:id="0">
    <w:p w14:paraId="55618B3A" w14:textId="77777777" w:rsidR="00E82F8D" w:rsidRDefault="00E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839B" w14:textId="77777777" w:rsidR="001F1FFA" w:rsidRPr="00E05430" w:rsidRDefault="001F1FFA">
    <w:pPr>
      <w:pStyle w:val="Footer"/>
      <w:rPr>
        <w:rFonts w:asciiTheme="minorHAnsi" w:hAnsiTheme="minorHAnsi" w:cstheme="minorHAnsi"/>
        <w:sz w:val="20"/>
        <w:lang w:val="fr-BE"/>
      </w:rPr>
    </w:pPr>
    <w:r w:rsidRPr="00E05430">
      <w:rPr>
        <w:rFonts w:asciiTheme="minorHAnsi" w:hAnsiTheme="minorHAnsi" w:cstheme="minorHAnsi"/>
        <w:sz w:val="20"/>
        <w:lang w:val="fr-BE"/>
      </w:rPr>
      <w:tab/>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402"/>
    </w:tblGrid>
    <w:tr w:rsidR="001F1FFA" w:rsidRPr="00850AA4" w14:paraId="130BAFD8" w14:textId="77777777" w:rsidTr="0089440E">
      <w:trPr>
        <w:trHeight w:val="567"/>
      </w:trPr>
      <w:tc>
        <w:tcPr>
          <w:tcW w:w="2268" w:type="dxa"/>
          <w:tcBorders>
            <w:top w:val="single" w:sz="12" w:space="0" w:color="auto"/>
            <w:left w:val="single" w:sz="12" w:space="0" w:color="auto"/>
            <w:bottom w:val="single" w:sz="12" w:space="0" w:color="auto"/>
          </w:tcBorders>
          <w:shd w:val="clear" w:color="auto" w:fill="auto"/>
          <w:vAlign w:val="center"/>
        </w:tcPr>
        <w:p w14:paraId="2F4F981E" w14:textId="77777777" w:rsidR="001F1FFA" w:rsidRPr="00E05430" w:rsidRDefault="001F1FFA" w:rsidP="00142984">
          <w:pPr>
            <w:pStyle w:val="Header"/>
            <w:rPr>
              <w:rFonts w:asciiTheme="minorHAnsi" w:hAnsiTheme="minorHAnsi" w:cstheme="minorHAnsi"/>
              <w:sz w:val="22"/>
              <w:szCs w:val="20"/>
            </w:rPr>
          </w:pPr>
          <w:r w:rsidRPr="00E05430">
            <w:rPr>
              <w:rFonts w:asciiTheme="minorHAnsi" w:hAnsiTheme="minorHAnsi" w:cstheme="minorHAnsi"/>
              <w:sz w:val="22"/>
              <w:szCs w:val="20"/>
            </w:rPr>
            <w:t>Issue No.</w:t>
          </w:r>
        </w:p>
      </w:tc>
      <w:tc>
        <w:tcPr>
          <w:tcW w:w="2835" w:type="dxa"/>
          <w:tcBorders>
            <w:top w:val="single" w:sz="12" w:space="0" w:color="auto"/>
            <w:bottom w:val="single" w:sz="12" w:space="0" w:color="auto"/>
          </w:tcBorders>
          <w:shd w:val="clear" w:color="auto" w:fill="auto"/>
          <w:vAlign w:val="center"/>
        </w:tcPr>
        <w:p w14:paraId="1B8B8354" w14:textId="77777777" w:rsidR="001F1FFA" w:rsidRPr="00E05430" w:rsidRDefault="001F1FFA" w:rsidP="00E60A94">
          <w:pPr>
            <w:rPr>
              <w:rFonts w:asciiTheme="minorHAnsi" w:hAnsiTheme="minorHAnsi" w:cstheme="minorHAnsi"/>
              <w:sz w:val="22"/>
              <w:szCs w:val="20"/>
            </w:rPr>
          </w:pPr>
          <w:r w:rsidRPr="00E05430">
            <w:rPr>
              <w:rFonts w:asciiTheme="minorHAnsi" w:hAnsiTheme="minorHAnsi" w:cstheme="minorHAnsi"/>
              <w:sz w:val="22"/>
              <w:szCs w:val="20"/>
            </w:rPr>
            <w:t>Amdt. No.</w:t>
          </w:r>
        </w:p>
      </w:tc>
      <w:tc>
        <w:tcPr>
          <w:tcW w:w="3402" w:type="dxa"/>
          <w:tcBorders>
            <w:top w:val="single" w:sz="12" w:space="0" w:color="auto"/>
            <w:bottom w:val="single" w:sz="12" w:space="0" w:color="auto"/>
            <w:right w:val="single" w:sz="12" w:space="0" w:color="auto"/>
          </w:tcBorders>
          <w:shd w:val="clear" w:color="auto" w:fill="auto"/>
          <w:vAlign w:val="center"/>
        </w:tcPr>
        <w:p w14:paraId="5239EB7B" w14:textId="77777777" w:rsidR="001F1FFA" w:rsidRPr="00E05430" w:rsidRDefault="001F1FFA" w:rsidP="0089440E">
          <w:pPr>
            <w:pStyle w:val="Header"/>
            <w:jc w:val="right"/>
            <w:rPr>
              <w:rFonts w:asciiTheme="minorHAnsi" w:hAnsiTheme="minorHAnsi" w:cstheme="minorHAnsi"/>
              <w:sz w:val="22"/>
              <w:szCs w:val="20"/>
              <w:lang w:val="fr-FR"/>
            </w:rPr>
          </w:pPr>
          <w:r w:rsidRPr="00E05430">
            <w:rPr>
              <w:rFonts w:asciiTheme="minorHAnsi" w:hAnsiTheme="minorHAnsi" w:cstheme="minorHAnsi"/>
              <w:sz w:val="22"/>
              <w:szCs w:val="20"/>
            </w:rPr>
            <w:t xml:space="preserve">Page </w:t>
          </w:r>
          <w:r w:rsidRPr="00E05430">
            <w:rPr>
              <w:rStyle w:val="PageNumber"/>
              <w:rFonts w:asciiTheme="minorHAnsi" w:hAnsiTheme="minorHAnsi" w:cstheme="minorHAnsi"/>
              <w:sz w:val="22"/>
              <w:szCs w:val="20"/>
            </w:rPr>
            <w:fldChar w:fldCharType="begin"/>
          </w:r>
          <w:r w:rsidRPr="00E05430">
            <w:rPr>
              <w:rStyle w:val="PageNumber"/>
              <w:rFonts w:asciiTheme="minorHAnsi" w:hAnsiTheme="minorHAnsi" w:cstheme="minorHAnsi"/>
              <w:sz w:val="22"/>
              <w:szCs w:val="20"/>
            </w:rPr>
            <w:instrText xml:space="preserve"> PAGE </w:instrText>
          </w:r>
          <w:r w:rsidRPr="00E05430">
            <w:rPr>
              <w:rStyle w:val="PageNumber"/>
              <w:rFonts w:asciiTheme="minorHAnsi" w:hAnsiTheme="minorHAnsi" w:cstheme="minorHAnsi"/>
              <w:sz w:val="22"/>
              <w:szCs w:val="20"/>
            </w:rPr>
            <w:fldChar w:fldCharType="separate"/>
          </w:r>
          <w:r w:rsidR="004C505B">
            <w:rPr>
              <w:rStyle w:val="PageNumber"/>
              <w:rFonts w:asciiTheme="minorHAnsi" w:hAnsiTheme="minorHAnsi" w:cstheme="minorHAnsi"/>
              <w:noProof/>
              <w:sz w:val="22"/>
              <w:szCs w:val="20"/>
            </w:rPr>
            <w:t>1</w:t>
          </w:r>
          <w:r w:rsidRPr="00E05430">
            <w:rPr>
              <w:rStyle w:val="PageNumber"/>
              <w:rFonts w:asciiTheme="minorHAnsi" w:hAnsiTheme="minorHAnsi" w:cstheme="minorHAnsi"/>
              <w:sz w:val="22"/>
              <w:szCs w:val="20"/>
            </w:rPr>
            <w:fldChar w:fldCharType="end"/>
          </w:r>
          <w:r w:rsidRPr="00E05430">
            <w:rPr>
              <w:rStyle w:val="PageNumber"/>
              <w:rFonts w:asciiTheme="minorHAnsi" w:hAnsiTheme="minorHAnsi" w:cstheme="minorHAnsi"/>
              <w:sz w:val="22"/>
              <w:szCs w:val="20"/>
            </w:rPr>
            <w:t xml:space="preserve"> of </w:t>
          </w:r>
          <w:r w:rsidRPr="00E05430">
            <w:rPr>
              <w:rStyle w:val="PageNumber"/>
              <w:rFonts w:asciiTheme="minorHAnsi" w:hAnsiTheme="minorHAnsi" w:cstheme="minorHAnsi"/>
              <w:sz w:val="22"/>
              <w:szCs w:val="20"/>
            </w:rPr>
            <w:fldChar w:fldCharType="begin"/>
          </w:r>
          <w:r w:rsidRPr="00E05430">
            <w:rPr>
              <w:rStyle w:val="PageNumber"/>
              <w:rFonts w:asciiTheme="minorHAnsi" w:hAnsiTheme="minorHAnsi" w:cstheme="minorHAnsi"/>
              <w:sz w:val="22"/>
              <w:szCs w:val="20"/>
            </w:rPr>
            <w:instrText xml:space="preserve"> NUMPAGES </w:instrText>
          </w:r>
          <w:r w:rsidRPr="00E05430">
            <w:rPr>
              <w:rStyle w:val="PageNumber"/>
              <w:rFonts w:asciiTheme="minorHAnsi" w:hAnsiTheme="minorHAnsi" w:cstheme="minorHAnsi"/>
              <w:sz w:val="22"/>
              <w:szCs w:val="20"/>
            </w:rPr>
            <w:fldChar w:fldCharType="separate"/>
          </w:r>
          <w:r w:rsidR="004C505B">
            <w:rPr>
              <w:rStyle w:val="PageNumber"/>
              <w:rFonts w:asciiTheme="minorHAnsi" w:hAnsiTheme="minorHAnsi" w:cstheme="minorHAnsi"/>
              <w:noProof/>
              <w:sz w:val="22"/>
              <w:szCs w:val="20"/>
            </w:rPr>
            <w:t>12</w:t>
          </w:r>
          <w:r w:rsidRPr="00E05430">
            <w:rPr>
              <w:rStyle w:val="PageNumber"/>
              <w:rFonts w:asciiTheme="minorHAnsi" w:hAnsiTheme="minorHAnsi" w:cstheme="minorHAnsi"/>
              <w:sz w:val="22"/>
              <w:szCs w:val="20"/>
            </w:rPr>
            <w:fldChar w:fldCharType="end"/>
          </w:r>
        </w:p>
      </w:tc>
    </w:tr>
  </w:tbl>
  <w:p w14:paraId="4265A2FF" w14:textId="77777777" w:rsidR="001F1FFA" w:rsidRPr="00E05430" w:rsidRDefault="001F1FFA">
    <w:pPr>
      <w:pStyle w:val="Footer"/>
      <w:rPr>
        <w:rFonts w:asciiTheme="minorHAnsi" w:hAnsiTheme="minorHAnsi" w:cs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93BD1" w14:textId="77777777" w:rsidR="00E82F8D" w:rsidRDefault="00E82F8D">
      <w:r>
        <w:separator/>
      </w:r>
    </w:p>
  </w:footnote>
  <w:footnote w:type="continuationSeparator" w:id="0">
    <w:p w14:paraId="0F7ADB35" w14:textId="77777777" w:rsidR="00E82F8D" w:rsidRDefault="00E82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229"/>
      <w:gridCol w:w="2149"/>
    </w:tblGrid>
    <w:tr w:rsidR="001F1FFA" w:rsidRPr="0089440E" w14:paraId="2EAA7194" w14:textId="77777777" w:rsidTr="00577CD7">
      <w:tc>
        <w:tcPr>
          <w:tcW w:w="2127" w:type="dxa"/>
          <w:vMerge w:val="restart"/>
          <w:tcBorders>
            <w:top w:val="single" w:sz="12" w:space="0" w:color="auto"/>
            <w:left w:val="single" w:sz="12" w:space="0" w:color="auto"/>
          </w:tcBorders>
          <w:shd w:val="clear" w:color="auto" w:fill="auto"/>
        </w:tcPr>
        <w:p w14:paraId="2A813A5B" w14:textId="77777777" w:rsidR="001F1FFA" w:rsidRDefault="001F1FFA" w:rsidP="00DE5578">
          <w:pPr>
            <w:pStyle w:val="Header"/>
          </w:pPr>
          <w:r>
            <w:rPr>
              <w:noProof/>
              <w:lang w:val="en-US" w:eastAsia="en-US"/>
            </w:rPr>
            <mc:AlternateContent>
              <mc:Choice Requires="wpc">
                <w:drawing>
                  <wp:inline distT="0" distB="0" distL="0" distR="0" wp14:anchorId="00BC5F0F" wp14:editId="559776AC">
                    <wp:extent cx="1282065" cy="768985"/>
                    <wp:effectExtent l="0" t="0" r="0" b="0"/>
                    <wp:docPr id="240"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0465" y="8188"/>
                                <a:ext cx="981136" cy="75260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1BA255E" id="Canvas 6" o:spid="_x0000_s1026" editas="canvas" style="width:100.95pt;height:60.55pt;mso-position-horizontal-relative:char;mso-position-vertical-relative:line" coordsize="12820,7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20;height:7689;visibility:visible;mso-wrap-style:square">
                      <v:fill o:detectmouseclick="t"/>
                      <v:path o:connecttype="none"/>
                    </v:shape>
                    <v:shape id="Picture 8" o:spid="_x0000_s1028" type="#_x0000_t75" alt="logo" style="position:absolute;left:1504;top:81;width:9812;height: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6z6rDAAAA2gAAAA8AAABkcnMvZG93bnJldi54bWxEj0FrwkAUhO8F/8PyBG91o0hbo6tISYPH&#10;1gji7ZF9JsHs2zS7Tbb/vlso9DjMzDfMdh9MKwbqXWNZwWKegCAurW64UnAu3h5fQDiPrLG1TAq+&#10;ycF+N3nYYqrtyB80nHwlIoRdigpq77tUSlfWZNDNbUccvZvtDfoo+0rqHscIN61cJsmTNNhwXKix&#10;o9eayvvpyyiQ75+XDn3I8udVfl0X7T0Ux0yp2TQcNiA8Bf8f/msftYIl/F6JN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7rPqsMAAADaAAAADwAAAAAAAAAAAAAAAACf&#10;AgAAZHJzL2Rvd25yZXYueG1sUEsFBgAAAAAEAAQA9wAAAI8DAAAAAA==&#10;">
                      <v:imagedata r:id="rId2" o:title="logo"/>
                    </v:shape>
                    <w10:anchorlock/>
                  </v:group>
                </w:pict>
              </mc:Fallback>
            </mc:AlternateContent>
          </w:r>
        </w:p>
      </w:tc>
      <w:tc>
        <w:tcPr>
          <w:tcW w:w="4229" w:type="dxa"/>
          <w:vMerge w:val="restart"/>
          <w:tcBorders>
            <w:top w:val="single" w:sz="12" w:space="0" w:color="auto"/>
          </w:tcBorders>
          <w:shd w:val="clear" w:color="auto" w:fill="auto"/>
          <w:vAlign w:val="center"/>
        </w:tcPr>
        <w:p w14:paraId="3AA8811D" w14:textId="586C3024" w:rsidR="001F1FFA" w:rsidRPr="00E05430" w:rsidRDefault="001F1FFA" w:rsidP="0089440E">
          <w:pPr>
            <w:jc w:val="center"/>
            <w:rPr>
              <w:rFonts w:asciiTheme="minorHAnsi" w:hAnsiTheme="minorHAnsi" w:cstheme="minorHAnsi"/>
              <w:b/>
              <w:sz w:val="36"/>
              <w:szCs w:val="36"/>
            </w:rPr>
          </w:pPr>
          <w:r w:rsidRPr="00E05430">
            <w:rPr>
              <w:rFonts w:asciiTheme="minorHAnsi" w:hAnsiTheme="minorHAnsi" w:cstheme="minorHAnsi"/>
              <w:b/>
              <w:sz w:val="36"/>
              <w:szCs w:val="36"/>
            </w:rPr>
            <w:t>Manual of Alternative Procedures to DOA for ETSO Authorisation</w:t>
          </w:r>
        </w:p>
      </w:tc>
      <w:tc>
        <w:tcPr>
          <w:tcW w:w="2149" w:type="dxa"/>
          <w:tcBorders>
            <w:top w:val="single" w:sz="12" w:space="0" w:color="auto"/>
            <w:bottom w:val="nil"/>
            <w:right w:val="single" w:sz="12" w:space="0" w:color="auto"/>
          </w:tcBorders>
          <w:shd w:val="clear" w:color="auto" w:fill="auto"/>
        </w:tcPr>
        <w:p w14:paraId="6D6DF705" w14:textId="77777777" w:rsidR="001F1FFA" w:rsidRPr="00E05430" w:rsidRDefault="001F1FFA" w:rsidP="00DE5578">
          <w:pPr>
            <w:pStyle w:val="Header"/>
            <w:rPr>
              <w:rFonts w:asciiTheme="minorHAnsi" w:hAnsiTheme="minorHAnsi" w:cstheme="minorHAnsi"/>
              <w:i/>
              <w:sz w:val="20"/>
              <w:szCs w:val="16"/>
            </w:rPr>
          </w:pPr>
          <w:r w:rsidRPr="00E05430">
            <w:rPr>
              <w:rFonts w:asciiTheme="minorHAnsi" w:hAnsiTheme="minorHAnsi" w:cstheme="minorHAnsi"/>
              <w:i/>
              <w:sz w:val="20"/>
              <w:szCs w:val="16"/>
            </w:rPr>
            <w:t>Document reference:</w:t>
          </w:r>
        </w:p>
      </w:tc>
    </w:tr>
    <w:tr w:rsidR="001F1FFA" w:rsidRPr="0089440E" w14:paraId="6C441090" w14:textId="77777777" w:rsidTr="00577CD7">
      <w:trPr>
        <w:trHeight w:val="909"/>
      </w:trPr>
      <w:tc>
        <w:tcPr>
          <w:tcW w:w="2127" w:type="dxa"/>
          <w:vMerge/>
          <w:tcBorders>
            <w:left w:val="single" w:sz="12" w:space="0" w:color="auto"/>
            <w:bottom w:val="single" w:sz="12" w:space="0" w:color="auto"/>
          </w:tcBorders>
          <w:shd w:val="clear" w:color="auto" w:fill="auto"/>
        </w:tcPr>
        <w:p w14:paraId="5BD410DB" w14:textId="77777777" w:rsidR="001F1FFA" w:rsidRDefault="001F1FFA" w:rsidP="00DE5578">
          <w:pPr>
            <w:pStyle w:val="Header"/>
          </w:pPr>
        </w:p>
      </w:tc>
      <w:tc>
        <w:tcPr>
          <w:tcW w:w="4229" w:type="dxa"/>
          <w:vMerge/>
          <w:tcBorders>
            <w:bottom w:val="single" w:sz="12" w:space="0" w:color="auto"/>
          </w:tcBorders>
          <w:shd w:val="clear" w:color="auto" w:fill="auto"/>
        </w:tcPr>
        <w:p w14:paraId="71979672" w14:textId="77777777" w:rsidR="001F1FFA" w:rsidRPr="0089440E" w:rsidRDefault="001F1FFA" w:rsidP="0089440E">
          <w:pPr>
            <w:jc w:val="center"/>
            <w:rPr>
              <w:rFonts w:ascii="Arial" w:hAnsi="Arial" w:cs="Arial"/>
              <w:b/>
              <w:sz w:val="36"/>
              <w:szCs w:val="36"/>
              <w:lang w:val="fr-FR"/>
            </w:rPr>
          </w:pPr>
        </w:p>
      </w:tc>
      <w:tc>
        <w:tcPr>
          <w:tcW w:w="2149" w:type="dxa"/>
          <w:tcBorders>
            <w:top w:val="nil"/>
            <w:bottom w:val="single" w:sz="12" w:space="0" w:color="auto"/>
            <w:right w:val="single" w:sz="12" w:space="0" w:color="auto"/>
          </w:tcBorders>
          <w:shd w:val="clear" w:color="auto" w:fill="auto"/>
          <w:vAlign w:val="center"/>
        </w:tcPr>
        <w:p w14:paraId="5F737B0A" w14:textId="77777777" w:rsidR="001F1FFA" w:rsidRPr="0089440E" w:rsidRDefault="001F1FFA" w:rsidP="0089440E">
          <w:pPr>
            <w:pStyle w:val="Header"/>
            <w:jc w:val="center"/>
            <w:rPr>
              <w:b/>
              <w:sz w:val="36"/>
              <w:szCs w:val="36"/>
              <w:lang w:val="fr-FR"/>
            </w:rPr>
          </w:pPr>
        </w:p>
      </w:tc>
    </w:tr>
  </w:tbl>
  <w:p w14:paraId="0A3C4DAA" w14:textId="77777777" w:rsidR="001F1FFA" w:rsidRDefault="001F1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8.75pt" o:bullet="t">
        <v:imagedata r:id="rId1" o:title="clip_image001"/>
      </v:shape>
    </w:pict>
  </w:numPicBullet>
  <w:numPicBullet w:numPicBulletId="1">
    <w:pict>
      <v:shape id="_x0000_i1029" type="#_x0000_t75" style="width:17.9pt;height:17.9pt" o:bullet="t">
        <v:imagedata r:id="rId2" o:title="clip_bullet001"/>
      </v:shape>
    </w:pict>
  </w:numPicBullet>
  <w:abstractNum w:abstractNumId="0" w15:restartNumberingAfterBreak="0">
    <w:nsid w:val="F3188F9D"/>
    <w:multiLevelType w:val="hybridMultilevel"/>
    <w:tmpl w:val="AB8A72E2"/>
    <w:lvl w:ilvl="0" w:tplc="FFFFFFFF">
      <w:start w:val="1"/>
      <w:numFmt w:val="decimal"/>
      <w:lvlText w:val="%1"/>
      <w:lvlJc w:val="left"/>
      <w:rPr>
        <w:rFonts w:cs="Times New Roman"/>
      </w:rPr>
    </w:lvl>
    <w:lvl w:ilvl="1" w:tplc="0809000F">
      <w:start w:val="1"/>
      <w:numFmt w:val="decimal"/>
      <w:lvlText w:val="%2."/>
      <w:lvlJc w:val="left"/>
      <w:rPr>
        <w:rFonts w:cs="Times New Roman" w:hint="default"/>
      </w:rPr>
    </w:lvl>
    <w:lvl w:ilvl="2" w:tplc="08090001">
      <w:start w:val="1"/>
      <w:numFmt w:val="bullet"/>
      <w:lvlText w:val=""/>
      <w:lvlJc w:val="left"/>
      <w:rPr>
        <w:rFonts w:ascii="Symbol" w:hAnsi="Symbol" w:hint="default"/>
      </w:rPr>
    </w:lvl>
    <w:lvl w:ilvl="3" w:tplc="FFFFFFFF">
      <w:numFmt w:val="decimal"/>
      <w:lvlText w:val=""/>
      <w:lvlJc w:val="left"/>
      <w:rPr>
        <w:rFonts w:cs="Times New Roman"/>
      </w:rPr>
    </w:lvl>
    <w:lvl w:ilvl="4" w:tplc="08090001">
      <w:start w:val="1"/>
      <w:numFmt w:val="bullet"/>
      <w:lvlText w:val=""/>
      <w:lvlJc w:val="left"/>
      <w:rPr>
        <w:rFonts w:ascii="Symbol" w:hAnsi="Symbol" w:hint="default"/>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720A71"/>
    <w:multiLevelType w:val="hybridMultilevel"/>
    <w:tmpl w:val="67FCCEE8"/>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81798"/>
    <w:multiLevelType w:val="hybridMultilevel"/>
    <w:tmpl w:val="944CBE0C"/>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C5995"/>
    <w:multiLevelType w:val="hybridMultilevel"/>
    <w:tmpl w:val="DDEC24E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241F0C"/>
    <w:multiLevelType w:val="hybridMultilevel"/>
    <w:tmpl w:val="836669C4"/>
    <w:lvl w:ilvl="0" w:tplc="1B1A3484">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4F1C28"/>
    <w:multiLevelType w:val="hybridMultilevel"/>
    <w:tmpl w:val="CFDE2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E02CD"/>
    <w:multiLevelType w:val="hybridMultilevel"/>
    <w:tmpl w:val="46AE0728"/>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7577F9"/>
    <w:multiLevelType w:val="hybridMultilevel"/>
    <w:tmpl w:val="989ABE3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hint="default"/>
        <w:b/>
        <w:i w:val="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14382A"/>
    <w:multiLevelType w:val="hybridMultilevel"/>
    <w:tmpl w:val="E5465F6C"/>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07475FD"/>
    <w:multiLevelType w:val="hybridMultilevel"/>
    <w:tmpl w:val="8064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A525F"/>
    <w:multiLevelType w:val="hybridMultilevel"/>
    <w:tmpl w:val="AAB216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7182ADA"/>
    <w:multiLevelType w:val="hybridMultilevel"/>
    <w:tmpl w:val="478C27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348AE"/>
    <w:multiLevelType w:val="hybridMultilevel"/>
    <w:tmpl w:val="4E3CB00E"/>
    <w:lvl w:ilvl="0" w:tplc="663A17EA">
      <w:start w:val="1"/>
      <w:numFmt w:val="upperLetter"/>
      <w:lvlText w:val="%1."/>
      <w:lvlJc w:val="left"/>
      <w:pPr>
        <w:tabs>
          <w:tab w:val="num" w:pos="567"/>
        </w:tabs>
        <w:ind w:left="567" w:firstLine="153"/>
      </w:pPr>
      <w:rPr>
        <w:rFonts w:ascii="Verdana" w:hAnsi="Verdana" w:hint="default"/>
        <w:b w:val="0"/>
        <w:i w:val="0"/>
        <w:sz w:val="16"/>
      </w:rPr>
    </w:lvl>
    <w:lvl w:ilvl="1" w:tplc="0958B98A">
      <w:numFmt w:val="bullet"/>
      <w:lvlText w:val="-"/>
      <w:lvlJc w:val="left"/>
      <w:pPr>
        <w:tabs>
          <w:tab w:val="num" w:pos="1440"/>
        </w:tabs>
        <w:ind w:left="1440" w:hanging="360"/>
      </w:pPr>
      <w:rPr>
        <w:rFonts w:ascii="Verdana" w:eastAsia="Times New Roman" w:hAnsi="Verdana" w:cs="Arial"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8855B31"/>
    <w:multiLevelType w:val="hybridMultilevel"/>
    <w:tmpl w:val="3CBC56A8"/>
    <w:lvl w:ilvl="0" w:tplc="C4CE863C">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E1D75F9"/>
    <w:multiLevelType w:val="hybridMultilevel"/>
    <w:tmpl w:val="A4E68E86"/>
    <w:lvl w:ilvl="0" w:tplc="0958B98A">
      <w:numFmt w:val="bullet"/>
      <w:lvlText w:val="-"/>
      <w:lvlJc w:val="left"/>
      <w:pPr>
        <w:tabs>
          <w:tab w:val="num" w:pos="1080"/>
        </w:tabs>
        <w:ind w:left="108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574FA9"/>
    <w:multiLevelType w:val="hybridMultilevel"/>
    <w:tmpl w:val="88360F3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4DA6647"/>
    <w:multiLevelType w:val="hybridMultilevel"/>
    <w:tmpl w:val="02C6BD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28893AC2"/>
    <w:multiLevelType w:val="hybridMultilevel"/>
    <w:tmpl w:val="C352AE70"/>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6B65FA"/>
    <w:multiLevelType w:val="hybridMultilevel"/>
    <w:tmpl w:val="DF287BAA"/>
    <w:lvl w:ilvl="0" w:tplc="663A17EA">
      <w:start w:val="1"/>
      <w:numFmt w:val="upperLetter"/>
      <w:lvlText w:val="%1."/>
      <w:lvlJc w:val="left"/>
      <w:pPr>
        <w:tabs>
          <w:tab w:val="num" w:pos="207"/>
        </w:tabs>
        <w:ind w:left="207" w:firstLine="153"/>
      </w:pPr>
      <w:rPr>
        <w:rFonts w:ascii="Verdana" w:hAnsi="Verdana" w:hint="default"/>
        <w:b w:val="0"/>
        <w:i w:val="0"/>
        <w:sz w:val="16"/>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0252B0D"/>
    <w:multiLevelType w:val="hybridMultilevel"/>
    <w:tmpl w:val="B39C1E26"/>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6835E4"/>
    <w:multiLevelType w:val="hybridMultilevel"/>
    <w:tmpl w:val="7B363F9C"/>
    <w:lvl w:ilvl="0" w:tplc="B75E0A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9B6051"/>
    <w:multiLevelType w:val="hybridMultilevel"/>
    <w:tmpl w:val="AB8A72E2"/>
    <w:lvl w:ilvl="0" w:tplc="FFFFFFFF">
      <w:start w:val="1"/>
      <w:numFmt w:val="decimal"/>
      <w:lvlText w:val="%1"/>
      <w:lvlJc w:val="left"/>
      <w:rPr>
        <w:rFonts w:cs="Times New Roman"/>
      </w:rPr>
    </w:lvl>
    <w:lvl w:ilvl="1" w:tplc="0809000F">
      <w:start w:val="1"/>
      <w:numFmt w:val="decimal"/>
      <w:lvlText w:val="%2."/>
      <w:lvlJc w:val="left"/>
      <w:rPr>
        <w:rFonts w:cs="Times New Roman" w:hint="default"/>
      </w:rPr>
    </w:lvl>
    <w:lvl w:ilvl="2" w:tplc="08090001">
      <w:start w:val="1"/>
      <w:numFmt w:val="bullet"/>
      <w:lvlText w:val=""/>
      <w:lvlJc w:val="left"/>
      <w:rPr>
        <w:rFonts w:ascii="Symbol" w:hAnsi="Symbol" w:hint="default"/>
      </w:rPr>
    </w:lvl>
    <w:lvl w:ilvl="3" w:tplc="FFFFFFFF">
      <w:numFmt w:val="decimal"/>
      <w:lvlText w:val=""/>
      <w:lvlJc w:val="left"/>
      <w:rPr>
        <w:rFonts w:cs="Times New Roman"/>
      </w:rPr>
    </w:lvl>
    <w:lvl w:ilvl="4" w:tplc="08090001">
      <w:start w:val="1"/>
      <w:numFmt w:val="bullet"/>
      <w:lvlText w:val=""/>
      <w:lvlJc w:val="left"/>
      <w:rPr>
        <w:rFonts w:ascii="Symbol" w:hAnsi="Symbol" w:hint="default"/>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0E622A9"/>
    <w:multiLevelType w:val="hybridMultilevel"/>
    <w:tmpl w:val="B566B510"/>
    <w:lvl w:ilvl="0" w:tplc="04090017">
      <w:start w:val="1"/>
      <w:numFmt w:val="lowerLetter"/>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4" w15:restartNumberingAfterBreak="0">
    <w:nsid w:val="356818F9"/>
    <w:multiLevelType w:val="hybridMultilevel"/>
    <w:tmpl w:val="C624E2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22884"/>
    <w:multiLevelType w:val="hybridMultilevel"/>
    <w:tmpl w:val="358ED6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D6B6437"/>
    <w:multiLevelType w:val="hybridMultilevel"/>
    <w:tmpl w:val="D048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12385"/>
    <w:multiLevelType w:val="hybridMultilevel"/>
    <w:tmpl w:val="A498CB90"/>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7E1FC6"/>
    <w:multiLevelType w:val="hybridMultilevel"/>
    <w:tmpl w:val="686C5B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244D44"/>
    <w:multiLevelType w:val="hybridMultilevel"/>
    <w:tmpl w:val="3D9CDD9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E11ACD"/>
    <w:multiLevelType w:val="hybridMultilevel"/>
    <w:tmpl w:val="D5D60E2E"/>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F67EF9"/>
    <w:multiLevelType w:val="hybridMultilevel"/>
    <w:tmpl w:val="CBE80A52"/>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97399D"/>
    <w:multiLevelType w:val="hybridMultilevel"/>
    <w:tmpl w:val="EC286D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23442"/>
    <w:multiLevelType w:val="hybridMultilevel"/>
    <w:tmpl w:val="F32218A2"/>
    <w:lvl w:ilvl="0" w:tplc="4382460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1C2869"/>
    <w:multiLevelType w:val="hybridMultilevel"/>
    <w:tmpl w:val="009CA596"/>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5" w15:restartNumberingAfterBreak="0">
    <w:nsid w:val="5A1E6D15"/>
    <w:multiLevelType w:val="hybridMultilevel"/>
    <w:tmpl w:val="3C9460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4AE8"/>
    <w:multiLevelType w:val="hybridMultilevel"/>
    <w:tmpl w:val="CFF6D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01ED2"/>
    <w:multiLevelType w:val="multilevel"/>
    <w:tmpl w:val="E8E67288"/>
    <w:lvl w:ilvl="0">
      <w:numFmt w:val="decimal"/>
      <w:pStyle w:val="Heading1"/>
      <w:lvlText w:val="Part %1 -"/>
      <w:lvlJc w:val="left"/>
      <w:pPr>
        <w:tabs>
          <w:tab w:val="num" w:pos="57"/>
        </w:tabs>
        <w:ind w:left="-32767" w:firstLine="32767"/>
      </w:pPr>
      <w:rPr>
        <w:rFonts w:hint="default"/>
      </w:rPr>
    </w:lvl>
    <w:lvl w:ilvl="1">
      <w:start w:val="1"/>
      <w:numFmt w:val="decimal"/>
      <w:pStyle w:val="Heading2"/>
      <w:lvlText w:val="%1.%2"/>
      <w:lvlJc w:val="left"/>
      <w:pPr>
        <w:tabs>
          <w:tab w:val="num" w:pos="851"/>
        </w:tabs>
        <w:ind w:left="1418" w:hanging="1134"/>
      </w:pPr>
      <w:rPr>
        <w:rFonts w:hint="default"/>
      </w:rPr>
    </w:lvl>
    <w:lvl w:ilvl="2">
      <w:start w:val="1"/>
      <w:numFmt w:val="decimal"/>
      <w:pStyle w:val="Heading3"/>
      <w:lvlText w:val="%1.%2.%3"/>
      <w:lvlJc w:val="left"/>
      <w:pPr>
        <w:tabs>
          <w:tab w:val="num" w:pos="1260"/>
        </w:tabs>
        <w:ind w:left="126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EC61373"/>
    <w:multiLevelType w:val="hybridMultilevel"/>
    <w:tmpl w:val="C7FCC4AC"/>
    <w:lvl w:ilvl="0" w:tplc="B75E0A8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C61AD"/>
    <w:multiLevelType w:val="hybridMultilevel"/>
    <w:tmpl w:val="EF54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B37E3C"/>
    <w:multiLevelType w:val="hybridMultilevel"/>
    <w:tmpl w:val="F642E26C"/>
    <w:lvl w:ilvl="0" w:tplc="D3A4E92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99C46B4"/>
    <w:multiLevelType w:val="hybridMultilevel"/>
    <w:tmpl w:val="70805E9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CFE1826"/>
    <w:multiLevelType w:val="hybridMultilevel"/>
    <w:tmpl w:val="49082F0E"/>
    <w:lvl w:ilvl="0" w:tplc="ABA43170">
      <w:start w:val="1"/>
      <w:numFmt w:val="bullet"/>
      <w:lvlText w:val=""/>
      <w:lvlPicBulletId w:val="1"/>
      <w:lvlJc w:val="left"/>
      <w:pPr>
        <w:tabs>
          <w:tab w:val="num" w:pos="720"/>
        </w:tabs>
        <w:ind w:left="720" w:hanging="360"/>
      </w:pPr>
      <w:rPr>
        <w:rFonts w:ascii="Symbol" w:hAnsi="Symbol" w:hint="default"/>
      </w:rPr>
    </w:lvl>
    <w:lvl w:ilvl="1" w:tplc="123A8132">
      <w:start w:val="199"/>
      <w:numFmt w:val="bullet"/>
      <w:lvlText w:val=""/>
      <w:lvlPicBulletId w:val="0"/>
      <w:lvlJc w:val="left"/>
      <w:pPr>
        <w:tabs>
          <w:tab w:val="num" w:pos="1440"/>
        </w:tabs>
        <w:ind w:left="1440" w:hanging="360"/>
      </w:pPr>
      <w:rPr>
        <w:rFonts w:ascii="Symbol" w:hAnsi="Symbol" w:hint="default"/>
      </w:rPr>
    </w:lvl>
    <w:lvl w:ilvl="2" w:tplc="EBACDD0C">
      <w:start w:val="199"/>
      <w:numFmt w:val="bullet"/>
      <w:lvlText w:val=""/>
      <w:lvlJc w:val="left"/>
      <w:pPr>
        <w:tabs>
          <w:tab w:val="num" w:pos="2160"/>
        </w:tabs>
        <w:ind w:left="2160" w:hanging="360"/>
      </w:pPr>
      <w:rPr>
        <w:rFonts w:ascii="Wingdings" w:hAnsi="Wingdings" w:hint="default"/>
      </w:rPr>
    </w:lvl>
    <w:lvl w:ilvl="3" w:tplc="D062C4A8" w:tentative="1">
      <w:start w:val="1"/>
      <w:numFmt w:val="bullet"/>
      <w:lvlText w:val=""/>
      <w:lvlPicBulletId w:val="1"/>
      <w:lvlJc w:val="left"/>
      <w:pPr>
        <w:tabs>
          <w:tab w:val="num" w:pos="2880"/>
        </w:tabs>
        <w:ind w:left="2880" w:hanging="360"/>
      </w:pPr>
      <w:rPr>
        <w:rFonts w:ascii="Symbol" w:hAnsi="Symbol" w:hint="default"/>
      </w:rPr>
    </w:lvl>
    <w:lvl w:ilvl="4" w:tplc="1D989414" w:tentative="1">
      <w:start w:val="1"/>
      <w:numFmt w:val="bullet"/>
      <w:lvlText w:val=""/>
      <w:lvlPicBulletId w:val="1"/>
      <w:lvlJc w:val="left"/>
      <w:pPr>
        <w:tabs>
          <w:tab w:val="num" w:pos="3600"/>
        </w:tabs>
        <w:ind w:left="3600" w:hanging="360"/>
      </w:pPr>
      <w:rPr>
        <w:rFonts w:ascii="Symbol" w:hAnsi="Symbol" w:hint="default"/>
      </w:rPr>
    </w:lvl>
    <w:lvl w:ilvl="5" w:tplc="5EDA5BD8" w:tentative="1">
      <w:start w:val="1"/>
      <w:numFmt w:val="bullet"/>
      <w:lvlText w:val=""/>
      <w:lvlPicBulletId w:val="1"/>
      <w:lvlJc w:val="left"/>
      <w:pPr>
        <w:tabs>
          <w:tab w:val="num" w:pos="4320"/>
        </w:tabs>
        <w:ind w:left="4320" w:hanging="360"/>
      </w:pPr>
      <w:rPr>
        <w:rFonts w:ascii="Symbol" w:hAnsi="Symbol" w:hint="default"/>
      </w:rPr>
    </w:lvl>
    <w:lvl w:ilvl="6" w:tplc="E9200C84" w:tentative="1">
      <w:start w:val="1"/>
      <w:numFmt w:val="bullet"/>
      <w:lvlText w:val=""/>
      <w:lvlPicBulletId w:val="1"/>
      <w:lvlJc w:val="left"/>
      <w:pPr>
        <w:tabs>
          <w:tab w:val="num" w:pos="5040"/>
        </w:tabs>
        <w:ind w:left="5040" w:hanging="360"/>
      </w:pPr>
      <w:rPr>
        <w:rFonts w:ascii="Symbol" w:hAnsi="Symbol" w:hint="default"/>
      </w:rPr>
    </w:lvl>
    <w:lvl w:ilvl="7" w:tplc="79A4F146" w:tentative="1">
      <w:start w:val="1"/>
      <w:numFmt w:val="bullet"/>
      <w:lvlText w:val=""/>
      <w:lvlPicBulletId w:val="1"/>
      <w:lvlJc w:val="left"/>
      <w:pPr>
        <w:tabs>
          <w:tab w:val="num" w:pos="5760"/>
        </w:tabs>
        <w:ind w:left="5760" w:hanging="360"/>
      </w:pPr>
      <w:rPr>
        <w:rFonts w:ascii="Symbol" w:hAnsi="Symbol" w:hint="default"/>
      </w:rPr>
    </w:lvl>
    <w:lvl w:ilvl="8" w:tplc="B590EFDE"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ECF59A8"/>
    <w:multiLevelType w:val="hybridMultilevel"/>
    <w:tmpl w:val="8FF88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D40B5"/>
    <w:multiLevelType w:val="hybridMultilevel"/>
    <w:tmpl w:val="3BFA71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2E1339"/>
    <w:multiLevelType w:val="hybridMultilevel"/>
    <w:tmpl w:val="3146D56E"/>
    <w:lvl w:ilvl="0" w:tplc="B75E0A8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D46691"/>
    <w:multiLevelType w:val="hybridMultilevel"/>
    <w:tmpl w:val="78FCDCEC"/>
    <w:lvl w:ilvl="0" w:tplc="8FD8DE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44"/>
  </w:num>
  <w:num w:numId="4">
    <w:abstractNumId w:val="33"/>
  </w:num>
  <w:num w:numId="5">
    <w:abstractNumId w:val="15"/>
  </w:num>
  <w:num w:numId="6">
    <w:abstractNumId w:val="13"/>
  </w:num>
  <w:num w:numId="7">
    <w:abstractNumId w:val="19"/>
  </w:num>
  <w:num w:numId="8">
    <w:abstractNumId w:val="40"/>
  </w:num>
  <w:num w:numId="9">
    <w:abstractNumId w:val="32"/>
  </w:num>
  <w:num w:numId="10">
    <w:abstractNumId w:val="29"/>
  </w:num>
  <w:num w:numId="11">
    <w:abstractNumId w:val="12"/>
  </w:num>
  <w:num w:numId="12">
    <w:abstractNumId w:val="24"/>
  </w:num>
  <w:num w:numId="13">
    <w:abstractNumId w:val="25"/>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1"/>
  </w:num>
  <w:num w:numId="24">
    <w:abstractNumId w:val="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3"/>
  </w:num>
  <w:num w:numId="28">
    <w:abstractNumId w:val="21"/>
  </w:num>
  <w:num w:numId="29">
    <w:abstractNumId w:val="6"/>
  </w:num>
  <w:num w:numId="30">
    <w:abstractNumId w:val="30"/>
  </w:num>
  <w:num w:numId="31">
    <w:abstractNumId w:val="20"/>
  </w:num>
  <w:num w:numId="32">
    <w:abstractNumId w:val="1"/>
  </w:num>
  <w:num w:numId="33">
    <w:abstractNumId w:val="2"/>
  </w:num>
  <w:num w:numId="34">
    <w:abstractNumId w:val="31"/>
  </w:num>
  <w:num w:numId="35">
    <w:abstractNumId w:val="45"/>
  </w:num>
  <w:num w:numId="36">
    <w:abstractNumId w:val="18"/>
  </w:num>
  <w:num w:numId="37">
    <w:abstractNumId w:val="38"/>
  </w:num>
  <w:num w:numId="38">
    <w:abstractNumId w:val="27"/>
  </w:num>
  <w:num w:numId="39">
    <w:abstractNumId w:val="7"/>
  </w:num>
  <w:num w:numId="40">
    <w:abstractNumId w:val="26"/>
  </w:num>
  <w:num w:numId="41">
    <w:abstractNumId w:val="5"/>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0"/>
  </w:num>
  <w:num w:numId="45">
    <w:abstractNumId w:val="23"/>
  </w:num>
  <w:num w:numId="46">
    <w:abstractNumId w:val="34"/>
  </w:num>
  <w:num w:numId="47">
    <w:abstractNumId w:val="46"/>
  </w:num>
  <w:num w:numId="48">
    <w:abstractNumId w:val="28"/>
  </w:num>
  <w:num w:numId="4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fr-B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67"/>
  <w:drawingGridVerticalSpacing w:val="11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MODEL_ETSOA"/>
  </w:docVars>
  <w:rsids>
    <w:rsidRoot w:val="00D31B77"/>
    <w:rsid w:val="00003823"/>
    <w:rsid w:val="00003C30"/>
    <w:rsid w:val="00005F58"/>
    <w:rsid w:val="00012446"/>
    <w:rsid w:val="0001371E"/>
    <w:rsid w:val="0001394D"/>
    <w:rsid w:val="000139D0"/>
    <w:rsid w:val="00014E97"/>
    <w:rsid w:val="00020DFB"/>
    <w:rsid w:val="00022EB0"/>
    <w:rsid w:val="000239BE"/>
    <w:rsid w:val="0002409D"/>
    <w:rsid w:val="000244B5"/>
    <w:rsid w:val="000245CB"/>
    <w:rsid w:val="000249C6"/>
    <w:rsid w:val="00026E58"/>
    <w:rsid w:val="00030CF1"/>
    <w:rsid w:val="000337C1"/>
    <w:rsid w:val="00034377"/>
    <w:rsid w:val="00034D11"/>
    <w:rsid w:val="000356D8"/>
    <w:rsid w:val="00040490"/>
    <w:rsid w:val="0004124F"/>
    <w:rsid w:val="00042A22"/>
    <w:rsid w:val="00042DBF"/>
    <w:rsid w:val="000431E2"/>
    <w:rsid w:val="000467C4"/>
    <w:rsid w:val="0005183E"/>
    <w:rsid w:val="00052526"/>
    <w:rsid w:val="00053561"/>
    <w:rsid w:val="0005750B"/>
    <w:rsid w:val="0006233B"/>
    <w:rsid w:val="000625D0"/>
    <w:rsid w:val="00065B97"/>
    <w:rsid w:val="000710E3"/>
    <w:rsid w:val="0007141C"/>
    <w:rsid w:val="00071FD9"/>
    <w:rsid w:val="0007219B"/>
    <w:rsid w:val="00075249"/>
    <w:rsid w:val="0007646C"/>
    <w:rsid w:val="00076BF8"/>
    <w:rsid w:val="00076E15"/>
    <w:rsid w:val="000777D6"/>
    <w:rsid w:val="00077F9D"/>
    <w:rsid w:val="0008208D"/>
    <w:rsid w:val="0008276D"/>
    <w:rsid w:val="00082BD3"/>
    <w:rsid w:val="00082EF0"/>
    <w:rsid w:val="00083846"/>
    <w:rsid w:val="000847EF"/>
    <w:rsid w:val="00084C02"/>
    <w:rsid w:val="000850B6"/>
    <w:rsid w:val="00090010"/>
    <w:rsid w:val="0009593B"/>
    <w:rsid w:val="00095D30"/>
    <w:rsid w:val="0009748B"/>
    <w:rsid w:val="000A044F"/>
    <w:rsid w:val="000A0633"/>
    <w:rsid w:val="000A378E"/>
    <w:rsid w:val="000A4580"/>
    <w:rsid w:val="000A4F10"/>
    <w:rsid w:val="000A6F3B"/>
    <w:rsid w:val="000A70C9"/>
    <w:rsid w:val="000B3A32"/>
    <w:rsid w:val="000B64D9"/>
    <w:rsid w:val="000B6DAD"/>
    <w:rsid w:val="000B7050"/>
    <w:rsid w:val="000C280C"/>
    <w:rsid w:val="000C2FC4"/>
    <w:rsid w:val="000C4522"/>
    <w:rsid w:val="000C45C3"/>
    <w:rsid w:val="000C46BE"/>
    <w:rsid w:val="000C484E"/>
    <w:rsid w:val="000C58D5"/>
    <w:rsid w:val="000C7952"/>
    <w:rsid w:val="000C7AAF"/>
    <w:rsid w:val="000C7F3C"/>
    <w:rsid w:val="000D214A"/>
    <w:rsid w:val="000D2920"/>
    <w:rsid w:val="000D6626"/>
    <w:rsid w:val="000D7629"/>
    <w:rsid w:val="000E0063"/>
    <w:rsid w:val="000E0CB9"/>
    <w:rsid w:val="000E2B15"/>
    <w:rsid w:val="000E3DA3"/>
    <w:rsid w:val="000E46CD"/>
    <w:rsid w:val="000F00D3"/>
    <w:rsid w:val="000F2DAC"/>
    <w:rsid w:val="000F30DB"/>
    <w:rsid w:val="000F3B1E"/>
    <w:rsid w:val="000F634C"/>
    <w:rsid w:val="000F6684"/>
    <w:rsid w:val="000F6CBD"/>
    <w:rsid w:val="000F728E"/>
    <w:rsid w:val="00100E1D"/>
    <w:rsid w:val="001020CE"/>
    <w:rsid w:val="00102730"/>
    <w:rsid w:val="00105F73"/>
    <w:rsid w:val="001060E1"/>
    <w:rsid w:val="001072F4"/>
    <w:rsid w:val="00107CAB"/>
    <w:rsid w:val="00110611"/>
    <w:rsid w:val="001126B0"/>
    <w:rsid w:val="00112D40"/>
    <w:rsid w:val="001152AF"/>
    <w:rsid w:val="00115600"/>
    <w:rsid w:val="001158E0"/>
    <w:rsid w:val="00115E45"/>
    <w:rsid w:val="0011694A"/>
    <w:rsid w:val="00117E01"/>
    <w:rsid w:val="001201C4"/>
    <w:rsid w:val="001231D0"/>
    <w:rsid w:val="00123677"/>
    <w:rsid w:val="001276F5"/>
    <w:rsid w:val="001301B3"/>
    <w:rsid w:val="00131A13"/>
    <w:rsid w:val="00132104"/>
    <w:rsid w:val="00132728"/>
    <w:rsid w:val="00132741"/>
    <w:rsid w:val="00133CA8"/>
    <w:rsid w:val="00134250"/>
    <w:rsid w:val="00134BCA"/>
    <w:rsid w:val="001404D5"/>
    <w:rsid w:val="00142984"/>
    <w:rsid w:val="00143685"/>
    <w:rsid w:val="00146CC9"/>
    <w:rsid w:val="0015086C"/>
    <w:rsid w:val="00151631"/>
    <w:rsid w:val="001520BB"/>
    <w:rsid w:val="0015296E"/>
    <w:rsid w:val="00152DEA"/>
    <w:rsid w:val="0015472D"/>
    <w:rsid w:val="001549F2"/>
    <w:rsid w:val="00155356"/>
    <w:rsid w:val="001559ED"/>
    <w:rsid w:val="00155AE6"/>
    <w:rsid w:val="00156538"/>
    <w:rsid w:val="00157E83"/>
    <w:rsid w:val="001603B0"/>
    <w:rsid w:val="0016072B"/>
    <w:rsid w:val="0016174E"/>
    <w:rsid w:val="00161B9B"/>
    <w:rsid w:val="00163857"/>
    <w:rsid w:val="001646B6"/>
    <w:rsid w:val="00165B28"/>
    <w:rsid w:val="0016753E"/>
    <w:rsid w:val="00167850"/>
    <w:rsid w:val="00171183"/>
    <w:rsid w:val="001714DE"/>
    <w:rsid w:val="00171C85"/>
    <w:rsid w:val="00172D53"/>
    <w:rsid w:val="00173EF7"/>
    <w:rsid w:val="00174C0D"/>
    <w:rsid w:val="0017685F"/>
    <w:rsid w:val="001819FE"/>
    <w:rsid w:val="00181CE0"/>
    <w:rsid w:val="001820A8"/>
    <w:rsid w:val="00185452"/>
    <w:rsid w:val="00185472"/>
    <w:rsid w:val="00187853"/>
    <w:rsid w:val="00187BBE"/>
    <w:rsid w:val="001931EC"/>
    <w:rsid w:val="00194000"/>
    <w:rsid w:val="001955E3"/>
    <w:rsid w:val="001958D5"/>
    <w:rsid w:val="00196722"/>
    <w:rsid w:val="001970C3"/>
    <w:rsid w:val="001970D8"/>
    <w:rsid w:val="00197145"/>
    <w:rsid w:val="001A03EC"/>
    <w:rsid w:val="001A10D1"/>
    <w:rsid w:val="001A184C"/>
    <w:rsid w:val="001A19E6"/>
    <w:rsid w:val="001A2550"/>
    <w:rsid w:val="001A2EA4"/>
    <w:rsid w:val="001A5251"/>
    <w:rsid w:val="001A580B"/>
    <w:rsid w:val="001A6527"/>
    <w:rsid w:val="001A6775"/>
    <w:rsid w:val="001A6B7C"/>
    <w:rsid w:val="001A7E04"/>
    <w:rsid w:val="001B13CC"/>
    <w:rsid w:val="001B34B8"/>
    <w:rsid w:val="001B5030"/>
    <w:rsid w:val="001B75DD"/>
    <w:rsid w:val="001B791A"/>
    <w:rsid w:val="001C14F7"/>
    <w:rsid w:val="001C1EB3"/>
    <w:rsid w:val="001C1FE9"/>
    <w:rsid w:val="001C297D"/>
    <w:rsid w:val="001C5009"/>
    <w:rsid w:val="001C574A"/>
    <w:rsid w:val="001C59B6"/>
    <w:rsid w:val="001C6C57"/>
    <w:rsid w:val="001C7596"/>
    <w:rsid w:val="001C77D5"/>
    <w:rsid w:val="001D19A6"/>
    <w:rsid w:val="001D2634"/>
    <w:rsid w:val="001D3DB5"/>
    <w:rsid w:val="001D4279"/>
    <w:rsid w:val="001D49F2"/>
    <w:rsid w:val="001D78C6"/>
    <w:rsid w:val="001E04CA"/>
    <w:rsid w:val="001E09EE"/>
    <w:rsid w:val="001E241D"/>
    <w:rsid w:val="001E422D"/>
    <w:rsid w:val="001E47FB"/>
    <w:rsid w:val="001E4DAE"/>
    <w:rsid w:val="001E5390"/>
    <w:rsid w:val="001E72C8"/>
    <w:rsid w:val="001E730A"/>
    <w:rsid w:val="001F0613"/>
    <w:rsid w:val="001F1739"/>
    <w:rsid w:val="001F1FFA"/>
    <w:rsid w:val="001F21CA"/>
    <w:rsid w:val="001F45B1"/>
    <w:rsid w:val="001F47DD"/>
    <w:rsid w:val="001F4AD4"/>
    <w:rsid w:val="001F5D36"/>
    <w:rsid w:val="001F760A"/>
    <w:rsid w:val="001F78AF"/>
    <w:rsid w:val="0020182D"/>
    <w:rsid w:val="00203077"/>
    <w:rsid w:val="00204E09"/>
    <w:rsid w:val="0020510D"/>
    <w:rsid w:val="0020735F"/>
    <w:rsid w:val="00207510"/>
    <w:rsid w:val="00207672"/>
    <w:rsid w:val="002104B4"/>
    <w:rsid w:val="0021063C"/>
    <w:rsid w:val="002169ED"/>
    <w:rsid w:val="002231A0"/>
    <w:rsid w:val="00224FB5"/>
    <w:rsid w:val="0022557D"/>
    <w:rsid w:val="0022711B"/>
    <w:rsid w:val="00227885"/>
    <w:rsid w:val="0023040F"/>
    <w:rsid w:val="0023124E"/>
    <w:rsid w:val="002316E0"/>
    <w:rsid w:val="00232135"/>
    <w:rsid w:val="00232521"/>
    <w:rsid w:val="00233509"/>
    <w:rsid w:val="002357CB"/>
    <w:rsid w:val="002360DA"/>
    <w:rsid w:val="002361BB"/>
    <w:rsid w:val="00237A71"/>
    <w:rsid w:val="00237BC8"/>
    <w:rsid w:val="00240BB2"/>
    <w:rsid w:val="00240C13"/>
    <w:rsid w:val="002446E9"/>
    <w:rsid w:val="00245B6A"/>
    <w:rsid w:val="002466A7"/>
    <w:rsid w:val="0024677B"/>
    <w:rsid w:val="00247778"/>
    <w:rsid w:val="00247829"/>
    <w:rsid w:val="002507E8"/>
    <w:rsid w:val="00250DC0"/>
    <w:rsid w:val="00251B4B"/>
    <w:rsid w:val="00252A71"/>
    <w:rsid w:val="00253076"/>
    <w:rsid w:val="0025327C"/>
    <w:rsid w:val="00253B21"/>
    <w:rsid w:val="0025596A"/>
    <w:rsid w:val="00255BCA"/>
    <w:rsid w:val="00255CDC"/>
    <w:rsid w:val="00255F10"/>
    <w:rsid w:val="00256255"/>
    <w:rsid w:val="00256331"/>
    <w:rsid w:val="002574CB"/>
    <w:rsid w:val="00261991"/>
    <w:rsid w:val="002633E8"/>
    <w:rsid w:val="002652AF"/>
    <w:rsid w:val="00270B40"/>
    <w:rsid w:val="00275E94"/>
    <w:rsid w:val="002770CA"/>
    <w:rsid w:val="002779C6"/>
    <w:rsid w:val="00280111"/>
    <w:rsid w:val="00282052"/>
    <w:rsid w:val="00282FD9"/>
    <w:rsid w:val="00283AF2"/>
    <w:rsid w:val="0028551E"/>
    <w:rsid w:val="00286167"/>
    <w:rsid w:val="0028663E"/>
    <w:rsid w:val="002866F3"/>
    <w:rsid w:val="00286A01"/>
    <w:rsid w:val="00287290"/>
    <w:rsid w:val="00287B45"/>
    <w:rsid w:val="00287BDD"/>
    <w:rsid w:val="00291388"/>
    <w:rsid w:val="0029520C"/>
    <w:rsid w:val="00295DA7"/>
    <w:rsid w:val="00295EFA"/>
    <w:rsid w:val="0029609D"/>
    <w:rsid w:val="00297588"/>
    <w:rsid w:val="00297D8B"/>
    <w:rsid w:val="002A1FBD"/>
    <w:rsid w:val="002A2C76"/>
    <w:rsid w:val="002A3086"/>
    <w:rsid w:val="002A355B"/>
    <w:rsid w:val="002A3635"/>
    <w:rsid w:val="002A5066"/>
    <w:rsid w:val="002A666E"/>
    <w:rsid w:val="002A6998"/>
    <w:rsid w:val="002B23BA"/>
    <w:rsid w:val="002B251A"/>
    <w:rsid w:val="002B2BDB"/>
    <w:rsid w:val="002B3EEB"/>
    <w:rsid w:val="002B512D"/>
    <w:rsid w:val="002B5590"/>
    <w:rsid w:val="002B7B30"/>
    <w:rsid w:val="002B7CAF"/>
    <w:rsid w:val="002C00F8"/>
    <w:rsid w:val="002C07C9"/>
    <w:rsid w:val="002C1311"/>
    <w:rsid w:val="002C209E"/>
    <w:rsid w:val="002C2BB4"/>
    <w:rsid w:val="002C4064"/>
    <w:rsid w:val="002C423C"/>
    <w:rsid w:val="002C5024"/>
    <w:rsid w:val="002D06A7"/>
    <w:rsid w:val="002D27D1"/>
    <w:rsid w:val="002D2BE4"/>
    <w:rsid w:val="002D36D6"/>
    <w:rsid w:val="002D3AB0"/>
    <w:rsid w:val="002D417C"/>
    <w:rsid w:val="002E0C10"/>
    <w:rsid w:val="002E0C2E"/>
    <w:rsid w:val="002E1EBA"/>
    <w:rsid w:val="002E202A"/>
    <w:rsid w:val="002E22E3"/>
    <w:rsid w:val="002E49FB"/>
    <w:rsid w:val="002E565A"/>
    <w:rsid w:val="002E671D"/>
    <w:rsid w:val="002E7BE4"/>
    <w:rsid w:val="002F086E"/>
    <w:rsid w:val="002F1385"/>
    <w:rsid w:val="002F1C46"/>
    <w:rsid w:val="002F5A10"/>
    <w:rsid w:val="002F67CD"/>
    <w:rsid w:val="00300647"/>
    <w:rsid w:val="00300713"/>
    <w:rsid w:val="00300EA6"/>
    <w:rsid w:val="00300F3E"/>
    <w:rsid w:val="003010AB"/>
    <w:rsid w:val="00302C43"/>
    <w:rsid w:val="003031D3"/>
    <w:rsid w:val="00306066"/>
    <w:rsid w:val="003065D4"/>
    <w:rsid w:val="003124F6"/>
    <w:rsid w:val="00313541"/>
    <w:rsid w:val="00314421"/>
    <w:rsid w:val="003151DD"/>
    <w:rsid w:val="00315C70"/>
    <w:rsid w:val="00317689"/>
    <w:rsid w:val="00320EA1"/>
    <w:rsid w:val="003216F5"/>
    <w:rsid w:val="003223D6"/>
    <w:rsid w:val="0032476C"/>
    <w:rsid w:val="00326B4E"/>
    <w:rsid w:val="0033070B"/>
    <w:rsid w:val="00331CC7"/>
    <w:rsid w:val="00333644"/>
    <w:rsid w:val="00335931"/>
    <w:rsid w:val="003366EB"/>
    <w:rsid w:val="00337B12"/>
    <w:rsid w:val="00343E5A"/>
    <w:rsid w:val="00344667"/>
    <w:rsid w:val="003449F9"/>
    <w:rsid w:val="00346646"/>
    <w:rsid w:val="00351004"/>
    <w:rsid w:val="00351A92"/>
    <w:rsid w:val="0035293C"/>
    <w:rsid w:val="00352B44"/>
    <w:rsid w:val="00352F4E"/>
    <w:rsid w:val="00353487"/>
    <w:rsid w:val="00354091"/>
    <w:rsid w:val="003614D8"/>
    <w:rsid w:val="00365127"/>
    <w:rsid w:val="003669F2"/>
    <w:rsid w:val="00367D21"/>
    <w:rsid w:val="00370DEE"/>
    <w:rsid w:val="0037152A"/>
    <w:rsid w:val="003739EF"/>
    <w:rsid w:val="0037503F"/>
    <w:rsid w:val="003775A2"/>
    <w:rsid w:val="00380D50"/>
    <w:rsid w:val="003859A6"/>
    <w:rsid w:val="003915C8"/>
    <w:rsid w:val="00393F03"/>
    <w:rsid w:val="00394A14"/>
    <w:rsid w:val="003950BF"/>
    <w:rsid w:val="003979C0"/>
    <w:rsid w:val="003A0263"/>
    <w:rsid w:val="003A043A"/>
    <w:rsid w:val="003A2481"/>
    <w:rsid w:val="003A24D1"/>
    <w:rsid w:val="003A646F"/>
    <w:rsid w:val="003A7340"/>
    <w:rsid w:val="003A7B0F"/>
    <w:rsid w:val="003B0241"/>
    <w:rsid w:val="003B058C"/>
    <w:rsid w:val="003B1303"/>
    <w:rsid w:val="003B1523"/>
    <w:rsid w:val="003B2236"/>
    <w:rsid w:val="003B40A0"/>
    <w:rsid w:val="003B533C"/>
    <w:rsid w:val="003B5B57"/>
    <w:rsid w:val="003C081E"/>
    <w:rsid w:val="003C0FBB"/>
    <w:rsid w:val="003C15EA"/>
    <w:rsid w:val="003C2219"/>
    <w:rsid w:val="003C3D91"/>
    <w:rsid w:val="003C74BD"/>
    <w:rsid w:val="003D05BD"/>
    <w:rsid w:val="003D20AF"/>
    <w:rsid w:val="003D47B6"/>
    <w:rsid w:val="003D502F"/>
    <w:rsid w:val="003D5674"/>
    <w:rsid w:val="003D5FB4"/>
    <w:rsid w:val="003D68C1"/>
    <w:rsid w:val="003D6F6E"/>
    <w:rsid w:val="003D6FC2"/>
    <w:rsid w:val="003E197F"/>
    <w:rsid w:val="003E2F34"/>
    <w:rsid w:val="003E35B7"/>
    <w:rsid w:val="003E6417"/>
    <w:rsid w:val="003E6422"/>
    <w:rsid w:val="003E6CF6"/>
    <w:rsid w:val="003E6D49"/>
    <w:rsid w:val="003F169E"/>
    <w:rsid w:val="003F1893"/>
    <w:rsid w:val="003F5A2E"/>
    <w:rsid w:val="003F6060"/>
    <w:rsid w:val="003F6FB2"/>
    <w:rsid w:val="00401C01"/>
    <w:rsid w:val="00401D47"/>
    <w:rsid w:val="00402195"/>
    <w:rsid w:val="004027D1"/>
    <w:rsid w:val="0040330B"/>
    <w:rsid w:val="00403EEA"/>
    <w:rsid w:val="004052EB"/>
    <w:rsid w:val="0040660D"/>
    <w:rsid w:val="00406D18"/>
    <w:rsid w:val="00410732"/>
    <w:rsid w:val="004109AC"/>
    <w:rsid w:val="00411889"/>
    <w:rsid w:val="004168B5"/>
    <w:rsid w:val="00417EAB"/>
    <w:rsid w:val="0042090E"/>
    <w:rsid w:val="00421EF3"/>
    <w:rsid w:val="004232E4"/>
    <w:rsid w:val="004240EA"/>
    <w:rsid w:val="00424F93"/>
    <w:rsid w:val="00425420"/>
    <w:rsid w:val="004260C4"/>
    <w:rsid w:val="00427338"/>
    <w:rsid w:val="00427D3B"/>
    <w:rsid w:val="00427EEC"/>
    <w:rsid w:val="004313C8"/>
    <w:rsid w:val="0043298F"/>
    <w:rsid w:val="00437769"/>
    <w:rsid w:val="00437FEB"/>
    <w:rsid w:val="00441399"/>
    <w:rsid w:val="004414E7"/>
    <w:rsid w:val="00442759"/>
    <w:rsid w:val="00444C1F"/>
    <w:rsid w:val="00446125"/>
    <w:rsid w:val="00446CDD"/>
    <w:rsid w:val="004506EF"/>
    <w:rsid w:val="004510F4"/>
    <w:rsid w:val="00454A92"/>
    <w:rsid w:val="0046083F"/>
    <w:rsid w:val="00461A32"/>
    <w:rsid w:val="00461E63"/>
    <w:rsid w:val="00465029"/>
    <w:rsid w:val="0046559A"/>
    <w:rsid w:val="004657A7"/>
    <w:rsid w:val="00466EDC"/>
    <w:rsid w:val="004700F8"/>
    <w:rsid w:val="004735A4"/>
    <w:rsid w:val="00473609"/>
    <w:rsid w:val="00473646"/>
    <w:rsid w:val="00474C44"/>
    <w:rsid w:val="00475598"/>
    <w:rsid w:val="004759A1"/>
    <w:rsid w:val="00483FF0"/>
    <w:rsid w:val="004864BB"/>
    <w:rsid w:val="00487F1D"/>
    <w:rsid w:val="004912C4"/>
    <w:rsid w:val="004917E5"/>
    <w:rsid w:val="00491DA8"/>
    <w:rsid w:val="004921D4"/>
    <w:rsid w:val="0049358B"/>
    <w:rsid w:val="0049385A"/>
    <w:rsid w:val="004939CD"/>
    <w:rsid w:val="00494213"/>
    <w:rsid w:val="00494B87"/>
    <w:rsid w:val="0049512F"/>
    <w:rsid w:val="004966E9"/>
    <w:rsid w:val="004A04E3"/>
    <w:rsid w:val="004A0610"/>
    <w:rsid w:val="004A292E"/>
    <w:rsid w:val="004A2B75"/>
    <w:rsid w:val="004A3A6D"/>
    <w:rsid w:val="004A580F"/>
    <w:rsid w:val="004A60DA"/>
    <w:rsid w:val="004A6E91"/>
    <w:rsid w:val="004B0AB5"/>
    <w:rsid w:val="004B307E"/>
    <w:rsid w:val="004B37C0"/>
    <w:rsid w:val="004B4902"/>
    <w:rsid w:val="004B54A1"/>
    <w:rsid w:val="004B55D3"/>
    <w:rsid w:val="004B672C"/>
    <w:rsid w:val="004B7606"/>
    <w:rsid w:val="004C0CAA"/>
    <w:rsid w:val="004C129D"/>
    <w:rsid w:val="004C2267"/>
    <w:rsid w:val="004C31FD"/>
    <w:rsid w:val="004C435C"/>
    <w:rsid w:val="004C505B"/>
    <w:rsid w:val="004C5520"/>
    <w:rsid w:val="004C6AC6"/>
    <w:rsid w:val="004C7DA5"/>
    <w:rsid w:val="004D32FD"/>
    <w:rsid w:val="004D41C3"/>
    <w:rsid w:val="004D7504"/>
    <w:rsid w:val="004E03C9"/>
    <w:rsid w:val="004E1149"/>
    <w:rsid w:val="004E6843"/>
    <w:rsid w:val="004E6ED4"/>
    <w:rsid w:val="004E7C00"/>
    <w:rsid w:val="004F102A"/>
    <w:rsid w:val="004F1061"/>
    <w:rsid w:val="004F239E"/>
    <w:rsid w:val="004F3225"/>
    <w:rsid w:val="004F4F17"/>
    <w:rsid w:val="00502AF4"/>
    <w:rsid w:val="00503A7D"/>
    <w:rsid w:val="00504EAC"/>
    <w:rsid w:val="00506BC9"/>
    <w:rsid w:val="00510EAB"/>
    <w:rsid w:val="00515189"/>
    <w:rsid w:val="00515412"/>
    <w:rsid w:val="00515668"/>
    <w:rsid w:val="005213F9"/>
    <w:rsid w:val="005255A9"/>
    <w:rsid w:val="00526CB1"/>
    <w:rsid w:val="00527079"/>
    <w:rsid w:val="00527D0E"/>
    <w:rsid w:val="00527DB0"/>
    <w:rsid w:val="00530B27"/>
    <w:rsid w:val="00530F23"/>
    <w:rsid w:val="00532C2B"/>
    <w:rsid w:val="00534F86"/>
    <w:rsid w:val="0053594B"/>
    <w:rsid w:val="005373B8"/>
    <w:rsid w:val="0054009E"/>
    <w:rsid w:val="00541685"/>
    <w:rsid w:val="005442E3"/>
    <w:rsid w:val="005459B3"/>
    <w:rsid w:val="00550011"/>
    <w:rsid w:val="005500EE"/>
    <w:rsid w:val="00551591"/>
    <w:rsid w:val="00551BDE"/>
    <w:rsid w:val="005537F9"/>
    <w:rsid w:val="00553FEB"/>
    <w:rsid w:val="00555EA8"/>
    <w:rsid w:val="00555FC8"/>
    <w:rsid w:val="00560CD9"/>
    <w:rsid w:val="005626FB"/>
    <w:rsid w:val="00562EA9"/>
    <w:rsid w:val="00562EFA"/>
    <w:rsid w:val="0056338B"/>
    <w:rsid w:val="005654FD"/>
    <w:rsid w:val="00566125"/>
    <w:rsid w:val="00567248"/>
    <w:rsid w:val="00570C9D"/>
    <w:rsid w:val="00571998"/>
    <w:rsid w:val="005766C8"/>
    <w:rsid w:val="00576E36"/>
    <w:rsid w:val="005777EC"/>
    <w:rsid w:val="00577AE0"/>
    <w:rsid w:val="00577CD7"/>
    <w:rsid w:val="005810F6"/>
    <w:rsid w:val="005849D7"/>
    <w:rsid w:val="00591136"/>
    <w:rsid w:val="00591538"/>
    <w:rsid w:val="005919E2"/>
    <w:rsid w:val="0059242A"/>
    <w:rsid w:val="00592D2F"/>
    <w:rsid w:val="00593CBE"/>
    <w:rsid w:val="0059437F"/>
    <w:rsid w:val="005951E1"/>
    <w:rsid w:val="00596974"/>
    <w:rsid w:val="005A1195"/>
    <w:rsid w:val="005A481C"/>
    <w:rsid w:val="005A50BB"/>
    <w:rsid w:val="005A5E1E"/>
    <w:rsid w:val="005A631C"/>
    <w:rsid w:val="005A7751"/>
    <w:rsid w:val="005B0888"/>
    <w:rsid w:val="005B5855"/>
    <w:rsid w:val="005B60CB"/>
    <w:rsid w:val="005B754A"/>
    <w:rsid w:val="005C0A55"/>
    <w:rsid w:val="005C0BF0"/>
    <w:rsid w:val="005C359F"/>
    <w:rsid w:val="005C56CE"/>
    <w:rsid w:val="005D07C5"/>
    <w:rsid w:val="005D1592"/>
    <w:rsid w:val="005D1605"/>
    <w:rsid w:val="005D1CAE"/>
    <w:rsid w:val="005D34D8"/>
    <w:rsid w:val="005D35E1"/>
    <w:rsid w:val="005D381E"/>
    <w:rsid w:val="005D3889"/>
    <w:rsid w:val="005D625E"/>
    <w:rsid w:val="005D71E8"/>
    <w:rsid w:val="005E0632"/>
    <w:rsid w:val="005E1101"/>
    <w:rsid w:val="005E264A"/>
    <w:rsid w:val="005E28E1"/>
    <w:rsid w:val="005E2BFA"/>
    <w:rsid w:val="005E3438"/>
    <w:rsid w:val="005E3CF9"/>
    <w:rsid w:val="005E46CF"/>
    <w:rsid w:val="005E546F"/>
    <w:rsid w:val="005E5584"/>
    <w:rsid w:val="005E62E4"/>
    <w:rsid w:val="005E69D6"/>
    <w:rsid w:val="005E71C1"/>
    <w:rsid w:val="005F0386"/>
    <w:rsid w:val="005F0D1B"/>
    <w:rsid w:val="005F0EFF"/>
    <w:rsid w:val="005F152C"/>
    <w:rsid w:val="005F1BBE"/>
    <w:rsid w:val="005F2972"/>
    <w:rsid w:val="005F301B"/>
    <w:rsid w:val="005F3B54"/>
    <w:rsid w:val="005F4971"/>
    <w:rsid w:val="005F4AB4"/>
    <w:rsid w:val="005F64E7"/>
    <w:rsid w:val="005F7720"/>
    <w:rsid w:val="006006E7"/>
    <w:rsid w:val="00602D82"/>
    <w:rsid w:val="00604B50"/>
    <w:rsid w:val="00605D89"/>
    <w:rsid w:val="006060DF"/>
    <w:rsid w:val="00606250"/>
    <w:rsid w:val="00610A0E"/>
    <w:rsid w:val="00611181"/>
    <w:rsid w:val="00613656"/>
    <w:rsid w:val="0061425B"/>
    <w:rsid w:val="006147BE"/>
    <w:rsid w:val="00617EE1"/>
    <w:rsid w:val="006223A2"/>
    <w:rsid w:val="006238A1"/>
    <w:rsid w:val="00624B2D"/>
    <w:rsid w:val="006264D6"/>
    <w:rsid w:val="00630832"/>
    <w:rsid w:val="006315D0"/>
    <w:rsid w:val="0063461E"/>
    <w:rsid w:val="00635682"/>
    <w:rsid w:val="006376B2"/>
    <w:rsid w:val="00640516"/>
    <w:rsid w:val="00640A10"/>
    <w:rsid w:val="00641B09"/>
    <w:rsid w:val="00641E0D"/>
    <w:rsid w:val="00644084"/>
    <w:rsid w:val="006455CF"/>
    <w:rsid w:val="00646C1D"/>
    <w:rsid w:val="00646D19"/>
    <w:rsid w:val="00647C7F"/>
    <w:rsid w:val="00650199"/>
    <w:rsid w:val="00650AF6"/>
    <w:rsid w:val="00650F45"/>
    <w:rsid w:val="00653EBA"/>
    <w:rsid w:val="00654487"/>
    <w:rsid w:val="006555C3"/>
    <w:rsid w:val="00655EA5"/>
    <w:rsid w:val="0065629E"/>
    <w:rsid w:val="006606D0"/>
    <w:rsid w:val="00660A42"/>
    <w:rsid w:val="00661C5A"/>
    <w:rsid w:val="00662572"/>
    <w:rsid w:val="00662983"/>
    <w:rsid w:val="0066331A"/>
    <w:rsid w:val="00664B61"/>
    <w:rsid w:val="006651F9"/>
    <w:rsid w:val="00665A2C"/>
    <w:rsid w:val="00665B0A"/>
    <w:rsid w:val="00670D53"/>
    <w:rsid w:val="0067295F"/>
    <w:rsid w:val="00674540"/>
    <w:rsid w:val="00676A7E"/>
    <w:rsid w:val="006771F5"/>
    <w:rsid w:val="00677F89"/>
    <w:rsid w:val="00680EF0"/>
    <w:rsid w:val="00680FC6"/>
    <w:rsid w:val="00681A82"/>
    <w:rsid w:val="00685932"/>
    <w:rsid w:val="006866CE"/>
    <w:rsid w:val="00687A55"/>
    <w:rsid w:val="0069079F"/>
    <w:rsid w:val="006909E8"/>
    <w:rsid w:val="00690BC5"/>
    <w:rsid w:val="00692DAB"/>
    <w:rsid w:val="006937A7"/>
    <w:rsid w:val="00694666"/>
    <w:rsid w:val="00694AA0"/>
    <w:rsid w:val="00694F03"/>
    <w:rsid w:val="0069648E"/>
    <w:rsid w:val="00697B52"/>
    <w:rsid w:val="006A0F26"/>
    <w:rsid w:val="006A245C"/>
    <w:rsid w:val="006A4447"/>
    <w:rsid w:val="006A605F"/>
    <w:rsid w:val="006B05EE"/>
    <w:rsid w:val="006B2472"/>
    <w:rsid w:val="006B33AA"/>
    <w:rsid w:val="006B41A3"/>
    <w:rsid w:val="006B7450"/>
    <w:rsid w:val="006B778C"/>
    <w:rsid w:val="006B78F1"/>
    <w:rsid w:val="006C0E67"/>
    <w:rsid w:val="006C1D24"/>
    <w:rsid w:val="006C2567"/>
    <w:rsid w:val="006C261B"/>
    <w:rsid w:val="006C2F92"/>
    <w:rsid w:val="006C44F4"/>
    <w:rsid w:val="006C7A1A"/>
    <w:rsid w:val="006C7C97"/>
    <w:rsid w:val="006D1712"/>
    <w:rsid w:val="006D1D7A"/>
    <w:rsid w:val="006D6D02"/>
    <w:rsid w:val="006D7EC7"/>
    <w:rsid w:val="006E4D8F"/>
    <w:rsid w:val="006E79BD"/>
    <w:rsid w:val="006E7BFE"/>
    <w:rsid w:val="006F0678"/>
    <w:rsid w:val="006F3A85"/>
    <w:rsid w:val="006F3BB0"/>
    <w:rsid w:val="006F3EB5"/>
    <w:rsid w:val="006F65F2"/>
    <w:rsid w:val="006F69C0"/>
    <w:rsid w:val="00700396"/>
    <w:rsid w:val="00700CDB"/>
    <w:rsid w:val="007013CA"/>
    <w:rsid w:val="00702671"/>
    <w:rsid w:val="00704B49"/>
    <w:rsid w:val="00705B0D"/>
    <w:rsid w:val="00705D23"/>
    <w:rsid w:val="00707272"/>
    <w:rsid w:val="0071382B"/>
    <w:rsid w:val="00715749"/>
    <w:rsid w:val="0071735D"/>
    <w:rsid w:val="00723939"/>
    <w:rsid w:val="007269EE"/>
    <w:rsid w:val="007315B8"/>
    <w:rsid w:val="00732949"/>
    <w:rsid w:val="00733458"/>
    <w:rsid w:val="00733857"/>
    <w:rsid w:val="00735098"/>
    <w:rsid w:val="00737063"/>
    <w:rsid w:val="00737B26"/>
    <w:rsid w:val="00737DCC"/>
    <w:rsid w:val="0074161E"/>
    <w:rsid w:val="0074397D"/>
    <w:rsid w:val="00745F4C"/>
    <w:rsid w:val="0075094C"/>
    <w:rsid w:val="00751D85"/>
    <w:rsid w:val="00754975"/>
    <w:rsid w:val="00755BED"/>
    <w:rsid w:val="0075673E"/>
    <w:rsid w:val="007570A9"/>
    <w:rsid w:val="0075743A"/>
    <w:rsid w:val="00760BD3"/>
    <w:rsid w:val="00760E68"/>
    <w:rsid w:val="00761A0B"/>
    <w:rsid w:val="007627FF"/>
    <w:rsid w:val="00762AE3"/>
    <w:rsid w:val="007636AB"/>
    <w:rsid w:val="00763CCD"/>
    <w:rsid w:val="00763F90"/>
    <w:rsid w:val="007660A3"/>
    <w:rsid w:val="00766EFA"/>
    <w:rsid w:val="00767162"/>
    <w:rsid w:val="00770195"/>
    <w:rsid w:val="00770C64"/>
    <w:rsid w:val="007719E0"/>
    <w:rsid w:val="00771C07"/>
    <w:rsid w:val="00772754"/>
    <w:rsid w:val="007742CF"/>
    <w:rsid w:val="007744E5"/>
    <w:rsid w:val="007769F4"/>
    <w:rsid w:val="007776E5"/>
    <w:rsid w:val="00780D15"/>
    <w:rsid w:val="00780DC9"/>
    <w:rsid w:val="00781CCD"/>
    <w:rsid w:val="0078401D"/>
    <w:rsid w:val="007846FE"/>
    <w:rsid w:val="00787E3E"/>
    <w:rsid w:val="00790EF0"/>
    <w:rsid w:val="00791172"/>
    <w:rsid w:val="00792B5D"/>
    <w:rsid w:val="00793AA5"/>
    <w:rsid w:val="00794D99"/>
    <w:rsid w:val="00795304"/>
    <w:rsid w:val="0079596B"/>
    <w:rsid w:val="00796049"/>
    <w:rsid w:val="007970E6"/>
    <w:rsid w:val="007A0947"/>
    <w:rsid w:val="007A137E"/>
    <w:rsid w:val="007A1C82"/>
    <w:rsid w:val="007A1D58"/>
    <w:rsid w:val="007A2442"/>
    <w:rsid w:val="007A269E"/>
    <w:rsid w:val="007A33BF"/>
    <w:rsid w:val="007A40FB"/>
    <w:rsid w:val="007A5457"/>
    <w:rsid w:val="007A5C85"/>
    <w:rsid w:val="007A6FB7"/>
    <w:rsid w:val="007A705D"/>
    <w:rsid w:val="007A7442"/>
    <w:rsid w:val="007B044B"/>
    <w:rsid w:val="007B1D34"/>
    <w:rsid w:val="007B2C82"/>
    <w:rsid w:val="007C1C9B"/>
    <w:rsid w:val="007C2C27"/>
    <w:rsid w:val="007C65A7"/>
    <w:rsid w:val="007D150D"/>
    <w:rsid w:val="007D5419"/>
    <w:rsid w:val="007D54FA"/>
    <w:rsid w:val="007D78CF"/>
    <w:rsid w:val="007D7C2C"/>
    <w:rsid w:val="007E0EAC"/>
    <w:rsid w:val="007E4775"/>
    <w:rsid w:val="007E4999"/>
    <w:rsid w:val="007E4F5F"/>
    <w:rsid w:val="007E4FAD"/>
    <w:rsid w:val="007E5017"/>
    <w:rsid w:val="007E580A"/>
    <w:rsid w:val="007E5F75"/>
    <w:rsid w:val="007E656D"/>
    <w:rsid w:val="007E6C1B"/>
    <w:rsid w:val="007E78F2"/>
    <w:rsid w:val="007F1087"/>
    <w:rsid w:val="007F3549"/>
    <w:rsid w:val="007F3556"/>
    <w:rsid w:val="007F5F75"/>
    <w:rsid w:val="00800AEA"/>
    <w:rsid w:val="00801548"/>
    <w:rsid w:val="00801DA0"/>
    <w:rsid w:val="00802194"/>
    <w:rsid w:val="00802295"/>
    <w:rsid w:val="00802BCF"/>
    <w:rsid w:val="00803B82"/>
    <w:rsid w:val="008042B4"/>
    <w:rsid w:val="00805A81"/>
    <w:rsid w:val="00810D6F"/>
    <w:rsid w:val="008140AC"/>
    <w:rsid w:val="00814CDC"/>
    <w:rsid w:val="00814F3B"/>
    <w:rsid w:val="008152E9"/>
    <w:rsid w:val="008156B9"/>
    <w:rsid w:val="008174FA"/>
    <w:rsid w:val="00821281"/>
    <w:rsid w:val="008212F8"/>
    <w:rsid w:val="00825B99"/>
    <w:rsid w:val="00826E60"/>
    <w:rsid w:val="0082754D"/>
    <w:rsid w:val="0083007B"/>
    <w:rsid w:val="008300FC"/>
    <w:rsid w:val="00830C24"/>
    <w:rsid w:val="00831726"/>
    <w:rsid w:val="00832A55"/>
    <w:rsid w:val="00832D15"/>
    <w:rsid w:val="00832F24"/>
    <w:rsid w:val="0083334A"/>
    <w:rsid w:val="0083432A"/>
    <w:rsid w:val="00834B31"/>
    <w:rsid w:val="00837FE7"/>
    <w:rsid w:val="0084023E"/>
    <w:rsid w:val="00840E37"/>
    <w:rsid w:val="00840E9B"/>
    <w:rsid w:val="00842F63"/>
    <w:rsid w:val="00843064"/>
    <w:rsid w:val="00843753"/>
    <w:rsid w:val="00847EE7"/>
    <w:rsid w:val="00847FE9"/>
    <w:rsid w:val="00850785"/>
    <w:rsid w:val="008509B1"/>
    <w:rsid w:val="00850AA4"/>
    <w:rsid w:val="0085522E"/>
    <w:rsid w:val="008553C7"/>
    <w:rsid w:val="00860FE0"/>
    <w:rsid w:val="008615FF"/>
    <w:rsid w:val="00862D5D"/>
    <w:rsid w:val="00863374"/>
    <w:rsid w:val="00863801"/>
    <w:rsid w:val="00863AF2"/>
    <w:rsid w:val="00864584"/>
    <w:rsid w:val="00865A05"/>
    <w:rsid w:val="0086606C"/>
    <w:rsid w:val="00867FB5"/>
    <w:rsid w:val="008709F4"/>
    <w:rsid w:val="00874A00"/>
    <w:rsid w:val="00874ECD"/>
    <w:rsid w:val="00876C3E"/>
    <w:rsid w:val="00880A02"/>
    <w:rsid w:val="008826E1"/>
    <w:rsid w:val="00884196"/>
    <w:rsid w:val="00885157"/>
    <w:rsid w:val="00887448"/>
    <w:rsid w:val="00887D84"/>
    <w:rsid w:val="00887E50"/>
    <w:rsid w:val="008906D7"/>
    <w:rsid w:val="008920EE"/>
    <w:rsid w:val="0089212F"/>
    <w:rsid w:val="0089292F"/>
    <w:rsid w:val="0089440E"/>
    <w:rsid w:val="008969BD"/>
    <w:rsid w:val="00896FEB"/>
    <w:rsid w:val="00897CE6"/>
    <w:rsid w:val="008A02D4"/>
    <w:rsid w:val="008A0C61"/>
    <w:rsid w:val="008A2B60"/>
    <w:rsid w:val="008A36B3"/>
    <w:rsid w:val="008A37D0"/>
    <w:rsid w:val="008A414C"/>
    <w:rsid w:val="008A5111"/>
    <w:rsid w:val="008A5390"/>
    <w:rsid w:val="008B006E"/>
    <w:rsid w:val="008B34D6"/>
    <w:rsid w:val="008B38EB"/>
    <w:rsid w:val="008B3B91"/>
    <w:rsid w:val="008B6A95"/>
    <w:rsid w:val="008B7A80"/>
    <w:rsid w:val="008B7D84"/>
    <w:rsid w:val="008C04C8"/>
    <w:rsid w:val="008C1484"/>
    <w:rsid w:val="008C21E7"/>
    <w:rsid w:val="008C2D18"/>
    <w:rsid w:val="008C47E3"/>
    <w:rsid w:val="008C4922"/>
    <w:rsid w:val="008C62AB"/>
    <w:rsid w:val="008C7261"/>
    <w:rsid w:val="008C7F81"/>
    <w:rsid w:val="008D1C8E"/>
    <w:rsid w:val="008D30AC"/>
    <w:rsid w:val="008D41C6"/>
    <w:rsid w:val="008D6489"/>
    <w:rsid w:val="008D6A4F"/>
    <w:rsid w:val="008D6D96"/>
    <w:rsid w:val="008E1463"/>
    <w:rsid w:val="008E216B"/>
    <w:rsid w:val="008E217B"/>
    <w:rsid w:val="008E220F"/>
    <w:rsid w:val="008E6701"/>
    <w:rsid w:val="008E6C26"/>
    <w:rsid w:val="008F147C"/>
    <w:rsid w:val="008F1873"/>
    <w:rsid w:val="008F1950"/>
    <w:rsid w:val="008F1DFB"/>
    <w:rsid w:val="008F2BCB"/>
    <w:rsid w:val="008F3388"/>
    <w:rsid w:val="008F3F9F"/>
    <w:rsid w:val="008F4178"/>
    <w:rsid w:val="008F58C3"/>
    <w:rsid w:val="00900D29"/>
    <w:rsid w:val="00902018"/>
    <w:rsid w:val="009028A8"/>
    <w:rsid w:val="0090485B"/>
    <w:rsid w:val="00906071"/>
    <w:rsid w:val="0091253D"/>
    <w:rsid w:val="00915E90"/>
    <w:rsid w:val="0092014F"/>
    <w:rsid w:val="00920481"/>
    <w:rsid w:val="00920CE6"/>
    <w:rsid w:val="009210BA"/>
    <w:rsid w:val="00921C40"/>
    <w:rsid w:val="0092355E"/>
    <w:rsid w:val="00927065"/>
    <w:rsid w:val="00930F6E"/>
    <w:rsid w:val="009316E0"/>
    <w:rsid w:val="009323E9"/>
    <w:rsid w:val="00933A86"/>
    <w:rsid w:val="00935477"/>
    <w:rsid w:val="00940A66"/>
    <w:rsid w:val="009444B8"/>
    <w:rsid w:val="00946180"/>
    <w:rsid w:val="00947813"/>
    <w:rsid w:val="00950731"/>
    <w:rsid w:val="00953F86"/>
    <w:rsid w:val="009556D7"/>
    <w:rsid w:val="009572F8"/>
    <w:rsid w:val="0095748B"/>
    <w:rsid w:val="00967A5C"/>
    <w:rsid w:val="009712ED"/>
    <w:rsid w:val="00973437"/>
    <w:rsid w:val="009743BF"/>
    <w:rsid w:val="009748A4"/>
    <w:rsid w:val="00975C00"/>
    <w:rsid w:val="009777F6"/>
    <w:rsid w:val="00977F75"/>
    <w:rsid w:val="009802E5"/>
    <w:rsid w:val="00981E34"/>
    <w:rsid w:val="00982948"/>
    <w:rsid w:val="00983D5E"/>
    <w:rsid w:val="00992F92"/>
    <w:rsid w:val="00993A62"/>
    <w:rsid w:val="0099457E"/>
    <w:rsid w:val="009957FC"/>
    <w:rsid w:val="00996573"/>
    <w:rsid w:val="00996B70"/>
    <w:rsid w:val="00997CF4"/>
    <w:rsid w:val="009A1168"/>
    <w:rsid w:val="009A1C35"/>
    <w:rsid w:val="009A2E9B"/>
    <w:rsid w:val="009A706B"/>
    <w:rsid w:val="009A722C"/>
    <w:rsid w:val="009B0F5B"/>
    <w:rsid w:val="009B1180"/>
    <w:rsid w:val="009B1AE7"/>
    <w:rsid w:val="009B2B0E"/>
    <w:rsid w:val="009B3D44"/>
    <w:rsid w:val="009C04DF"/>
    <w:rsid w:val="009C0E14"/>
    <w:rsid w:val="009C3982"/>
    <w:rsid w:val="009C4587"/>
    <w:rsid w:val="009C7DB9"/>
    <w:rsid w:val="009D0267"/>
    <w:rsid w:val="009D08F2"/>
    <w:rsid w:val="009D3D42"/>
    <w:rsid w:val="009D4325"/>
    <w:rsid w:val="009D4D3B"/>
    <w:rsid w:val="009D5833"/>
    <w:rsid w:val="009E0253"/>
    <w:rsid w:val="009E0AF9"/>
    <w:rsid w:val="009E4750"/>
    <w:rsid w:val="009E571C"/>
    <w:rsid w:val="009E680A"/>
    <w:rsid w:val="009F0C61"/>
    <w:rsid w:val="009F0E13"/>
    <w:rsid w:val="009F5DEB"/>
    <w:rsid w:val="009F6084"/>
    <w:rsid w:val="009F6F7C"/>
    <w:rsid w:val="00A00197"/>
    <w:rsid w:val="00A00DA8"/>
    <w:rsid w:val="00A01618"/>
    <w:rsid w:val="00A035E4"/>
    <w:rsid w:val="00A04B56"/>
    <w:rsid w:val="00A06790"/>
    <w:rsid w:val="00A069A5"/>
    <w:rsid w:val="00A0778F"/>
    <w:rsid w:val="00A07ED5"/>
    <w:rsid w:val="00A11796"/>
    <w:rsid w:val="00A117D8"/>
    <w:rsid w:val="00A11E7C"/>
    <w:rsid w:val="00A13A69"/>
    <w:rsid w:val="00A14D81"/>
    <w:rsid w:val="00A14F42"/>
    <w:rsid w:val="00A160CD"/>
    <w:rsid w:val="00A17AEB"/>
    <w:rsid w:val="00A17D5A"/>
    <w:rsid w:val="00A17F86"/>
    <w:rsid w:val="00A25C39"/>
    <w:rsid w:val="00A27F7B"/>
    <w:rsid w:val="00A301D5"/>
    <w:rsid w:val="00A308D7"/>
    <w:rsid w:val="00A30ACF"/>
    <w:rsid w:val="00A33650"/>
    <w:rsid w:val="00A34227"/>
    <w:rsid w:val="00A34253"/>
    <w:rsid w:val="00A40A1C"/>
    <w:rsid w:val="00A41224"/>
    <w:rsid w:val="00A415C6"/>
    <w:rsid w:val="00A44A30"/>
    <w:rsid w:val="00A44EAC"/>
    <w:rsid w:val="00A468CF"/>
    <w:rsid w:val="00A47129"/>
    <w:rsid w:val="00A4791A"/>
    <w:rsid w:val="00A5018A"/>
    <w:rsid w:val="00A5078E"/>
    <w:rsid w:val="00A547CA"/>
    <w:rsid w:val="00A5657A"/>
    <w:rsid w:val="00A569CA"/>
    <w:rsid w:val="00A577AC"/>
    <w:rsid w:val="00A62C18"/>
    <w:rsid w:val="00A63880"/>
    <w:rsid w:val="00A643BC"/>
    <w:rsid w:val="00A648B8"/>
    <w:rsid w:val="00A65328"/>
    <w:rsid w:val="00A65BFA"/>
    <w:rsid w:val="00A66D5A"/>
    <w:rsid w:val="00A676EF"/>
    <w:rsid w:val="00A71F73"/>
    <w:rsid w:val="00A73719"/>
    <w:rsid w:val="00A753AE"/>
    <w:rsid w:val="00A76A97"/>
    <w:rsid w:val="00A770E0"/>
    <w:rsid w:val="00A81804"/>
    <w:rsid w:val="00A82809"/>
    <w:rsid w:val="00A82C5B"/>
    <w:rsid w:val="00A83779"/>
    <w:rsid w:val="00A83BFF"/>
    <w:rsid w:val="00A86EB1"/>
    <w:rsid w:val="00A87461"/>
    <w:rsid w:val="00A87E0A"/>
    <w:rsid w:val="00A900EA"/>
    <w:rsid w:val="00A902F0"/>
    <w:rsid w:val="00A92C8D"/>
    <w:rsid w:val="00A96831"/>
    <w:rsid w:val="00A972B6"/>
    <w:rsid w:val="00AA3FF1"/>
    <w:rsid w:val="00AA4952"/>
    <w:rsid w:val="00AA4ED1"/>
    <w:rsid w:val="00AA5DE4"/>
    <w:rsid w:val="00AA7011"/>
    <w:rsid w:val="00AB0033"/>
    <w:rsid w:val="00AB079E"/>
    <w:rsid w:val="00AB1379"/>
    <w:rsid w:val="00AB2295"/>
    <w:rsid w:val="00AB233D"/>
    <w:rsid w:val="00AB37FA"/>
    <w:rsid w:val="00AB4FD3"/>
    <w:rsid w:val="00AB52B9"/>
    <w:rsid w:val="00AC00D8"/>
    <w:rsid w:val="00AC2087"/>
    <w:rsid w:val="00AC253B"/>
    <w:rsid w:val="00AC319A"/>
    <w:rsid w:val="00AC3618"/>
    <w:rsid w:val="00AC4117"/>
    <w:rsid w:val="00AC63B2"/>
    <w:rsid w:val="00AC707F"/>
    <w:rsid w:val="00AD060D"/>
    <w:rsid w:val="00AD0B89"/>
    <w:rsid w:val="00AD1268"/>
    <w:rsid w:val="00AD22C0"/>
    <w:rsid w:val="00AD2C33"/>
    <w:rsid w:val="00AD525C"/>
    <w:rsid w:val="00AD5E58"/>
    <w:rsid w:val="00AD66E6"/>
    <w:rsid w:val="00AD7E55"/>
    <w:rsid w:val="00AD7E96"/>
    <w:rsid w:val="00AE3412"/>
    <w:rsid w:val="00AE341B"/>
    <w:rsid w:val="00AE4879"/>
    <w:rsid w:val="00AE6693"/>
    <w:rsid w:val="00AE7817"/>
    <w:rsid w:val="00AE7C91"/>
    <w:rsid w:val="00AE7D39"/>
    <w:rsid w:val="00AF04B3"/>
    <w:rsid w:val="00AF08D0"/>
    <w:rsid w:val="00AF16D2"/>
    <w:rsid w:val="00AF1871"/>
    <w:rsid w:val="00AF196C"/>
    <w:rsid w:val="00AF2333"/>
    <w:rsid w:val="00AF33A3"/>
    <w:rsid w:val="00AF6147"/>
    <w:rsid w:val="00AF6F34"/>
    <w:rsid w:val="00AF7262"/>
    <w:rsid w:val="00B0190E"/>
    <w:rsid w:val="00B02140"/>
    <w:rsid w:val="00B02B39"/>
    <w:rsid w:val="00B03D24"/>
    <w:rsid w:val="00B0448D"/>
    <w:rsid w:val="00B06070"/>
    <w:rsid w:val="00B0617D"/>
    <w:rsid w:val="00B07052"/>
    <w:rsid w:val="00B10337"/>
    <w:rsid w:val="00B1104C"/>
    <w:rsid w:val="00B126FE"/>
    <w:rsid w:val="00B13ABA"/>
    <w:rsid w:val="00B146AF"/>
    <w:rsid w:val="00B1577D"/>
    <w:rsid w:val="00B17DC0"/>
    <w:rsid w:val="00B234CE"/>
    <w:rsid w:val="00B23E3C"/>
    <w:rsid w:val="00B2408E"/>
    <w:rsid w:val="00B256A5"/>
    <w:rsid w:val="00B25869"/>
    <w:rsid w:val="00B26381"/>
    <w:rsid w:val="00B306F4"/>
    <w:rsid w:val="00B30E09"/>
    <w:rsid w:val="00B348B9"/>
    <w:rsid w:val="00B3600B"/>
    <w:rsid w:val="00B37AF1"/>
    <w:rsid w:val="00B37EFE"/>
    <w:rsid w:val="00B42300"/>
    <w:rsid w:val="00B42D05"/>
    <w:rsid w:val="00B430B1"/>
    <w:rsid w:val="00B43BC2"/>
    <w:rsid w:val="00B44553"/>
    <w:rsid w:val="00B45599"/>
    <w:rsid w:val="00B45E2A"/>
    <w:rsid w:val="00B5129E"/>
    <w:rsid w:val="00B51F82"/>
    <w:rsid w:val="00B528B8"/>
    <w:rsid w:val="00B577A2"/>
    <w:rsid w:val="00B60A96"/>
    <w:rsid w:val="00B60E68"/>
    <w:rsid w:val="00B614FB"/>
    <w:rsid w:val="00B635B4"/>
    <w:rsid w:val="00B6467D"/>
    <w:rsid w:val="00B646E4"/>
    <w:rsid w:val="00B649B0"/>
    <w:rsid w:val="00B678BF"/>
    <w:rsid w:val="00B7017B"/>
    <w:rsid w:val="00B707AE"/>
    <w:rsid w:val="00B72F9D"/>
    <w:rsid w:val="00B739A4"/>
    <w:rsid w:val="00B73AB8"/>
    <w:rsid w:val="00B75D4F"/>
    <w:rsid w:val="00B77466"/>
    <w:rsid w:val="00B77A7D"/>
    <w:rsid w:val="00B80188"/>
    <w:rsid w:val="00B811F1"/>
    <w:rsid w:val="00B81A31"/>
    <w:rsid w:val="00B83BCD"/>
    <w:rsid w:val="00B841D9"/>
    <w:rsid w:val="00B844C1"/>
    <w:rsid w:val="00B85084"/>
    <w:rsid w:val="00B8552D"/>
    <w:rsid w:val="00B86BA4"/>
    <w:rsid w:val="00B8768D"/>
    <w:rsid w:val="00B910EF"/>
    <w:rsid w:val="00B913CD"/>
    <w:rsid w:val="00B92B05"/>
    <w:rsid w:val="00B9345E"/>
    <w:rsid w:val="00B93796"/>
    <w:rsid w:val="00B94507"/>
    <w:rsid w:val="00B94E26"/>
    <w:rsid w:val="00B95048"/>
    <w:rsid w:val="00BA0D4C"/>
    <w:rsid w:val="00BA25DD"/>
    <w:rsid w:val="00BA33AC"/>
    <w:rsid w:val="00BA39F9"/>
    <w:rsid w:val="00BA3C19"/>
    <w:rsid w:val="00BA5A85"/>
    <w:rsid w:val="00BA75AC"/>
    <w:rsid w:val="00BA7DDC"/>
    <w:rsid w:val="00BB04CB"/>
    <w:rsid w:val="00BB15C6"/>
    <w:rsid w:val="00BB17EB"/>
    <w:rsid w:val="00BB192B"/>
    <w:rsid w:val="00BB1B06"/>
    <w:rsid w:val="00BB1BB1"/>
    <w:rsid w:val="00BB244E"/>
    <w:rsid w:val="00BB69E4"/>
    <w:rsid w:val="00BB6FD8"/>
    <w:rsid w:val="00BB79A8"/>
    <w:rsid w:val="00BC0C9D"/>
    <w:rsid w:val="00BC0F61"/>
    <w:rsid w:val="00BC29A0"/>
    <w:rsid w:val="00BC3251"/>
    <w:rsid w:val="00BC493A"/>
    <w:rsid w:val="00BC6275"/>
    <w:rsid w:val="00BC6417"/>
    <w:rsid w:val="00BC67D2"/>
    <w:rsid w:val="00BD01FC"/>
    <w:rsid w:val="00BD33EC"/>
    <w:rsid w:val="00BD45E2"/>
    <w:rsid w:val="00BD63F1"/>
    <w:rsid w:val="00BD726E"/>
    <w:rsid w:val="00BE0320"/>
    <w:rsid w:val="00BE1949"/>
    <w:rsid w:val="00BE1D1C"/>
    <w:rsid w:val="00BE406A"/>
    <w:rsid w:val="00BE496C"/>
    <w:rsid w:val="00BE4B15"/>
    <w:rsid w:val="00BE5CF9"/>
    <w:rsid w:val="00BF1D39"/>
    <w:rsid w:val="00BF2FAE"/>
    <w:rsid w:val="00BF33D1"/>
    <w:rsid w:val="00BF6DDD"/>
    <w:rsid w:val="00BF7D42"/>
    <w:rsid w:val="00C014D5"/>
    <w:rsid w:val="00C0393F"/>
    <w:rsid w:val="00C03AD8"/>
    <w:rsid w:val="00C06CA2"/>
    <w:rsid w:val="00C06EC4"/>
    <w:rsid w:val="00C10430"/>
    <w:rsid w:val="00C10ED8"/>
    <w:rsid w:val="00C1206C"/>
    <w:rsid w:val="00C12B51"/>
    <w:rsid w:val="00C14E61"/>
    <w:rsid w:val="00C20FBB"/>
    <w:rsid w:val="00C21105"/>
    <w:rsid w:val="00C225E0"/>
    <w:rsid w:val="00C22B94"/>
    <w:rsid w:val="00C23EB3"/>
    <w:rsid w:val="00C275CC"/>
    <w:rsid w:val="00C32017"/>
    <w:rsid w:val="00C32820"/>
    <w:rsid w:val="00C33396"/>
    <w:rsid w:val="00C34196"/>
    <w:rsid w:val="00C350FB"/>
    <w:rsid w:val="00C35679"/>
    <w:rsid w:val="00C3650C"/>
    <w:rsid w:val="00C371E6"/>
    <w:rsid w:val="00C400B7"/>
    <w:rsid w:val="00C40E34"/>
    <w:rsid w:val="00C42030"/>
    <w:rsid w:val="00C43C7E"/>
    <w:rsid w:val="00C4731E"/>
    <w:rsid w:val="00C479F0"/>
    <w:rsid w:val="00C5222B"/>
    <w:rsid w:val="00C53D8F"/>
    <w:rsid w:val="00C53F45"/>
    <w:rsid w:val="00C54F13"/>
    <w:rsid w:val="00C55C8E"/>
    <w:rsid w:val="00C56634"/>
    <w:rsid w:val="00C57A1E"/>
    <w:rsid w:val="00C601E3"/>
    <w:rsid w:val="00C6104F"/>
    <w:rsid w:val="00C612BB"/>
    <w:rsid w:val="00C61F37"/>
    <w:rsid w:val="00C62911"/>
    <w:rsid w:val="00C650CD"/>
    <w:rsid w:val="00C66CD3"/>
    <w:rsid w:val="00C73416"/>
    <w:rsid w:val="00C75525"/>
    <w:rsid w:val="00C76FF2"/>
    <w:rsid w:val="00C7740C"/>
    <w:rsid w:val="00C804A4"/>
    <w:rsid w:val="00C81F6C"/>
    <w:rsid w:val="00C84DDE"/>
    <w:rsid w:val="00C85CCA"/>
    <w:rsid w:val="00C863CF"/>
    <w:rsid w:val="00C86B67"/>
    <w:rsid w:val="00C87599"/>
    <w:rsid w:val="00C87603"/>
    <w:rsid w:val="00C87E82"/>
    <w:rsid w:val="00C9099F"/>
    <w:rsid w:val="00C91593"/>
    <w:rsid w:val="00C91D24"/>
    <w:rsid w:val="00C92AB8"/>
    <w:rsid w:val="00C935C0"/>
    <w:rsid w:val="00C9441C"/>
    <w:rsid w:val="00C94B9A"/>
    <w:rsid w:val="00C95993"/>
    <w:rsid w:val="00C96067"/>
    <w:rsid w:val="00C960B5"/>
    <w:rsid w:val="00C9689B"/>
    <w:rsid w:val="00CA0030"/>
    <w:rsid w:val="00CA0B46"/>
    <w:rsid w:val="00CA41F9"/>
    <w:rsid w:val="00CB08C5"/>
    <w:rsid w:val="00CB0A31"/>
    <w:rsid w:val="00CB1A2D"/>
    <w:rsid w:val="00CB221A"/>
    <w:rsid w:val="00CB268B"/>
    <w:rsid w:val="00CB2A6F"/>
    <w:rsid w:val="00CB2C52"/>
    <w:rsid w:val="00CB3CC4"/>
    <w:rsid w:val="00CB3E73"/>
    <w:rsid w:val="00CB486B"/>
    <w:rsid w:val="00CB57C7"/>
    <w:rsid w:val="00CB5BCD"/>
    <w:rsid w:val="00CB787F"/>
    <w:rsid w:val="00CC0A81"/>
    <w:rsid w:val="00CC0FCF"/>
    <w:rsid w:val="00CC1CB7"/>
    <w:rsid w:val="00CC2190"/>
    <w:rsid w:val="00CC27FE"/>
    <w:rsid w:val="00CC28CE"/>
    <w:rsid w:val="00CC2E1D"/>
    <w:rsid w:val="00CC3115"/>
    <w:rsid w:val="00CC3437"/>
    <w:rsid w:val="00CC6B56"/>
    <w:rsid w:val="00CD02A2"/>
    <w:rsid w:val="00CD18B2"/>
    <w:rsid w:val="00CD21CC"/>
    <w:rsid w:val="00CD4694"/>
    <w:rsid w:val="00CD61A4"/>
    <w:rsid w:val="00CD6259"/>
    <w:rsid w:val="00CE0BE6"/>
    <w:rsid w:val="00CE53CE"/>
    <w:rsid w:val="00CE545F"/>
    <w:rsid w:val="00CE62FF"/>
    <w:rsid w:val="00CF35E4"/>
    <w:rsid w:val="00CF3FE9"/>
    <w:rsid w:val="00CF45B5"/>
    <w:rsid w:val="00CF504F"/>
    <w:rsid w:val="00CF55AC"/>
    <w:rsid w:val="00CF7D76"/>
    <w:rsid w:val="00CF7F40"/>
    <w:rsid w:val="00D0001C"/>
    <w:rsid w:val="00D00BC7"/>
    <w:rsid w:val="00D02D83"/>
    <w:rsid w:val="00D06A13"/>
    <w:rsid w:val="00D07A32"/>
    <w:rsid w:val="00D10A54"/>
    <w:rsid w:val="00D11B6E"/>
    <w:rsid w:val="00D12E47"/>
    <w:rsid w:val="00D14E3E"/>
    <w:rsid w:val="00D1577A"/>
    <w:rsid w:val="00D163A5"/>
    <w:rsid w:val="00D23BEA"/>
    <w:rsid w:val="00D253CF"/>
    <w:rsid w:val="00D259C1"/>
    <w:rsid w:val="00D25DFC"/>
    <w:rsid w:val="00D26ACB"/>
    <w:rsid w:val="00D270DD"/>
    <w:rsid w:val="00D27663"/>
    <w:rsid w:val="00D27D4D"/>
    <w:rsid w:val="00D31B77"/>
    <w:rsid w:val="00D32506"/>
    <w:rsid w:val="00D32DCF"/>
    <w:rsid w:val="00D42DD5"/>
    <w:rsid w:val="00D44897"/>
    <w:rsid w:val="00D45155"/>
    <w:rsid w:val="00D45179"/>
    <w:rsid w:val="00D45345"/>
    <w:rsid w:val="00D46404"/>
    <w:rsid w:val="00D46FEB"/>
    <w:rsid w:val="00D50066"/>
    <w:rsid w:val="00D50746"/>
    <w:rsid w:val="00D5087E"/>
    <w:rsid w:val="00D50D9D"/>
    <w:rsid w:val="00D50F18"/>
    <w:rsid w:val="00D5128F"/>
    <w:rsid w:val="00D5227C"/>
    <w:rsid w:val="00D52C13"/>
    <w:rsid w:val="00D52D9E"/>
    <w:rsid w:val="00D53A9D"/>
    <w:rsid w:val="00D54478"/>
    <w:rsid w:val="00D5456C"/>
    <w:rsid w:val="00D57D29"/>
    <w:rsid w:val="00D603CB"/>
    <w:rsid w:val="00D60861"/>
    <w:rsid w:val="00D63AD4"/>
    <w:rsid w:val="00D64381"/>
    <w:rsid w:val="00D6503E"/>
    <w:rsid w:val="00D66BD7"/>
    <w:rsid w:val="00D67679"/>
    <w:rsid w:val="00D67C2B"/>
    <w:rsid w:val="00D70B6C"/>
    <w:rsid w:val="00D71F27"/>
    <w:rsid w:val="00D72A88"/>
    <w:rsid w:val="00D7347C"/>
    <w:rsid w:val="00D740F3"/>
    <w:rsid w:val="00D749C4"/>
    <w:rsid w:val="00D75F31"/>
    <w:rsid w:val="00D760F4"/>
    <w:rsid w:val="00D80B23"/>
    <w:rsid w:val="00D84D33"/>
    <w:rsid w:val="00D84DFA"/>
    <w:rsid w:val="00D857B7"/>
    <w:rsid w:val="00D9037B"/>
    <w:rsid w:val="00D91EC5"/>
    <w:rsid w:val="00D933AA"/>
    <w:rsid w:val="00D945BA"/>
    <w:rsid w:val="00DA38BA"/>
    <w:rsid w:val="00DA5807"/>
    <w:rsid w:val="00DB0C84"/>
    <w:rsid w:val="00DB1632"/>
    <w:rsid w:val="00DB39EE"/>
    <w:rsid w:val="00DB41CF"/>
    <w:rsid w:val="00DB4D38"/>
    <w:rsid w:val="00DB6215"/>
    <w:rsid w:val="00DB6832"/>
    <w:rsid w:val="00DB7AF6"/>
    <w:rsid w:val="00DC091F"/>
    <w:rsid w:val="00DC507D"/>
    <w:rsid w:val="00DC61A2"/>
    <w:rsid w:val="00DC64BD"/>
    <w:rsid w:val="00DD0A04"/>
    <w:rsid w:val="00DD0EBD"/>
    <w:rsid w:val="00DD198E"/>
    <w:rsid w:val="00DD19F2"/>
    <w:rsid w:val="00DD2696"/>
    <w:rsid w:val="00DD322A"/>
    <w:rsid w:val="00DD4F6F"/>
    <w:rsid w:val="00DD5B8F"/>
    <w:rsid w:val="00DD5B95"/>
    <w:rsid w:val="00DD63B3"/>
    <w:rsid w:val="00DD6DFA"/>
    <w:rsid w:val="00DD72F0"/>
    <w:rsid w:val="00DD7512"/>
    <w:rsid w:val="00DE0F2E"/>
    <w:rsid w:val="00DE20E9"/>
    <w:rsid w:val="00DE2944"/>
    <w:rsid w:val="00DE3294"/>
    <w:rsid w:val="00DE5578"/>
    <w:rsid w:val="00DF0BBF"/>
    <w:rsid w:val="00DF0EFE"/>
    <w:rsid w:val="00DF1480"/>
    <w:rsid w:val="00DF3094"/>
    <w:rsid w:val="00DF44E8"/>
    <w:rsid w:val="00DF4AD3"/>
    <w:rsid w:val="00DF520D"/>
    <w:rsid w:val="00DF5C27"/>
    <w:rsid w:val="00DF5DF9"/>
    <w:rsid w:val="00DF7B72"/>
    <w:rsid w:val="00E011AA"/>
    <w:rsid w:val="00E05196"/>
    <w:rsid w:val="00E05430"/>
    <w:rsid w:val="00E0636F"/>
    <w:rsid w:val="00E06CE5"/>
    <w:rsid w:val="00E07991"/>
    <w:rsid w:val="00E11108"/>
    <w:rsid w:val="00E1210F"/>
    <w:rsid w:val="00E15822"/>
    <w:rsid w:val="00E15F6C"/>
    <w:rsid w:val="00E1654E"/>
    <w:rsid w:val="00E200D1"/>
    <w:rsid w:val="00E20519"/>
    <w:rsid w:val="00E22312"/>
    <w:rsid w:val="00E225CC"/>
    <w:rsid w:val="00E22622"/>
    <w:rsid w:val="00E24CDE"/>
    <w:rsid w:val="00E25194"/>
    <w:rsid w:val="00E30528"/>
    <w:rsid w:val="00E309DE"/>
    <w:rsid w:val="00E30D33"/>
    <w:rsid w:val="00E31AB4"/>
    <w:rsid w:val="00E37256"/>
    <w:rsid w:val="00E40BCF"/>
    <w:rsid w:val="00E40D21"/>
    <w:rsid w:val="00E428F3"/>
    <w:rsid w:val="00E43B3E"/>
    <w:rsid w:val="00E457D0"/>
    <w:rsid w:val="00E47A81"/>
    <w:rsid w:val="00E5083E"/>
    <w:rsid w:val="00E52C8F"/>
    <w:rsid w:val="00E5310B"/>
    <w:rsid w:val="00E5337F"/>
    <w:rsid w:val="00E54CA0"/>
    <w:rsid w:val="00E5698B"/>
    <w:rsid w:val="00E56A5A"/>
    <w:rsid w:val="00E579F7"/>
    <w:rsid w:val="00E60A94"/>
    <w:rsid w:val="00E61326"/>
    <w:rsid w:val="00E646DD"/>
    <w:rsid w:val="00E653EA"/>
    <w:rsid w:val="00E71116"/>
    <w:rsid w:val="00E728EB"/>
    <w:rsid w:val="00E73DAD"/>
    <w:rsid w:val="00E7461C"/>
    <w:rsid w:val="00E74B09"/>
    <w:rsid w:val="00E80E48"/>
    <w:rsid w:val="00E8143C"/>
    <w:rsid w:val="00E81CCC"/>
    <w:rsid w:val="00E822B4"/>
    <w:rsid w:val="00E82F8D"/>
    <w:rsid w:val="00E83DE6"/>
    <w:rsid w:val="00E83F41"/>
    <w:rsid w:val="00E845C1"/>
    <w:rsid w:val="00E84D9A"/>
    <w:rsid w:val="00E855E4"/>
    <w:rsid w:val="00E85956"/>
    <w:rsid w:val="00E869AC"/>
    <w:rsid w:val="00E95A27"/>
    <w:rsid w:val="00EA0745"/>
    <w:rsid w:val="00EA07FE"/>
    <w:rsid w:val="00EA3604"/>
    <w:rsid w:val="00EA3CA1"/>
    <w:rsid w:val="00EA3D08"/>
    <w:rsid w:val="00EA3EE2"/>
    <w:rsid w:val="00EA4220"/>
    <w:rsid w:val="00EA5401"/>
    <w:rsid w:val="00EB0FFD"/>
    <w:rsid w:val="00EB188E"/>
    <w:rsid w:val="00EB237E"/>
    <w:rsid w:val="00EB3736"/>
    <w:rsid w:val="00EB3AB0"/>
    <w:rsid w:val="00EC18E1"/>
    <w:rsid w:val="00EC3F75"/>
    <w:rsid w:val="00EC6740"/>
    <w:rsid w:val="00EC6D83"/>
    <w:rsid w:val="00EC6FF6"/>
    <w:rsid w:val="00ED02BF"/>
    <w:rsid w:val="00ED08FF"/>
    <w:rsid w:val="00ED1C08"/>
    <w:rsid w:val="00ED2918"/>
    <w:rsid w:val="00ED4AFB"/>
    <w:rsid w:val="00ED6E6F"/>
    <w:rsid w:val="00ED7DBD"/>
    <w:rsid w:val="00EE01A3"/>
    <w:rsid w:val="00EE165B"/>
    <w:rsid w:val="00EE34DB"/>
    <w:rsid w:val="00EE46D5"/>
    <w:rsid w:val="00EE5F34"/>
    <w:rsid w:val="00EE6523"/>
    <w:rsid w:val="00EE6D93"/>
    <w:rsid w:val="00EE71FC"/>
    <w:rsid w:val="00EF2ECD"/>
    <w:rsid w:val="00EF394D"/>
    <w:rsid w:val="00EF467A"/>
    <w:rsid w:val="00EF4AB9"/>
    <w:rsid w:val="00EF5526"/>
    <w:rsid w:val="00EF5C76"/>
    <w:rsid w:val="00F00DBF"/>
    <w:rsid w:val="00F019A1"/>
    <w:rsid w:val="00F02013"/>
    <w:rsid w:val="00F02046"/>
    <w:rsid w:val="00F02945"/>
    <w:rsid w:val="00F035FA"/>
    <w:rsid w:val="00F05257"/>
    <w:rsid w:val="00F102D2"/>
    <w:rsid w:val="00F105AC"/>
    <w:rsid w:val="00F10818"/>
    <w:rsid w:val="00F13165"/>
    <w:rsid w:val="00F14326"/>
    <w:rsid w:val="00F145D6"/>
    <w:rsid w:val="00F147C1"/>
    <w:rsid w:val="00F15B91"/>
    <w:rsid w:val="00F21485"/>
    <w:rsid w:val="00F23366"/>
    <w:rsid w:val="00F24BC6"/>
    <w:rsid w:val="00F25043"/>
    <w:rsid w:val="00F27910"/>
    <w:rsid w:val="00F31464"/>
    <w:rsid w:val="00F31505"/>
    <w:rsid w:val="00F315C2"/>
    <w:rsid w:val="00F3205E"/>
    <w:rsid w:val="00F32761"/>
    <w:rsid w:val="00F3318D"/>
    <w:rsid w:val="00F33C67"/>
    <w:rsid w:val="00F34DCF"/>
    <w:rsid w:val="00F40879"/>
    <w:rsid w:val="00F41159"/>
    <w:rsid w:val="00F41F69"/>
    <w:rsid w:val="00F42461"/>
    <w:rsid w:val="00F426EA"/>
    <w:rsid w:val="00F471B0"/>
    <w:rsid w:val="00F50EF0"/>
    <w:rsid w:val="00F5106B"/>
    <w:rsid w:val="00F52566"/>
    <w:rsid w:val="00F5380D"/>
    <w:rsid w:val="00F54363"/>
    <w:rsid w:val="00F57DB4"/>
    <w:rsid w:val="00F6016F"/>
    <w:rsid w:val="00F62574"/>
    <w:rsid w:val="00F62FC4"/>
    <w:rsid w:val="00F64BE9"/>
    <w:rsid w:val="00F67EAB"/>
    <w:rsid w:val="00F70B92"/>
    <w:rsid w:val="00F71D21"/>
    <w:rsid w:val="00F74305"/>
    <w:rsid w:val="00F7467E"/>
    <w:rsid w:val="00F753F6"/>
    <w:rsid w:val="00F75892"/>
    <w:rsid w:val="00F764F6"/>
    <w:rsid w:val="00F76919"/>
    <w:rsid w:val="00F76F22"/>
    <w:rsid w:val="00F775D6"/>
    <w:rsid w:val="00F82112"/>
    <w:rsid w:val="00F830CD"/>
    <w:rsid w:val="00F86A2A"/>
    <w:rsid w:val="00F86D74"/>
    <w:rsid w:val="00F86D86"/>
    <w:rsid w:val="00F9052B"/>
    <w:rsid w:val="00F910FB"/>
    <w:rsid w:val="00F91E2B"/>
    <w:rsid w:val="00F97266"/>
    <w:rsid w:val="00FA053C"/>
    <w:rsid w:val="00FA27A9"/>
    <w:rsid w:val="00FA3EE4"/>
    <w:rsid w:val="00FA448A"/>
    <w:rsid w:val="00FA7501"/>
    <w:rsid w:val="00FB1261"/>
    <w:rsid w:val="00FB1B91"/>
    <w:rsid w:val="00FB2635"/>
    <w:rsid w:val="00FB3DFF"/>
    <w:rsid w:val="00FB6F13"/>
    <w:rsid w:val="00FB7A36"/>
    <w:rsid w:val="00FB7BEB"/>
    <w:rsid w:val="00FC04D5"/>
    <w:rsid w:val="00FC17EE"/>
    <w:rsid w:val="00FC2F5F"/>
    <w:rsid w:val="00FC354F"/>
    <w:rsid w:val="00FC502D"/>
    <w:rsid w:val="00FC57E0"/>
    <w:rsid w:val="00FC6627"/>
    <w:rsid w:val="00FD0CA0"/>
    <w:rsid w:val="00FD0DFC"/>
    <w:rsid w:val="00FD299E"/>
    <w:rsid w:val="00FD4A36"/>
    <w:rsid w:val="00FE1AD2"/>
    <w:rsid w:val="00FE37A3"/>
    <w:rsid w:val="00FE3828"/>
    <w:rsid w:val="00FE3991"/>
    <w:rsid w:val="00FE569F"/>
    <w:rsid w:val="00FE5E1E"/>
    <w:rsid w:val="00FE69E0"/>
    <w:rsid w:val="00FE7199"/>
    <w:rsid w:val="00FF4D45"/>
    <w:rsid w:val="00FF735B"/>
    <w:rsid w:val="00FF7725"/>
    <w:rsid w:val="00FF7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8D4DC"/>
  <w15:chartTrackingRefBased/>
  <w15:docId w15:val="{35C41656-1F4A-4BEA-AAAE-A2B527A6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F6C"/>
    <w:rPr>
      <w:rFonts w:ascii="Verdana" w:hAnsi="Verdana"/>
      <w:sz w:val="18"/>
      <w:szCs w:val="24"/>
    </w:rPr>
  </w:style>
  <w:style w:type="paragraph" w:styleId="Heading1">
    <w:name w:val="heading 1"/>
    <w:basedOn w:val="Normal"/>
    <w:next w:val="Normal"/>
    <w:qFormat/>
    <w:rsid w:val="00CB221A"/>
    <w:pPr>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415C6"/>
    <w:pPr>
      <w:keepNext/>
      <w:numPr>
        <w:ilvl w:val="1"/>
        <w:numId w:val="1"/>
      </w:numPr>
      <w:tabs>
        <w:tab w:val="left" w:pos="567"/>
      </w:tabs>
      <w:spacing w:after="120"/>
      <w:outlineLvl w:val="1"/>
    </w:pPr>
    <w:rPr>
      <w:rFonts w:ascii="Arial" w:hAnsi="Arial" w:cs="Arial"/>
      <w:b/>
      <w:bCs/>
      <w:iCs/>
      <w:sz w:val="26"/>
      <w:szCs w:val="28"/>
    </w:rPr>
  </w:style>
  <w:style w:type="paragraph" w:styleId="Heading3">
    <w:name w:val="heading 3"/>
    <w:basedOn w:val="Normal"/>
    <w:next w:val="Normal"/>
    <w:qFormat/>
    <w:rsid w:val="006B05EE"/>
    <w:pPr>
      <w:keepNext/>
      <w:numPr>
        <w:ilvl w:val="2"/>
        <w:numId w:val="1"/>
      </w:numPr>
      <w:tabs>
        <w:tab w:val="left" w:pos="737"/>
      </w:tabs>
      <w:spacing w:before="60" w:after="60"/>
      <w:outlineLvl w:val="2"/>
    </w:pPr>
    <w:rPr>
      <w:rFonts w:ascii="Arial" w:hAnsi="Arial" w:cs="Arial"/>
      <w:b/>
      <w:bCs/>
      <w:sz w:val="22"/>
      <w:szCs w:val="22"/>
    </w:rPr>
  </w:style>
  <w:style w:type="paragraph" w:styleId="Heading4">
    <w:name w:val="heading 4"/>
    <w:basedOn w:val="Normal"/>
    <w:next w:val="Normal"/>
    <w:qFormat/>
    <w:rsid w:val="00CB221A"/>
    <w:pPr>
      <w:numPr>
        <w:ilvl w:val="3"/>
        <w:numId w:val="1"/>
      </w:numPr>
      <w:spacing w:before="240" w:after="60"/>
      <w:outlineLvl w:val="3"/>
    </w:pPr>
    <w:rPr>
      <w:b/>
      <w:bCs/>
      <w:szCs w:val="28"/>
      <w:lang w:val="fr-BE"/>
    </w:rPr>
  </w:style>
  <w:style w:type="paragraph" w:styleId="Heading5">
    <w:name w:val="heading 5"/>
    <w:basedOn w:val="Normal"/>
    <w:next w:val="Normal"/>
    <w:qFormat/>
    <w:rsid w:val="00CB221A"/>
    <w:pPr>
      <w:numPr>
        <w:ilvl w:val="4"/>
        <w:numId w:val="1"/>
      </w:numPr>
      <w:spacing w:before="240" w:after="60"/>
      <w:outlineLvl w:val="4"/>
    </w:pPr>
    <w:rPr>
      <w:b/>
      <w:bCs/>
      <w:i/>
      <w:iCs/>
      <w:lang w:val="fr-BE"/>
    </w:rPr>
  </w:style>
  <w:style w:type="paragraph" w:styleId="Heading6">
    <w:name w:val="heading 6"/>
    <w:basedOn w:val="Normal"/>
    <w:next w:val="Normal"/>
    <w:qFormat/>
    <w:rsid w:val="00CB221A"/>
    <w:pPr>
      <w:numPr>
        <w:ilvl w:val="5"/>
        <w:numId w:val="1"/>
      </w:numPr>
      <w:spacing w:before="240" w:after="60"/>
      <w:outlineLvl w:val="5"/>
    </w:pPr>
    <w:rPr>
      <w:b/>
      <w:bCs/>
      <w:sz w:val="22"/>
      <w:szCs w:val="22"/>
    </w:rPr>
  </w:style>
  <w:style w:type="paragraph" w:styleId="Heading7">
    <w:name w:val="heading 7"/>
    <w:basedOn w:val="Normal"/>
    <w:next w:val="Normal"/>
    <w:qFormat/>
    <w:rsid w:val="00CB221A"/>
    <w:pPr>
      <w:numPr>
        <w:ilvl w:val="6"/>
        <w:numId w:val="1"/>
      </w:numPr>
      <w:spacing w:before="240" w:after="60"/>
      <w:outlineLvl w:val="6"/>
    </w:pPr>
  </w:style>
  <w:style w:type="paragraph" w:styleId="Heading8">
    <w:name w:val="heading 8"/>
    <w:basedOn w:val="Normal"/>
    <w:next w:val="Normal"/>
    <w:qFormat/>
    <w:rsid w:val="00CB221A"/>
    <w:pPr>
      <w:numPr>
        <w:ilvl w:val="7"/>
        <w:numId w:val="1"/>
      </w:numPr>
      <w:spacing w:before="240" w:after="60"/>
      <w:outlineLvl w:val="7"/>
    </w:pPr>
    <w:rPr>
      <w:i/>
      <w:iCs/>
    </w:rPr>
  </w:style>
  <w:style w:type="paragraph" w:styleId="Heading9">
    <w:name w:val="heading 9"/>
    <w:basedOn w:val="Normal"/>
    <w:next w:val="Normal"/>
    <w:qFormat/>
    <w:rsid w:val="00CB221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5578"/>
    <w:pPr>
      <w:tabs>
        <w:tab w:val="center" w:pos="4153"/>
        <w:tab w:val="right" w:pos="8306"/>
      </w:tabs>
    </w:pPr>
  </w:style>
  <w:style w:type="paragraph" w:styleId="Footer">
    <w:name w:val="footer"/>
    <w:basedOn w:val="Normal"/>
    <w:rsid w:val="00DE5578"/>
    <w:pPr>
      <w:tabs>
        <w:tab w:val="center" w:pos="4153"/>
        <w:tab w:val="right" w:pos="8306"/>
      </w:tabs>
    </w:pPr>
  </w:style>
  <w:style w:type="table" w:styleId="TableGrid">
    <w:name w:val="Table Grid"/>
    <w:basedOn w:val="TableNormal"/>
    <w:uiPriority w:val="59"/>
    <w:rsid w:val="00D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E5578"/>
  </w:style>
  <w:style w:type="paragraph" w:customStyle="1" w:styleId="Example">
    <w:name w:val="Example"/>
    <w:basedOn w:val="Normal"/>
    <w:link w:val="ExampleChar"/>
    <w:rsid w:val="00DB4D38"/>
    <w:pPr>
      <w:autoSpaceDE w:val="0"/>
      <w:autoSpaceDN w:val="0"/>
      <w:adjustRightInd w:val="0"/>
      <w:spacing w:after="60"/>
      <w:jc w:val="both"/>
    </w:pPr>
    <w:rPr>
      <w:rFonts w:cs="Arial"/>
      <w:color w:val="000000"/>
      <w:sz w:val="16"/>
      <w:szCs w:val="22"/>
    </w:rPr>
  </w:style>
  <w:style w:type="character" w:customStyle="1" w:styleId="ExampleChar">
    <w:name w:val="Example Char"/>
    <w:link w:val="Example"/>
    <w:rsid w:val="00DB4D38"/>
    <w:rPr>
      <w:rFonts w:ascii="Verdana" w:hAnsi="Verdana" w:cs="Arial"/>
      <w:color w:val="000000"/>
      <w:sz w:val="16"/>
      <w:szCs w:val="22"/>
      <w:lang w:val="en-GB" w:eastAsia="en-GB" w:bidi="ar-SA"/>
    </w:rPr>
  </w:style>
  <w:style w:type="paragraph" w:styleId="BalloonText">
    <w:name w:val="Balloon Text"/>
    <w:basedOn w:val="Normal"/>
    <w:semiHidden/>
    <w:rsid w:val="00647C7F"/>
    <w:rPr>
      <w:rFonts w:ascii="Tahoma" w:hAnsi="Tahoma" w:cs="Tahoma"/>
      <w:sz w:val="16"/>
      <w:szCs w:val="16"/>
    </w:rPr>
  </w:style>
  <w:style w:type="character" w:styleId="CommentReference">
    <w:name w:val="annotation reference"/>
    <w:semiHidden/>
    <w:rsid w:val="00143685"/>
    <w:rPr>
      <w:sz w:val="16"/>
      <w:szCs w:val="16"/>
    </w:rPr>
  </w:style>
  <w:style w:type="paragraph" w:styleId="CommentText">
    <w:name w:val="annotation text"/>
    <w:basedOn w:val="Normal"/>
    <w:semiHidden/>
    <w:rsid w:val="00143685"/>
    <w:rPr>
      <w:sz w:val="20"/>
      <w:szCs w:val="20"/>
    </w:rPr>
  </w:style>
  <w:style w:type="paragraph" w:styleId="CommentSubject">
    <w:name w:val="annotation subject"/>
    <w:basedOn w:val="CommentText"/>
    <w:next w:val="CommentText"/>
    <w:semiHidden/>
    <w:rsid w:val="00143685"/>
    <w:rPr>
      <w:b/>
      <w:bCs/>
    </w:rPr>
  </w:style>
  <w:style w:type="paragraph" w:styleId="DocumentMap">
    <w:name w:val="Document Map"/>
    <w:basedOn w:val="Normal"/>
    <w:semiHidden/>
    <w:rsid w:val="00E1210F"/>
    <w:pPr>
      <w:shd w:val="clear" w:color="auto" w:fill="000080"/>
    </w:pPr>
    <w:rPr>
      <w:rFonts w:ascii="Tahoma" w:hAnsi="Tahoma" w:cs="Tahoma"/>
      <w:sz w:val="20"/>
      <w:szCs w:val="20"/>
    </w:rPr>
  </w:style>
  <w:style w:type="paragraph" w:customStyle="1" w:styleId="StyleExampleLeft05cmHanging1cm">
    <w:name w:val="Style Example + Left:  0.5 cm Hanging:  1 cm"/>
    <w:basedOn w:val="Example"/>
    <w:rsid w:val="00C76FF2"/>
    <w:pPr>
      <w:tabs>
        <w:tab w:val="left" w:pos="567"/>
      </w:tabs>
      <w:ind w:left="568" w:hanging="284"/>
    </w:pPr>
    <w:rPr>
      <w:rFonts w:cs="Times New Roman"/>
      <w:iCs/>
      <w:szCs w:val="20"/>
    </w:rPr>
  </w:style>
  <w:style w:type="paragraph" w:styleId="TOC1">
    <w:name w:val="toc 1"/>
    <w:basedOn w:val="Normal"/>
    <w:next w:val="Normal"/>
    <w:autoRedefine/>
    <w:uiPriority w:val="39"/>
    <w:rsid w:val="004912C4"/>
    <w:pPr>
      <w:tabs>
        <w:tab w:val="left" w:pos="960"/>
        <w:tab w:val="right" w:leader="dot" w:pos="8494"/>
      </w:tabs>
    </w:pPr>
    <w:rPr>
      <w:noProof/>
      <w:szCs w:val="18"/>
      <w:lang w:val="en-AU"/>
    </w:rPr>
  </w:style>
  <w:style w:type="paragraph" w:styleId="TOC2">
    <w:name w:val="toc 2"/>
    <w:basedOn w:val="Normal"/>
    <w:next w:val="Normal"/>
    <w:autoRedefine/>
    <w:uiPriority w:val="39"/>
    <w:rsid w:val="00A415C6"/>
    <w:pPr>
      <w:tabs>
        <w:tab w:val="left" w:pos="960"/>
        <w:tab w:val="right" w:leader="dot" w:pos="8494"/>
      </w:tabs>
      <w:ind w:left="240"/>
    </w:pPr>
    <w:rPr>
      <w:noProof/>
      <w:szCs w:val="18"/>
      <w:lang w:val="en-AU"/>
    </w:rPr>
  </w:style>
  <w:style w:type="paragraph" w:styleId="TOC3">
    <w:name w:val="toc 3"/>
    <w:basedOn w:val="Normal"/>
    <w:next w:val="Normal"/>
    <w:autoRedefine/>
    <w:uiPriority w:val="39"/>
    <w:rsid w:val="008C2D18"/>
    <w:pPr>
      <w:ind w:left="480"/>
    </w:pPr>
  </w:style>
  <w:style w:type="character" w:styleId="Hyperlink">
    <w:name w:val="Hyperlink"/>
    <w:uiPriority w:val="99"/>
    <w:rsid w:val="008C2D18"/>
    <w:rPr>
      <w:color w:val="0000FF"/>
      <w:u w:val="single"/>
    </w:rPr>
  </w:style>
  <w:style w:type="paragraph" w:customStyle="1" w:styleId="StyleHeading1Left0cmFirstline0cm">
    <w:name w:val="Style Heading 1 + Left:  0 cm First line:  0 cm"/>
    <w:basedOn w:val="Heading1"/>
    <w:rsid w:val="002C00F8"/>
    <w:pPr>
      <w:spacing w:before="0"/>
      <w:ind w:left="0" w:firstLine="0"/>
    </w:pPr>
    <w:rPr>
      <w:rFonts w:cs="Times New Roman"/>
      <w:szCs w:val="20"/>
    </w:rPr>
  </w:style>
  <w:style w:type="paragraph" w:customStyle="1" w:styleId="Default">
    <w:name w:val="Default"/>
    <w:rsid w:val="00AC253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31B77"/>
    <w:rPr>
      <w:rFonts w:ascii="Verdana" w:hAnsi="Verdana"/>
      <w:sz w:val="18"/>
      <w:szCs w:val="24"/>
    </w:rPr>
  </w:style>
  <w:style w:type="paragraph" w:styleId="ListParagraph">
    <w:name w:val="List Paragraph"/>
    <w:basedOn w:val="Normal"/>
    <w:uiPriority w:val="34"/>
    <w:qFormat/>
    <w:rsid w:val="007A1C82"/>
    <w:pPr>
      <w:ind w:left="720"/>
    </w:pPr>
  </w:style>
  <w:style w:type="character" w:styleId="FollowedHyperlink">
    <w:name w:val="FollowedHyperlink"/>
    <w:rsid w:val="00245B6A"/>
    <w:rPr>
      <w:color w:val="800080"/>
      <w:u w:val="single"/>
    </w:rPr>
  </w:style>
  <w:style w:type="paragraph" w:styleId="TOCHeading">
    <w:name w:val="TOC Heading"/>
    <w:basedOn w:val="Heading1"/>
    <w:next w:val="Normal"/>
    <w:uiPriority w:val="39"/>
    <w:unhideWhenUsed/>
    <w:qFormat/>
    <w:rsid w:val="00E30D33"/>
    <w:pPr>
      <w:keepNext/>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FootnoteText">
    <w:name w:val="footnote text"/>
    <w:basedOn w:val="Normal"/>
    <w:link w:val="FootnoteTextChar"/>
    <w:rsid w:val="004C129D"/>
    <w:rPr>
      <w:sz w:val="20"/>
      <w:szCs w:val="20"/>
    </w:rPr>
  </w:style>
  <w:style w:type="character" w:customStyle="1" w:styleId="FootnoteTextChar">
    <w:name w:val="Footnote Text Char"/>
    <w:basedOn w:val="DefaultParagraphFont"/>
    <w:link w:val="FootnoteText"/>
    <w:rsid w:val="004C129D"/>
    <w:rPr>
      <w:rFonts w:ascii="Verdana" w:hAnsi="Verdana"/>
    </w:rPr>
  </w:style>
  <w:style w:type="character" w:styleId="FootnoteReference">
    <w:name w:val="footnote reference"/>
    <w:basedOn w:val="DefaultParagraphFont"/>
    <w:rsid w:val="004C129D"/>
    <w:rPr>
      <w:vertAlign w:val="superscript"/>
    </w:rPr>
  </w:style>
  <w:style w:type="paragraph" w:customStyle="1" w:styleId="HEADERCHAPTER2">
    <w:name w:val="HEADER CHAPTER 2"/>
    <w:basedOn w:val="Normal"/>
    <w:semiHidden/>
    <w:rsid w:val="00DD72F0"/>
    <w:pPr>
      <w:numPr>
        <w:numId w:val="24"/>
      </w:numPr>
      <w:spacing w:before="240" w:after="240"/>
    </w:pPr>
    <w:rPr>
      <w:rFonts w:ascii="Calibri" w:hAnsi="Calibri"/>
      <w:b/>
      <w:caps/>
      <w:sz w:val="22"/>
      <w:szCs w:val="22"/>
    </w:rPr>
  </w:style>
  <w:style w:type="paragraph" w:customStyle="1" w:styleId="HeaderTable">
    <w:name w:val="Header Table"/>
    <w:basedOn w:val="Normal"/>
    <w:qFormat/>
    <w:rsid w:val="00DD72F0"/>
    <w:rPr>
      <w:rFonts w:ascii="Calibri" w:hAnsi="Calibri"/>
      <w:b/>
      <w:color w:val="FFFF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9448">
      <w:bodyDiv w:val="1"/>
      <w:marLeft w:val="0"/>
      <w:marRight w:val="0"/>
      <w:marTop w:val="0"/>
      <w:marBottom w:val="0"/>
      <w:divBdr>
        <w:top w:val="none" w:sz="0" w:space="0" w:color="auto"/>
        <w:left w:val="none" w:sz="0" w:space="0" w:color="auto"/>
        <w:bottom w:val="none" w:sz="0" w:space="0" w:color="auto"/>
        <w:right w:val="none" w:sz="0" w:space="0" w:color="auto"/>
      </w:divBdr>
      <w:divsChild>
        <w:div w:id="606472705">
          <w:marLeft w:val="0"/>
          <w:marRight w:val="0"/>
          <w:marTop w:val="0"/>
          <w:marBottom w:val="0"/>
          <w:divBdr>
            <w:top w:val="none" w:sz="0" w:space="0" w:color="auto"/>
            <w:left w:val="none" w:sz="0" w:space="0" w:color="auto"/>
            <w:bottom w:val="none" w:sz="0" w:space="0" w:color="auto"/>
            <w:right w:val="none" w:sz="0" w:space="0" w:color="auto"/>
          </w:divBdr>
        </w:div>
        <w:div w:id="619185932">
          <w:marLeft w:val="0"/>
          <w:marRight w:val="0"/>
          <w:marTop w:val="0"/>
          <w:marBottom w:val="0"/>
          <w:divBdr>
            <w:top w:val="none" w:sz="0" w:space="0" w:color="auto"/>
            <w:left w:val="none" w:sz="0" w:space="0" w:color="auto"/>
            <w:bottom w:val="none" w:sz="0" w:space="0" w:color="auto"/>
            <w:right w:val="none" w:sz="0" w:space="0" w:color="auto"/>
          </w:divBdr>
        </w:div>
        <w:div w:id="1234393725">
          <w:marLeft w:val="0"/>
          <w:marRight w:val="0"/>
          <w:marTop w:val="0"/>
          <w:marBottom w:val="0"/>
          <w:divBdr>
            <w:top w:val="none" w:sz="0" w:space="0" w:color="auto"/>
            <w:left w:val="none" w:sz="0" w:space="0" w:color="auto"/>
            <w:bottom w:val="none" w:sz="0" w:space="0" w:color="auto"/>
            <w:right w:val="none" w:sz="0" w:space="0" w:color="auto"/>
          </w:divBdr>
        </w:div>
        <w:div w:id="1239092249">
          <w:marLeft w:val="0"/>
          <w:marRight w:val="0"/>
          <w:marTop w:val="0"/>
          <w:marBottom w:val="0"/>
          <w:divBdr>
            <w:top w:val="none" w:sz="0" w:space="0" w:color="auto"/>
            <w:left w:val="none" w:sz="0" w:space="0" w:color="auto"/>
            <w:bottom w:val="none" w:sz="0" w:space="0" w:color="auto"/>
            <w:right w:val="none" w:sz="0" w:space="0" w:color="auto"/>
          </w:divBdr>
        </w:div>
        <w:div w:id="1446077075">
          <w:marLeft w:val="0"/>
          <w:marRight w:val="0"/>
          <w:marTop w:val="0"/>
          <w:marBottom w:val="0"/>
          <w:divBdr>
            <w:top w:val="none" w:sz="0" w:space="0" w:color="auto"/>
            <w:left w:val="none" w:sz="0" w:space="0" w:color="auto"/>
            <w:bottom w:val="none" w:sz="0" w:space="0" w:color="auto"/>
            <w:right w:val="none" w:sz="0" w:space="0" w:color="auto"/>
          </w:divBdr>
        </w:div>
        <w:div w:id="1663970066">
          <w:marLeft w:val="0"/>
          <w:marRight w:val="0"/>
          <w:marTop w:val="0"/>
          <w:marBottom w:val="0"/>
          <w:divBdr>
            <w:top w:val="none" w:sz="0" w:space="0" w:color="auto"/>
            <w:left w:val="none" w:sz="0" w:space="0" w:color="auto"/>
            <w:bottom w:val="none" w:sz="0" w:space="0" w:color="auto"/>
            <w:right w:val="none" w:sz="0" w:space="0" w:color="auto"/>
          </w:divBdr>
        </w:div>
        <w:div w:id="1930847992">
          <w:marLeft w:val="0"/>
          <w:marRight w:val="0"/>
          <w:marTop w:val="0"/>
          <w:marBottom w:val="0"/>
          <w:divBdr>
            <w:top w:val="none" w:sz="0" w:space="0" w:color="auto"/>
            <w:left w:val="none" w:sz="0" w:space="0" w:color="auto"/>
            <w:bottom w:val="none" w:sz="0" w:space="0" w:color="auto"/>
            <w:right w:val="none" w:sz="0" w:space="0" w:color="auto"/>
          </w:divBdr>
        </w:div>
        <w:div w:id="2027171111">
          <w:marLeft w:val="0"/>
          <w:marRight w:val="0"/>
          <w:marTop w:val="0"/>
          <w:marBottom w:val="0"/>
          <w:divBdr>
            <w:top w:val="none" w:sz="0" w:space="0" w:color="auto"/>
            <w:left w:val="none" w:sz="0" w:space="0" w:color="auto"/>
            <w:bottom w:val="none" w:sz="0" w:space="0" w:color="auto"/>
            <w:right w:val="none" w:sz="0" w:space="0" w:color="auto"/>
          </w:divBdr>
        </w:div>
      </w:divsChild>
    </w:div>
    <w:div w:id="30962209">
      <w:bodyDiv w:val="1"/>
      <w:marLeft w:val="0"/>
      <w:marRight w:val="0"/>
      <w:marTop w:val="0"/>
      <w:marBottom w:val="0"/>
      <w:divBdr>
        <w:top w:val="none" w:sz="0" w:space="0" w:color="auto"/>
        <w:left w:val="none" w:sz="0" w:space="0" w:color="auto"/>
        <w:bottom w:val="none" w:sz="0" w:space="0" w:color="auto"/>
        <w:right w:val="none" w:sz="0" w:space="0" w:color="auto"/>
      </w:divBdr>
      <w:divsChild>
        <w:div w:id="226385406">
          <w:marLeft w:val="0"/>
          <w:marRight w:val="0"/>
          <w:marTop w:val="0"/>
          <w:marBottom w:val="0"/>
          <w:divBdr>
            <w:top w:val="none" w:sz="0" w:space="0" w:color="auto"/>
            <w:left w:val="none" w:sz="0" w:space="0" w:color="auto"/>
            <w:bottom w:val="none" w:sz="0" w:space="0" w:color="auto"/>
            <w:right w:val="none" w:sz="0" w:space="0" w:color="auto"/>
          </w:divBdr>
        </w:div>
      </w:divsChild>
    </w:div>
    <w:div w:id="631443582">
      <w:bodyDiv w:val="1"/>
      <w:marLeft w:val="0"/>
      <w:marRight w:val="0"/>
      <w:marTop w:val="0"/>
      <w:marBottom w:val="0"/>
      <w:divBdr>
        <w:top w:val="none" w:sz="0" w:space="0" w:color="auto"/>
        <w:left w:val="none" w:sz="0" w:space="0" w:color="auto"/>
        <w:bottom w:val="none" w:sz="0" w:space="0" w:color="auto"/>
        <w:right w:val="none" w:sz="0" w:space="0" w:color="auto"/>
      </w:divBdr>
      <w:divsChild>
        <w:div w:id="1867675227">
          <w:marLeft w:val="0"/>
          <w:marRight w:val="0"/>
          <w:marTop w:val="0"/>
          <w:marBottom w:val="0"/>
          <w:divBdr>
            <w:top w:val="none" w:sz="0" w:space="0" w:color="auto"/>
            <w:left w:val="none" w:sz="0" w:space="0" w:color="auto"/>
            <w:bottom w:val="none" w:sz="0" w:space="0" w:color="auto"/>
            <w:right w:val="none" w:sz="0" w:space="0" w:color="auto"/>
          </w:divBdr>
        </w:div>
      </w:divsChild>
    </w:div>
    <w:div w:id="649406391">
      <w:bodyDiv w:val="1"/>
      <w:marLeft w:val="0"/>
      <w:marRight w:val="0"/>
      <w:marTop w:val="0"/>
      <w:marBottom w:val="0"/>
      <w:divBdr>
        <w:top w:val="none" w:sz="0" w:space="0" w:color="auto"/>
        <w:left w:val="none" w:sz="0" w:space="0" w:color="auto"/>
        <w:bottom w:val="none" w:sz="0" w:space="0" w:color="auto"/>
        <w:right w:val="none" w:sz="0" w:space="0" w:color="auto"/>
      </w:divBdr>
    </w:div>
    <w:div w:id="700472892">
      <w:bodyDiv w:val="1"/>
      <w:marLeft w:val="0"/>
      <w:marRight w:val="0"/>
      <w:marTop w:val="0"/>
      <w:marBottom w:val="0"/>
      <w:divBdr>
        <w:top w:val="none" w:sz="0" w:space="0" w:color="auto"/>
        <w:left w:val="none" w:sz="0" w:space="0" w:color="auto"/>
        <w:bottom w:val="none" w:sz="0" w:space="0" w:color="auto"/>
        <w:right w:val="none" w:sz="0" w:space="0" w:color="auto"/>
      </w:divBdr>
      <w:divsChild>
        <w:div w:id="1152523951">
          <w:marLeft w:val="0"/>
          <w:marRight w:val="0"/>
          <w:marTop w:val="0"/>
          <w:marBottom w:val="0"/>
          <w:divBdr>
            <w:top w:val="none" w:sz="0" w:space="0" w:color="auto"/>
            <w:left w:val="none" w:sz="0" w:space="0" w:color="auto"/>
            <w:bottom w:val="none" w:sz="0" w:space="0" w:color="auto"/>
            <w:right w:val="none" w:sz="0" w:space="0" w:color="auto"/>
          </w:divBdr>
        </w:div>
      </w:divsChild>
    </w:div>
    <w:div w:id="732431360">
      <w:bodyDiv w:val="1"/>
      <w:marLeft w:val="0"/>
      <w:marRight w:val="0"/>
      <w:marTop w:val="0"/>
      <w:marBottom w:val="0"/>
      <w:divBdr>
        <w:top w:val="none" w:sz="0" w:space="0" w:color="auto"/>
        <w:left w:val="none" w:sz="0" w:space="0" w:color="auto"/>
        <w:bottom w:val="none" w:sz="0" w:space="0" w:color="auto"/>
        <w:right w:val="none" w:sz="0" w:space="0" w:color="auto"/>
      </w:divBdr>
      <w:divsChild>
        <w:div w:id="501093238">
          <w:marLeft w:val="0"/>
          <w:marRight w:val="0"/>
          <w:marTop w:val="0"/>
          <w:marBottom w:val="0"/>
          <w:divBdr>
            <w:top w:val="none" w:sz="0" w:space="0" w:color="auto"/>
            <w:left w:val="none" w:sz="0" w:space="0" w:color="auto"/>
            <w:bottom w:val="none" w:sz="0" w:space="0" w:color="auto"/>
            <w:right w:val="none" w:sz="0" w:space="0" w:color="auto"/>
          </w:divBdr>
        </w:div>
        <w:div w:id="633751588">
          <w:marLeft w:val="0"/>
          <w:marRight w:val="0"/>
          <w:marTop w:val="0"/>
          <w:marBottom w:val="0"/>
          <w:divBdr>
            <w:top w:val="none" w:sz="0" w:space="0" w:color="auto"/>
            <w:left w:val="none" w:sz="0" w:space="0" w:color="auto"/>
            <w:bottom w:val="none" w:sz="0" w:space="0" w:color="auto"/>
            <w:right w:val="none" w:sz="0" w:space="0" w:color="auto"/>
          </w:divBdr>
        </w:div>
        <w:div w:id="819930891">
          <w:marLeft w:val="0"/>
          <w:marRight w:val="0"/>
          <w:marTop w:val="0"/>
          <w:marBottom w:val="0"/>
          <w:divBdr>
            <w:top w:val="none" w:sz="0" w:space="0" w:color="auto"/>
            <w:left w:val="none" w:sz="0" w:space="0" w:color="auto"/>
            <w:bottom w:val="none" w:sz="0" w:space="0" w:color="auto"/>
            <w:right w:val="none" w:sz="0" w:space="0" w:color="auto"/>
          </w:divBdr>
        </w:div>
        <w:div w:id="993800389">
          <w:marLeft w:val="0"/>
          <w:marRight w:val="0"/>
          <w:marTop w:val="0"/>
          <w:marBottom w:val="0"/>
          <w:divBdr>
            <w:top w:val="none" w:sz="0" w:space="0" w:color="auto"/>
            <w:left w:val="none" w:sz="0" w:space="0" w:color="auto"/>
            <w:bottom w:val="none" w:sz="0" w:space="0" w:color="auto"/>
            <w:right w:val="none" w:sz="0" w:space="0" w:color="auto"/>
          </w:divBdr>
        </w:div>
        <w:div w:id="1656103574">
          <w:marLeft w:val="0"/>
          <w:marRight w:val="0"/>
          <w:marTop w:val="0"/>
          <w:marBottom w:val="0"/>
          <w:divBdr>
            <w:top w:val="none" w:sz="0" w:space="0" w:color="auto"/>
            <w:left w:val="none" w:sz="0" w:space="0" w:color="auto"/>
            <w:bottom w:val="none" w:sz="0" w:space="0" w:color="auto"/>
            <w:right w:val="none" w:sz="0" w:space="0" w:color="auto"/>
          </w:divBdr>
        </w:div>
        <w:div w:id="1770462276">
          <w:marLeft w:val="0"/>
          <w:marRight w:val="0"/>
          <w:marTop w:val="0"/>
          <w:marBottom w:val="0"/>
          <w:divBdr>
            <w:top w:val="none" w:sz="0" w:space="0" w:color="auto"/>
            <w:left w:val="none" w:sz="0" w:space="0" w:color="auto"/>
            <w:bottom w:val="none" w:sz="0" w:space="0" w:color="auto"/>
            <w:right w:val="none" w:sz="0" w:space="0" w:color="auto"/>
          </w:divBdr>
        </w:div>
        <w:div w:id="1866364339">
          <w:marLeft w:val="0"/>
          <w:marRight w:val="0"/>
          <w:marTop w:val="0"/>
          <w:marBottom w:val="0"/>
          <w:divBdr>
            <w:top w:val="none" w:sz="0" w:space="0" w:color="auto"/>
            <w:left w:val="none" w:sz="0" w:space="0" w:color="auto"/>
            <w:bottom w:val="none" w:sz="0" w:space="0" w:color="auto"/>
            <w:right w:val="none" w:sz="0" w:space="0" w:color="auto"/>
          </w:divBdr>
        </w:div>
        <w:div w:id="1980378971">
          <w:marLeft w:val="0"/>
          <w:marRight w:val="0"/>
          <w:marTop w:val="0"/>
          <w:marBottom w:val="0"/>
          <w:divBdr>
            <w:top w:val="none" w:sz="0" w:space="0" w:color="auto"/>
            <w:left w:val="none" w:sz="0" w:space="0" w:color="auto"/>
            <w:bottom w:val="none" w:sz="0" w:space="0" w:color="auto"/>
            <w:right w:val="none" w:sz="0" w:space="0" w:color="auto"/>
          </w:divBdr>
        </w:div>
      </w:divsChild>
    </w:div>
    <w:div w:id="872427376">
      <w:bodyDiv w:val="1"/>
      <w:marLeft w:val="0"/>
      <w:marRight w:val="0"/>
      <w:marTop w:val="0"/>
      <w:marBottom w:val="0"/>
      <w:divBdr>
        <w:top w:val="none" w:sz="0" w:space="0" w:color="auto"/>
        <w:left w:val="none" w:sz="0" w:space="0" w:color="auto"/>
        <w:bottom w:val="none" w:sz="0" w:space="0" w:color="auto"/>
        <w:right w:val="none" w:sz="0" w:space="0" w:color="auto"/>
      </w:divBdr>
      <w:divsChild>
        <w:div w:id="527793692">
          <w:marLeft w:val="0"/>
          <w:marRight w:val="0"/>
          <w:marTop w:val="0"/>
          <w:marBottom w:val="0"/>
          <w:divBdr>
            <w:top w:val="none" w:sz="0" w:space="0" w:color="auto"/>
            <w:left w:val="none" w:sz="0" w:space="0" w:color="auto"/>
            <w:bottom w:val="none" w:sz="0" w:space="0" w:color="auto"/>
            <w:right w:val="none" w:sz="0" w:space="0" w:color="auto"/>
          </w:divBdr>
        </w:div>
      </w:divsChild>
    </w:div>
    <w:div w:id="893124914">
      <w:bodyDiv w:val="1"/>
      <w:marLeft w:val="0"/>
      <w:marRight w:val="0"/>
      <w:marTop w:val="0"/>
      <w:marBottom w:val="0"/>
      <w:divBdr>
        <w:top w:val="none" w:sz="0" w:space="0" w:color="auto"/>
        <w:left w:val="none" w:sz="0" w:space="0" w:color="auto"/>
        <w:bottom w:val="none" w:sz="0" w:space="0" w:color="auto"/>
        <w:right w:val="none" w:sz="0" w:space="0" w:color="auto"/>
      </w:divBdr>
      <w:divsChild>
        <w:div w:id="496847752">
          <w:marLeft w:val="0"/>
          <w:marRight w:val="0"/>
          <w:marTop w:val="0"/>
          <w:marBottom w:val="0"/>
          <w:divBdr>
            <w:top w:val="none" w:sz="0" w:space="0" w:color="auto"/>
            <w:left w:val="none" w:sz="0" w:space="0" w:color="auto"/>
            <w:bottom w:val="none" w:sz="0" w:space="0" w:color="auto"/>
            <w:right w:val="none" w:sz="0" w:space="0" w:color="auto"/>
          </w:divBdr>
        </w:div>
      </w:divsChild>
    </w:div>
    <w:div w:id="1090396719">
      <w:bodyDiv w:val="1"/>
      <w:marLeft w:val="0"/>
      <w:marRight w:val="0"/>
      <w:marTop w:val="0"/>
      <w:marBottom w:val="0"/>
      <w:divBdr>
        <w:top w:val="none" w:sz="0" w:space="0" w:color="auto"/>
        <w:left w:val="none" w:sz="0" w:space="0" w:color="auto"/>
        <w:bottom w:val="none" w:sz="0" w:space="0" w:color="auto"/>
        <w:right w:val="none" w:sz="0" w:space="0" w:color="auto"/>
      </w:divBdr>
    </w:div>
    <w:div w:id="1110004215">
      <w:bodyDiv w:val="1"/>
      <w:marLeft w:val="0"/>
      <w:marRight w:val="0"/>
      <w:marTop w:val="0"/>
      <w:marBottom w:val="0"/>
      <w:divBdr>
        <w:top w:val="none" w:sz="0" w:space="0" w:color="auto"/>
        <w:left w:val="none" w:sz="0" w:space="0" w:color="auto"/>
        <w:bottom w:val="none" w:sz="0" w:space="0" w:color="auto"/>
        <w:right w:val="none" w:sz="0" w:space="0" w:color="auto"/>
      </w:divBdr>
      <w:divsChild>
        <w:div w:id="2047677526">
          <w:marLeft w:val="0"/>
          <w:marRight w:val="0"/>
          <w:marTop w:val="0"/>
          <w:marBottom w:val="0"/>
          <w:divBdr>
            <w:top w:val="none" w:sz="0" w:space="0" w:color="auto"/>
            <w:left w:val="none" w:sz="0" w:space="0" w:color="auto"/>
            <w:bottom w:val="none" w:sz="0" w:space="0" w:color="auto"/>
            <w:right w:val="none" w:sz="0" w:space="0" w:color="auto"/>
          </w:divBdr>
        </w:div>
      </w:divsChild>
    </w:div>
    <w:div w:id="1388139041">
      <w:bodyDiv w:val="1"/>
      <w:marLeft w:val="0"/>
      <w:marRight w:val="0"/>
      <w:marTop w:val="0"/>
      <w:marBottom w:val="0"/>
      <w:divBdr>
        <w:top w:val="none" w:sz="0" w:space="0" w:color="auto"/>
        <w:left w:val="none" w:sz="0" w:space="0" w:color="auto"/>
        <w:bottom w:val="none" w:sz="0" w:space="0" w:color="auto"/>
        <w:right w:val="none" w:sz="0" w:space="0" w:color="auto"/>
      </w:divBdr>
      <w:divsChild>
        <w:div w:id="950405349">
          <w:marLeft w:val="0"/>
          <w:marRight w:val="0"/>
          <w:marTop w:val="0"/>
          <w:marBottom w:val="0"/>
          <w:divBdr>
            <w:top w:val="none" w:sz="0" w:space="0" w:color="auto"/>
            <w:left w:val="none" w:sz="0" w:space="0" w:color="auto"/>
            <w:bottom w:val="none" w:sz="0" w:space="0" w:color="auto"/>
            <w:right w:val="none" w:sz="0" w:space="0" w:color="auto"/>
          </w:divBdr>
        </w:div>
      </w:divsChild>
    </w:div>
    <w:div w:id="1717468146">
      <w:bodyDiv w:val="1"/>
      <w:marLeft w:val="0"/>
      <w:marRight w:val="0"/>
      <w:marTop w:val="0"/>
      <w:marBottom w:val="0"/>
      <w:divBdr>
        <w:top w:val="none" w:sz="0" w:space="0" w:color="auto"/>
        <w:left w:val="none" w:sz="0" w:space="0" w:color="auto"/>
        <w:bottom w:val="none" w:sz="0" w:space="0" w:color="auto"/>
        <w:right w:val="none" w:sz="0" w:space="0" w:color="auto"/>
      </w:divBdr>
      <w:divsChild>
        <w:div w:id="940263605">
          <w:marLeft w:val="0"/>
          <w:marRight w:val="0"/>
          <w:marTop w:val="0"/>
          <w:marBottom w:val="0"/>
          <w:divBdr>
            <w:top w:val="none" w:sz="0" w:space="0" w:color="auto"/>
            <w:left w:val="none" w:sz="0" w:space="0" w:color="auto"/>
            <w:bottom w:val="none" w:sz="0" w:space="0" w:color="auto"/>
            <w:right w:val="none" w:sz="0" w:space="0" w:color="auto"/>
          </w:divBdr>
          <w:divsChild>
            <w:div w:id="72245827">
              <w:marLeft w:val="0"/>
              <w:marRight w:val="0"/>
              <w:marTop w:val="0"/>
              <w:marBottom w:val="0"/>
              <w:divBdr>
                <w:top w:val="none" w:sz="0" w:space="0" w:color="auto"/>
                <w:left w:val="none" w:sz="0" w:space="0" w:color="auto"/>
                <w:bottom w:val="none" w:sz="0" w:space="0" w:color="auto"/>
                <w:right w:val="none" w:sz="0" w:space="0" w:color="auto"/>
              </w:divBdr>
            </w:div>
            <w:div w:id="883255215">
              <w:marLeft w:val="0"/>
              <w:marRight w:val="0"/>
              <w:marTop w:val="0"/>
              <w:marBottom w:val="0"/>
              <w:divBdr>
                <w:top w:val="none" w:sz="0" w:space="0" w:color="auto"/>
                <w:left w:val="none" w:sz="0" w:space="0" w:color="auto"/>
                <w:bottom w:val="none" w:sz="0" w:space="0" w:color="auto"/>
                <w:right w:val="none" w:sz="0" w:space="0" w:color="auto"/>
              </w:divBdr>
            </w:div>
            <w:div w:id="1081485008">
              <w:marLeft w:val="0"/>
              <w:marRight w:val="0"/>
              <w:marTop w:val="0"/>
              <w:marBottom w:val="0"/>
              <w:divBdr>
                <w:top w:val="none" w:sz="0" w:space="0" w:color="auto"/>
                <w:left w:val="none" w:sz="0" w:space="0" w:color="auto"/>
                <w:bottom w:val="none" w:sz="0" w:space="0" w:color="auto"/>
                <w:right w:val="none" w:sz="0" w:space="0" w:color="auto"/>
              </w:divBdr>
            </w:div>
            <w:div w:id="1113522938">
              <w:marLeft w:val="0"/>
              <w:marRight w:val="0"/>
              <w:marTop w:val="0"/>
              <w:marBottom w:val="0"/>
              <w:divBdr>
                <w:top w:val="none" w:sz="0" w:space="0" w:color="auto"/>
                <w:left w:val="none" w:sz="0" w:space="0" w:color="auto"/>
                <w:bottom w:val="none" w:sz="0" w:space="0" w:color="auto"/>
                <w:right w:val="none" w:sz="0" w:space="0" w:color="auto"/>
              </w:divBdr>
            </w:div>
            <w:div w:id="1162282810">
              <w:marLeft w:val="0"/>
              <w:marRight w:val="0"/>
              <w:marTop w:val="0"/>
              <w:marBottom w:val="0"/>
              <w:divBdr>
                <w:top w:val="none" w:sz="0" w:space="0" w:color="auto"/>
                <w:left w:val="none" w:sz="0" w:space="0" w:color="auto"/>
                <w:bottom w:val="none" w:sz="0" w:space="0" w:color="auto"/>
                <w:right w:val="none" w:sz="0" w:space="0" w:color="auto"/>
              </w:divBdr>
            </w:div>
            <w:div w:id="1227186428">
              <w:marLeft w:val="0"/>
              <w:marRight w:val="0"/>
              <w:marTop w:val="0"/>
              <w:marBottom w:val="0"/>
              <w:divBdr>
                <w:top w:val="none" w:sz="0" w:space="0" w:color="auto"/>
                <w:left w:val="none" w:sz="0" w:space="0" w:color="auto"/>
                <w:bottom w:val="none" w:sz="0" w:space="0" w:color="auto"/>
                <w:right w:val="none" w:sz="0" w:space="0" w:color="auto"/>
              </w:divBdr>
            </w:div>
            <w:div w:id="1259437735">
              <w:marLeft w:val="0"/>
              <w:marRight w:val="0"/>
              <w:marTop w:val="0"/>
              <w:marBottom w:val="0"/>
              <w:divBdr>
                <w:top w:val="none" w:sz="0" w:space="0" w:color="auto"/>
                <w:left w:val="none" w:sz="0" w:space="0" w:color="auto"/>
                <w:bottom w:val="none" w:sz="0" w:space="0" w:color="auto"/>
                <w:right w:val="none" w:sz="0" w:space="0" w:color="auto"/>
              </w:divBdr>
            </w:div>
            <w:div w:id="1352603598">
              <w:marLeft w:val="0"/>
              <w:marRight w:val="0"/>
              <w:marTop w:val="0"/>
              <w:marBottom w:val="0"/>
              <w:divBdr>
                <w:top w:val="none" w:sz="0" w:space="0" w:color="auto"/>
                <w:left w:val="none" w:sz="0" w:space="0" w:color="auto"/>
                <w:bottom w:val="none" w:sz="0" w:space="0" w:color="auto"/>
                <w:right w:val="none" w:sz="0" w:space="0" w:color="auto"/>
              </w:divBdr>
            </w:div>
            <w:div w:id="192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9046">
      <w:bodyDiv w:val="1"/>
      <w:marLeft w:val="0"/>
      <w:marRight w:val="0"/>
      <w:marTop w:val="0"/>
      <w:marBottom w:val="0"/>
      <w:divBdr>
        <w:top w:val="none" w:sz="0" w:space="0" w:color="auto"/>
        <w:left w:val="none" w:sz="0" w:space="0" w:color="auto"/>
        <w:bottom w:val="none" w:sz="0" w:space="0" w:color="auto"/>
        <w:right w:val="none" w:sz="0" w:space="0" w:color="auto"/>
      </w:divBdr>
      <w:divsChild>
        <w:div w:id="1865363832">
          <w:marLeft w:val="0"/>
          <w:marRight w:val="0"/>
          <w:marTop w:val="0"/>
          <w:marBottom w:val="0"/>
          <w:divBdr>
            <w:top w:val="none" w:sz="0" w:space="0" w:color="auto"/>
            <w:left w:val="none" w:sz="0" w:space="0" w:color="auto"/>
            <w:bottom w:val="none" w:sz="0" w:space="0" w:color="auto"/>
            <w:right w:val="none" w:sz="0" w:space="0" w:color="auto"/>
          </w:divBdr>
        </w:div>
      </w:divsChild>
    </w:div>
    <w:div w:id="1883054752">
      <w:bodyDiv w:val="1"/>
      <w:marLeft w:val="0"/>
      <w:marRight w:val="0"/>
      <w:marTop w:val="0"/>
      <w:marBottom w:val="0"/>
      <w:divBdr>
        <w:top w:val="none" w:sz="0" w:space="0" w:color="auto"/>
        <w:left w:val="none" w:sz="0" w:space="0" w:color="auto"/>
        <w:bottom w:val="none" w:sz="0" w:space="0" w:color="auto"/>
        <w:right w:val="none" w:sz="0" w:space="0" w:color="auto"/>
      </w:divBdr>
      <w:divsChild>
        <w:div w:id="992028607">
          <w:marLeft w:val="0"/>
          <w:marRight w:val="0"/>
          <w:marTop w:val="0"/>
          <w:marBottom w:val="0"/>
          <w:divBdr>
            <w:top w:val="none" w:sz="0" w:space="0" w:color="auto"/>
            <w:left w:val="none" w:sz="0" w:space="0" w:color="auto"/>
            <w:bottom w:val="none" w:sz="0" w:space="0" w:color="auto"/>
            <w:right w:val="none" w:sz="0" w:space="0" w:color="auto"/>
          </w:divBdr>
        </w:div>
      </w:divsChild>
    </w:div>
    <w:div w:id="1901213347">
      <w:bodyDiv w:val="1"/>
      <w:marLeft w:val="0"/>
      <w:marRight w:val="0"/>
      <w:marTop w:val="0"/>
      <w:marBottom w:val="0"/>
      <w:divBdr>
        <w:top w:val="none" w:sz="0" w:space="0" w:color="auto"/>
        <w:left w:val="none" w:sz="0" w:space="0" w:color="auto"/>
        <w:bottom w:val="none" w:sz="0" w:space="0" w:color="auto"/>
        <w:right w:val="none" w:sz="0" w:space="0" w:color="auto"/>
      </w:divBdr>
      <w:divsChild>
        <w:div w:id="1560556100">
          <w:marLeft w:val="0"/>
          <w:marRight w:val="0"/>
          <w:marTop w:val="0"/>
          <w:marBottom w:val="0"/>
          <w:divBdr>
            <w:top w:val="none" w:sz="0" w:space="0" w:color="auto"/>
            <w:left w:val="none" w:sz="0" w:space="0" w:color="auto"/>
            <w:bottom w:val="none" w:sz="0" w:space="0" w:color="auto"/>
            <w:right w:val="none" w:sz="0" w:space="0" w:color="auto"/>
          </w:divBdr>
        </w:div>
      </w:divsChild>
    </w:div>
    <w:div w:id="1925794697">
      <w:bodyDiv w:val="1"/>
      <w:marLeft w:val="0"/>
      <w:marRight w:val="0"/>
      <w:marTop w:val="0"/>
      <w:marBottom w:val="0"/>
      <w:divBdr>
        <w:top w:val="none" w:sz="0" w:space="0" w:color="auto"/>
        <w:left w:val="none" w:sz="0" w:space="0" w:color="auto"/>
        <w:bottom w:val="none" w:sz="0" w:space="0" w:color="auto"/>
        <w:right w:val="none" w:sz="0" w:space="0" w:color="auto"/>
      </w:divBdr>
      <w:divsChild>
        <w:div w:id="35206543">
          <w:marLeft w:val="0"/>
          <w:marRight w:val="0"/>
          <w:marTop w:val="0"/>
          <w:marBottom w:val="0"/>
          <w:divBdr>
            <w:top w:val="none" w:sz="0" w:space="0" w:color="auto"/>
            <w:left w:val="none" w:sz="0" w:space="0" w:color="auto"/>
            <w:bottom w:val="none" w:sz="0" w:space="0" w:color="auto"/>
            <w:right w:val="none" w:sz="0" w:space="0" w:color="auto"/>
          </w:divBdr>
        </w:div>
        <w:div w:id="85273574">
          <w:marLeft w:val="0"/>
          <w:marRight w:val="0"/>
          <w:marTop w:val="0"/>
          <w:marBottom w:val="0"/>
          <w:divBdr>
            <w:top w:val="none" w:sz="0" w:space="0" w:color="auto"/>
            <w:left w:val="none" w:sz="0" w:space="0" w:color="auto"/>
            <w:bottom w:val="none" w:sz="0" w:space="0" w:color="auto"/>
            <w:right w:val="none" w:sz="0" w:space="0" w:color="auto"/>
          </w:divBdr>
        </w:div>
        <w:div w:id="117114750">
          <w:marLeft w:val="0"/>
          <w:marRight w:val="0"/>
          <w:marTop w:val="0"/>
          <w:marBottom w:val="0"/>
          <w:divBdr>
            <w:top w:val="none" w:sz="0" w:space="0" w:color="auto"/>
            <w:left w:val="none" w:sz="0" w:space="0" w:color="auto"/>
            <w:bottom w:val="none" w:sz="0" w:space="0" w:color="auto"/>
            <w:right w:val="none" w:sz="0" w:space="0" w:color="auto"/>
          </w:divBdr>
        </w:div>
        <w:div w:id="334574965">
          <w:marLeft w:val="0"/>
          <w:marRight w:val="0"/>
          <w:marTop w:val="0"/>
          <w:marBottom w:val="0"/>
          <w:divBdr>
            <w:top w:val="none" w:sz="0" w:space="0" w:color="auto"/>
            <w:left w:val="none" w:sz="0" w:space="0" w:color="auto"/>
            <w:bottom w:val="none" w:sz="0" w:space="0" w:color="auto"/>
            <w:right w:val="none" w:sz="0" w:space="0" w:color="auto"/>
          </w:divBdr>
        </w:div>
        <w:div w:id="813987382">
          <w:marLeft w:val="0"/>
          <w:marRight w:val="0"/>
          <w:marTop w:val="0"/>
          <w:marBottom w:val="0"/>
          <w:divBdr>
            <w:top w:val="none" w:sz="0" w:space="0" w:color="auto"/>
            <w:left w:val="none" w:sz="0" w:space="0" w:color="auto"/>
            <w:bottom w:val="none" w:sz="0" w:space="0" w:color="auto"/>
            <w:right w:val="none" w:sz="0" w:space="0" w:color="auto"/>
          </w:divBdr>
        </w:div>
        <w:div w:id="819614627">
          <w:marLeft w:val="0"/>
          <w:marRight w:val="0"/>
          <w:marTop w:val="0"/>
          <w:marBottom w:val="0"/>
          <w:divBdr>
            <w:top w:val="none" w:sz="0" w:space="0" w:color="auto"/>
            <w:left w:val="none" w:sz="0" w:space="0" w:color="auto"/>
            <w:bottom w:val="none" w:sz="0" w:space="0" w:color="auto"/>
            <w:right w:val="none" w:sz="0" w:space="0" w:color="auto"/>
          </w:divBdr>
        </w:div>
        <w:div w:id="1027946160">
          <w:marLeft w:val="0"/>
          <w:marRight w:val="0"/>
          <w:marTop w:val="0"/>
          <w:marBottom w:val="0"/>
          <w:divBdr>
            <w:top w:val="none" w:sz="0" w:space="0" w:color="auto"/>
            <w:left w:val="none" w:sz="0" w:space="0" w:color="auto"/>
            <w:bottom w:val="none" w:sz="0" w:space="0" w:color="auto"/>
            <w:right w:val="none" w:sz="0" w:space="0" w:color="auto"/>
          </w:divBdr>
        </w:div>
        <w:div w:id="1156651190">
          <w:marLeft w:val="0"/>
          <w:marRight w:val="0"/>
          <w:marTop w:val="0"/>
          <w:marBottom w:val="0"/>
          <w:divBdr>
            <w:top w:val="none" w:sz="0" w:space="0" w:color="auto"/>
            <w:left w:val="none" w:sz="0" w:space="0" w:color="auto"/>
            <w:bottom w:val="none" w:sz="0" w:space="0" w:color="auto"/>
            <w:right w:val="none" w:sz="0" w:space="0" w:color="auto"/>
          </w:divBdr>
        </w:div>
      </w:divsChild>
    </w:div>
    <w:div w:id="1971281257">
      <w:bodyDiv w:val="1"/>
      <w:marLeft w:val="0"/>
      <w:marRight w:val="0"/>
      <w:marTop w:val="0"/>
      <w:marBottom w:val="0"/>
      <w:divBdr>
        <w:top w:val="none" w:sz="0" w:space="0" w:color="auto"/>
        <w:left w:val="none" w:sz="0" w:space="0" w:color="auto"/>
        <w:bottom w:val="none" w:sz="0" w:space="0" w:color="auto"/>
        <w:right w:val="none" w:sz="0" w:space="0" w:color="auto"/>
      </w:divBdr>
      <w:divsChild>
        <w:div w:id="582495328">
          <w:marLeft w:val="0"/>
          <w:marRight w:val="0"/>
          <w:marTop w:val="0"/>
          <w:marBottom w:val="0"/>
          <w:divBdr>
            <w:top w:val="none" w:sz="0" w:space="0" w:color="auto"/>
            <w:left w:val="none" w:sz="0" w:space="0" w:color="auto"/>
            <w:bottom w:val="none" w:sz="0" w:space="0" w:color="auto"/>
            <w:right w:val="none" w:sz="0" w:space="0" w:color="auto"/>
          </w:divBdr>
        </w:div>
      </w:divsChild>
    </w:div>
    <w:div w:id="21088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hyperlink" Target="https://portal.easa.europa.eu" TargetMode="External"/><Relationship Id="rId26" Type="http://schemas.openxmlformats.org/officeDocument/2006/relationships/package" Target="embeddings/Microsoft_Visio_Drawing6.vsdx"/><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4.vsdx"/><Relationship Id="rId34" Type="http://schemas.openxmlformats.org/officeDocument/2006/relationships/hyperlink" Target="http://www.aviationreporting.eu" TargetMode="External"/><Relationship Id="rId7"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image" Target="media/image9.emf"/><Relationship Id="rId33" Type="http://schemas.openxmlformats.org/officeDocument/2006/relationships/package" Target="embeddings/Microsoft_Visio_Drawing8.vsdx"/><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6.emf"/><Relationship Id="rId29" Type="http://schemas.openxmlformats.org/officeDocument/2006/relationships/hyperlink" Target="http://easa.europa.eu/certification/certification-memoranda.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1.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28" Type="http://schemas.openxmlformats.org/officeDocument/2006/relationships/package" Target="embeddings/Microsoft_Visio_Drawing7.vsdx"/><Relationship Id="rId36" Type="http://schemas.openxmlformats.org/officeDocument/2006/relationships/package" Target="embeddings/Microsoft_Visio_Drawing9.vsdx"/><Relationship Id="rId10" Type="http://schemas.openxmlformats.org/officeDocument/2006/relationships/footnotes" Target="footnotes.xml"/><Relationship Id="rId19" Type="http://schemas.openxmlformats.org/officeDocument/2006/relationships/hyperlink" Target="https://www.easa.europa.eu/easa-and-you/aircraft-products/alternative-procedures-design-organisation-approval-adoa" TargetMode="External"/><Relationship Id="rId31" Type="http://schemas.openxmlformats.org/officeDocument/2006/relationships/hyperlink" Target="https://www.easa.europa.eu/document-library/product-certification-consultations?search=&amp;date_filter%5Bmin%5D%5Bdate%5D=&amp;date_filter%5Bmax%5D%5Bdate%5D=&amp;field_easa_consultation_type_tid%5B%5D=142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emf"/><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hyperlink" Target="https://www.easa.europa.eu/sites/default/files/dfu/certification-docs-etso-authorisations-ETSO.Dev_.pdf" TargetMode="External"/><Relationship Id="rId35" Type="http://schemas.openxmlformats.org/officeDocument/2006/relationships/image" Target="media/image12.emf"/></Relationships>
</file>

<file path=word/_rels/header1.xml.rels><?xml version="1.0" encoding="UTF-8" standalone="yes"?>
<Relationships xmlns="http://schemas.openxmlformats.org/package/2006/relationships"><Relationship Id="rId2" Type="http://schemas.openxmlformats.org/officeDocument/2006/relationships/image" Target="media/image160.jpeg"/><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dfr\Desktop\Model_ETSO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QMS Document" ma:contentTypeID="0x01010073374829CA38D345BECB72DBFCABBEA1010038BC98182415DC46833280D16E8F5008" ma:contentTypeVersion="1" ma:contentTypeDescription="" ma:contentTypeScope="" ma:versionID="6da7caeefc43cab8c1c124b9d9ea48c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2EB9-3B04-49BD-ADB5-1245083B2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6C347B-1CCF-4934-884D-6508DF6F6A78}">
  <ds:schemaRefs>
    <ds:schemaRef ds:uri="http://schemas.microsoft.com/office/2006/metadata/longProperties"/>
  </ds:schemaRefs>
</ds:datastoreItem>
</file>

<file path=customXml/itemProps3.xml><?xml version="1.0" encoding="utf-8"?>
<ds:datastoreItem xmlns:ds="http://schemas.openxmlformats.org/officeDocument/2006/customXml" ds:itemID="{8CDA41A5-023B-4B7D-BB6E-5BB27A7F6838}">
  <ds:schemaRefs>
    <ds:schemaRef ds:uri="http://schemas.microsoft.com/sharepoint/v3/contenttype/forms"/>
  </ds:schemaRefs>
</ds:datastoreItem>
</file>

<file path=customXml/itemProps4.xml><?xml version="1.0" encoding="utf-8"?>
<ds:datastoreItem xmlns:ds="http://schemas.openxmlformats.org/officeDocument/2006/customXml" ds:itemID="{44322ECA-F1B5-43D6-A08C-93E47AB3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2A81F65-7223-4B8C-B631-7E6D9764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Model_ETSOA</Template>
  <TotalTime>0</TotalTime>
  <Pages>12</Pages>
  <Words>9591</Words>
  <Characters>54674</Characters>
  <Application>Microsoft Office Word</Application>
  <DocSecurity>2</DocSecurity>
  <Lines>455</Lines>
  <Paragraphs>128</Paragraphs>
  <ScaleCrop>false</ScaleCrop>
  <HeadingPairs>
    <vt:vector size="2" baseType="variant">
      <vt:variant>
        <vt:lpstr>Title</vt:lpstr>
      </vt:variant>
      <vt:variant>
        <vt:i4>1</vt:i4>
      </vt:variant>
    </vt:vector>
  </HeadingPairs>
  <TitlesOfParts>
    <vt:vector size="1" baseType="lpstr">
      <vt:lpstr>APDOA Manual Template - ETSOA</vt:lpstr>
    </vt:vector>
  </TitlesOfParts>
  <Manager>Roger SIMON</Manager>
  <Company>EASA</Company>
  <LinksUpToDate>false</LinksUpToDate>
  <CharactersWithSpaces>64137</CharactersWithSpaces>
  <SharedDoc>false</SharedDoc>
  <HLinks>
    <vt:vector size="276" baseType="variant">
      <vt:variant>
        <vt:i4>1507379</vt:i4>
      </vt:variant>
      <vt:variant>
        <vt:i4>263</vt:i4>
      </vt:variant>
      <vt:variant>
        <vt:i4>0</vt:i4>
      </vt:variant>
      <vt:variant>
        <vt:i4>5</vt:i4>
      </vt:variant>
      <vt:variant>
        <vt:lpwstr/>
      </vt:variant>
      <vt:variant>
        <vt:lpwstr>_Toc509471857</vt:lpwstr>
      </vt:variant>
      <vt:variant>
        <vt:i4>1507379</vt:i4>
      </vt:variant>
      <vt:variant>
        <vt:i4>257</vt:i4>
      </vt:variant>
      <vt:variant>
        <vt:i4>0</vt:i4>
      </vt:variant>
      <vt:variant>
        <vt:i4>5</vt:i4>
      </vt:variant>
      <vt:variant>
        <vt:lpwstr/>
      </vt:variant>
      <vt:variant>
        <vt:lpwstr>_Toc509471856</vt:lpwstr>
      </vt:variant>
      <vt:variant>
        <vt:i4>1507379</vt:i4>
      </vt:variant>
      <vt:variant>
        <vt:i4>251</vt:i4>
      </vt:variant>
      <vt:variant>
        <vt:i4>0</vt:i4>
      </vt:variant>
      <vt:variant>
        <vt:i4>5</vt:i4>
      </vt:variant>
      <vt:variant>
        <vt:lpwstr/>
      </vt:variant>
      <vt:variant>
        <vt:lpwstr>_Toc509471855</vt:lpwstr>
      </vt:variant>
      <vt:variant>
        <vt:i4>1507379</vt:i4>
      </vt:variant>
      <vt:variant>
        <vt:i4>245</vt:i4>
      </vt:variant>
      <vt:variant>
        <vt:i4>0</vt:i4>
      </vt:variant>
      <vt:variant>
        <vt:i4>5</vt:i4>
      </vt:variant>
      <vt:variant>
        <vt:lpwstr/>
      </vt:variant>
      <vt:variant>
        <vt:lpwstr>_Toc509471854</vt:lpwstr>
      </vt:variant>
      <vt:variant>
        <vt:i4>1507379</vt:i4>
      </vt:variant>
      <vt:variant>
        <vt:i4>239</vt:i4>
      </vt:variant>
      <vt:variant>
        <vt:i4>0</vt:i4>
      </vt:variant>
      <vt:variant>
        <vt:i4>5</vt:i4>
      </vt:variant>
      <vt:variant>
        <vt:lpwstr/>
      </vt:variant>
      <vt:variant>
        <vt:lpwstr>_Toc509471853</vt:lpwstr>
      </vt:variant>
      <vt:variant>
        <vt:i4>1507379</vt:i4>
      </vt:variant>
      <vt:variant>
        <vt:i4>233</vt:i4>
      </vt:variant>
      <vt:variant>
        <vt:i4>0</vt:i4>
      </vt:variant>
      <vt:variant>
        <vt:i4>5</vt:i4>
      </vt:variant>
      <vt:variant>
        <vt:lpwstr/>
      </vt:variant>
      <vt:variant>
        <vt:lpwstr>_Toc509471852</vt:lpwstr>
      </vt:variant>
      <vt:variant>
        <vt:i4>1507379</vt:i4>
      </vt:variant>
      <vt:variant>
        <vt:i4>227</vt:i4>
      </vt:variant>
      <vt:variant>
        <vt:i4>0</vt:i4>
      </vt:variant>
      <vt:variant>
        <vt:i4>5</vt:i4>
      </vt:variant>
      <vt:variant>
        <vt:lpwstr/>
      </vt:variant>
      <vt:variant>
        <vt:lpwstr>_Toc509471851</vt:lpwstr>
      </vt:variant>
      <vt:variant>
        <vt:i4>1507379</vt:i4>
      </vt:variant>
      <vt:variant>
        <vt:i4>221</vt:i4>
      </vt:variant>
      <vt:variant>
        <vt:i4>0</vt:i4>
      </vt:variant>
      <vt:variant>
        <vt:i4>5</vt:i4>
      </vt:variant>
      <vt:variant>
        <vt:lpwstr/>
      </vt:variant>
      <vt:variant>
        <vt:lpwstr>_Toc509471850</vt:lpwstr>
      </vt:variant>
      <vt:variant>
        <vt:i4>1441843</vt:i4>
      </vt:variant>
      <vt:variant>
        <vt:i4>215</vt:i4>
      </vt:variant>
      <vt:variant>
        <vt:i4>0</vt:i4>
      </vt:variant>
      <vt:variant>
        <vt:i4>5</vt:i4>
      </vt:variant>
      <vt:variant>
        <vt:lpwstr/>
      </vt:variant>
      <vt:variant>
        <vt:lpwstr>_Toc509471849</vt:lpwstr>
      </vt:variant>
      <vt:variant>
        <vt:i4>1441843</vt:i4>
      </vt:variant>
      <vt:variant>
        <vt:i4>209</vt:i4>
      </vt:variant>
      <vt:variant>
        <vt:i4>0</vt:i4>
      </vt:variant>
      <vt:variant>
        <vt:i4>5</vt:i4>
      </vt:variant>
      <vt:variant>
        <vt:lpwstr/>
      </vt:variant>
      <vt:variant>
        <vt:lpwstr>_Toc509471848</vt:lpwstr>
      </vt:variant>
      <vt:variant>
        <vt:i4>1441843</vt:i4>
      </vt:variant>
      <vt:variant>
        <vt:i4>203</vt:i4>
      </vt:variant>
      <vt:variant>
        <vt:i4>0</vt:i4>
      </vt:variant>
      <vt:variant>
        <vt:i4>5</vt:i4>
      </vt:variant>
      <vt:variant>
        <vt:lpwstr/>
      </vt:variant>
      <vt:variant>
        <vt:lpwstr>_Toc509471847</vt:lpwstr>
      </vt:variant>
      <vt:variant>
        <vt:i4>1441843</vt:i4>
      </vt:variant>
      <vt:variant>
        <vt:i4>197</vt:i4>
      </vt:variant>
      <vt:variant>
        <vt:i4>0</vt:i4>
      </vt:variant>
      <vt:variant>
        <vt:i4>5</vt:i4>
      </vt:variant>
      <vt:variant>
        <vt:lpwstr/>
      </vt:variant>
      <vt:variant>
        <vt:lpwstr>_Toc509471846</vt:lpwstr>
      </vt:variant>
      <vt:variant>
        <vt:i4>1441843</vt:i4>
      </vt:variant>
      <vt:variant>
        <vt:i4>191</vt:i4>
      </vt:variant>
      <vt:variant>
        <vt:i4>0</vt:i4>
      </vt:variant>
      <vt:variant>
        <vt:i4>5</vt:i4>
      </vt:variant>
      <vt:variant>
        <vt:lpwstr/>
      </vt:variant>
      <vt:variant>
        <vt:lpwstr>_Toc509471845</vt:lpwstr>
      </vt:variant>
      <vt:variant>
        <vt:i4>1441843</vt:i4>
      </vt:variant>
      <vt:variant>
        <vt:i4>185</vt:i4>
      </vt:variant>
      <vt:variant>
        <vt:i4>0</vt:i4>
      </vt:variant>
      <vt:variant>
        <vt:i4>5</vt:i4>
      </vt:variant>
      <vt:variant>
        <vt:lpwstr/>
      </vt:variant>
      <vt:variant>
        <vt:lpwstr>_Toc509471844</vt:lpwstr>
      </vt:variant>
      <vt:variant>
        <vt:i4>1441843</vt:i4>
      </vt:variant>
      <vt:variant>
        <vt:i4>179</vt:i4>
      </vt:variant>
      <vt:variant>
        <vt:i4>0</vt:i4>
      </vt:variant>
      <vt:variant>
        <vt:i4>5</vt:i4>
      </vt:variant>
      <vt:variant>
        <vt:lpwstr/>
      </vt:variant>
      <vt:variant>
        <vt:lpwstr>_Toc509471843</vt:lpwstr>
      </vt:variant>
      <vt:variant>
        <vt:i4>1441843</vt:i4>
      </vt:variant>
      <vt:variant>
        <vt:i4>173</vt:i4>
      </vt:variant>
      <vt:variant>
        <vt:i4>0</vt:i4>
      </vt:variant>
      <vt:variant>
        <vt:i4>5</vt:i4>
      </vt:variant>
      <vt:variant>
        <vt:lpwstr/>
      </vt:variant>
      <vt:variant>
        <vt:lpwstr>_Toc509471842</vt:lpwstr>
      </vt:variant>
      <vt:variant>
        <vt:i4>1441843</vt:i4>
      </vt:variant>
      <vt:variant>
        <vt:i4>167</vt:i4>
      </vt:variant>
      <vt:variant>
        <vt:i4>0</vt:i4>
      </vt:variant>
      <vt:variant>
        <vt:i4>5</vt:i4>
      </vt:variant>
      <vt:variant>
        <vt:lpwstr/>
      </vt:variant>
      <vt:variant>
        <vt:lpwstr>_Toc509471841</vt:lpwstr>
      </vt:variant>
      <vt:variant>
        <vt:i4>1441843</vt:i4>
      </vt:variant>
      <vt:variant>
        <vt:i4>161</vt:i4>
      </vt:variant>
      <vt:variant>
        <vt:i4>0</vt:i4>
      </vt:variant>
      <vt:variant>
        <vt:i4>5</vt:i4>
      </vt:variant>
      <vt:variant>
        <vt:lpwstr/>
      </vt:variant>
      <vt:variant>
        <vt:lpwstr>_Toc509471840</vt:lpwstr>
      </vt:variant>
      <vt:variant>
        <vt:i4>1114163</vt:i4>
      </vt:variant>
      <vt:variant>
        <vt:i4>155</vt:i4>
      </vt:variant>
      <vt:variant>
        <vt:i4>0</vt:i4>
      </vt:variant>
      <vt:variant>
        <vt:i4>5</vt:i4>
      </vt:variant>
      <vt:variant>
        <vt:lpwstr/>
      </vt:variant>
      <vt:variant>
        <vt:lpwstr>_Toc509471839</vt:lpwstr>
      </vt:variant>
      <vt:variant>
        <vt:i4>1114163</vt:i4>
      </vt:variant>
      <vt:variant>
        <vt:i4>149</vt:i4>
      </vt:variant>
      <vt:variant>
        <vt:i4>0</vt:i4>
      </vt:variant>
      <vt:variant>
        <vt:i4>5</vt:i4>
      </vt:variant>
      <vt:variant>
        <vt:lpwstr/>
      </vt:variant>
      <vt:variant>
        <vt:lpwstr>_Toc509471838</vt:lpwstr>
      </vt:variant>
      <vt:variant>
        <vt:i4>1114163</vt:i4>
      </vt:variant>
      <vt:variant>
        <vt:i4>143</vt:i4>
      </vt:variant>
      <vt:variant>
        <vt:i4>0</vt:i4>
      </vt:variant>
      <vt:variant>
        <vt:i4>5</vt:i4>
      </vt:variant>
      <vt:variant>
        <vt:lpwstr/>
      </vt:variant>
      <vt:variant>
        <vt:lpwstr>_Toc509471837</vt:lpwstr>
      </vt:variant>
      <vt:variant>
        <vt:i4>1114163</vt:i4>
      </vt:variant>
      <vt:variant>
        <vt:i4>137</vt:i4>
      </vt:variant>
      <vt:variant>
        <vt:i4>0</vt:i4>
      </vt:variant>
      <vt:variant>
        <vt:i4>5</vt:i4>
      </vt:variant>
      <vt:variant>
        <vt:lpwstr/>
      </vt:variant>
      <vt:variant>
        <vt:lpwstr>_Toc509471836</vt:lpwstr>
      </vt:variant>
      <vt:variant>
        <vt:i4>1114163</vt:i4>
      </vt:variant>
      <vt:variant>
        <vt:i4>131</vt:i4>
      </vt:variant>
      <vt:variant>
        <vt:i4>0</vt:i4>
      </vt:variant>
      <vt:variant>
        <vt:i4>5</vt:i4>
      </vt:variant>
      <vt:variant>
        <vt:lpwstr/>
      </vt:variant>
      <vt:variant>
        <vt:lpwstr>_Toc509471835</vt:lpwstr>
      </vt:variant>
      <vt:variant>
        <vt:i4>1114163</vt:i4>
      </vt:variant>
      <vt:variant>
        <vt:i4>125</vt:i4>
      </vt:variant>
      <vt:variant>
        <vt:i4>0</vt:i4>
      </vt:variant>
      <vt:variant>
        <vt:i4>5</vt:i4>
      </vt:variant>
      <vt:variant>
        <vt:lpwstr/>
      </vt:variant>
      <vt:variant>
        <vt:lpwstr>_Toc509471834</vt:lpwstr>
      </vt:variant>
      <vt:variant>
        <vt:i4>1114163</vt:i4>
      </vt:variant>
      <vt:variant>
        <vt:i4>119</vt:i4>
      </vt:variant>
      <vt:variant>
        <vt:i4>0</vt:i4>
      </vt:variant>
      <vt:variant>
        <vt:i4>5</vt:i4>
      </vt:variant>
      <vt:variant>
        <vt:lpwstr/>
      </vt:variant>
      <vt:variant>
        <vt:lpwstr>_Toc509471833</vt:lpwstr>
      </vt:variant>
      <vt:variant>
        <vt:i4>1114163</vt:i4>
      </vt:variant>
      <vt:variant>
        <vt:i4>113</vt:i4>
      </vt:variant>
      <vt:variant>
        <vt:i4>0</vt:i4>
      </vt:variant>
      <vt:variant>
        <vt:i4>5</vt:i4>
      </vt:variant>
      <vt:variant>
        <vt:lpwstr/>
      </vt:variant>
      <vt:variant>
        <vt:lpwstr>_Toc509471832</vt:lpwstr>
      </vt:variant>
      <vt:variant>
        <vt:i4>1114163</vt:i4>
      </vt:variant>
      <vt:variant>
        <vt:i4>107</vt:i4>
      </vt:variant>
      <vt:variant>
        <vt:i4>0</vt:i4>
      </vt:variant>
      <vt:variant>
        <vt:i4>5</vt:i4>
      </vt:variant>
      <vt:variant>
        <vt:lpwstr/>
      </vt:variant>
      <vt:variant>
        <vt:lpwstr>_Toc509471831</vt:lpwstr>
      </vt:variant>
      <vt:variant>
        <vt:i4>1114163</vt:i4>
      </vt:variant>
      <vt:variant>
        <vt:i4>101</vt:i4>
      </vt:variant>
      <vt:variant>
        <vt:i4>0</vt:i4>
      </vt:variant>
      <vt:variant>
        <vt:i4>5</vt:i4>
      </vt:variant>
      <vt:variant>
        <vt:lpwstr/>
      </vt:variant>
      <vt:variant>
        <vt:lpwstr>_Toc509471830</vt:lpwstr>
      </vt:variant>
      <vt:variant>
        <vt:i4>1048627</vt:i4>
      </vt:variant>
      <vt:variant>
        <vt:i4>95</vt:i4>
      </vt:variant>
      <vt:variant>
        <vt:i4>0</vt:i4>
      </vt:variant>
      <vt:variant>
        <vt:i4>5</vt:i4>
      </vt:variant>
      <vt:variant>
        <vt:lpwstr/>
      </vt:variant>
      <vt:variant>
        <vt:lpwstr>_Toc509471829</vt:lpwstr>
      </vt:variant>
      <vt:variant>
        <vt:i4>1048627</vt:i4>
      </vt:variant>
      <vt:variant>
        <vt:i4>89</vt:i4>
      </vt:variant>
      <vt:variant>
        <vt:i4>0</vt:i4>
      </vt:variant>
      <vt:variant>
        <vt:i4>5</vt:i4>
      </vt:variant>
      <vt:variant>
        <vt:lpwstr/>
      </vt:variant>
      <vt:variant>
        <vt:lpwstr>_Toc509471828</vt:lpwstr>
      </vt:variant>
      <vt:variant>
        <vt:i4>1048627</vt:i4>
      </vt:variant>
      <vt:variant>
        <vt:i4>83</vt:i4>
      </vt:variant>
      <vt:variant>
        <vt:i4>0</vt:i4>
      </vt:variant>
      <vt:variant>
        <vt:i4>5</vt:i4>
      </vt:variant>
      <vt:variant>
        <vt:lpwstr/>
      </vt:variant>
      <vt:variant>
        <vt:lpwstr>_Toc509471827</vt:lpwstr>
      </vt:variant>
      <vt:variant>
        <vt:i4>1048627</vt:i4>
      </vt:variant>
      <vt:variant>
        <vt:i4>77</vt:i4>
      </vt:variant>
      <vt:variant>
        <vt:i4>0</vt:i4>
      </vt:variant>
      <vt:variant>
        <vt:i4>5</vt:i4>
      </vt:variant>
      <vt:variant>
        <vt:lpwstr/>
      </vt:variant>
      <vt:variant>
        <vt:lpwstr>_Toc509471826</vt:lpwstr>
      </vt:variant>
      <vt:variant>
        <vt:i4>1048627</vt:i4>
      </vt:variant>
      <vt:variant>
        <vt:i4>71</vt:i4>
      </vt:variant>
      <vt:variant>
        <vt:i4>0</vt:i4>
      </vt:variant>
      <vt:variant>
        <vt:i4>5</vt:i4>
      </vt:variant>
      <vt:variant>
        <vt:lpwstr/>
      </vt:variant>
      <vt:variant>
        <vt:lpwstr>_Toc509471825</vt:lpwstr>
      </vt:variant>
      <vt:variant>
        <vt:i4>1048627</vt:i4>
      </vt:variant>
      <vt:variant>
        <vt:i4>65</vt:i4>
      </vt:variant>
      <vt:variant>
        <vt:i4>0</vt:i4>
      </vt:variant>
      <vt:variant>
        <vt:i4>5</vt:i4>
      </vt:variant>
      <vt:variant>
        <vt:lpwstr/>
      </vt:variant>
      <vt:variant>
        <vt:lpwstr>_Toc509471824</vt:lpwstr>
      </vt:variant>
      <vt:variant>
        <vt:i4>1048627</vt:i4>
      </vt:variant>
      <vt:variant>
        <vt:i4>59</vt:i4>
      </vt:variant>
      <vt:variant>
        <vt:i4>0</vt:i4>
      </vt:variant>
      <vt:variant>
        <vt:i4>5</vt:i4>
      </vt:variant>
      <vt:variant>
        <vt:lpwstr/>
      </vt:variant>
      <vt:variant>
        <vt:lpwstr>_Toc509471823</vt:lpwstr>
      </vt:variant>
      <vt:variant>
        <vt:i4>1048627</vt:i4>
      </vt:variant>
      <vt:variant>
        <vt:i4>53</vt:i4>
      </vt:variant>
      <vt:variant>
        <vt:i4>0</vt:i4>
      </vt:variant>
      <vt:variant>
        <vt:i4>5</vt:i4>
      </vt:variant>
      <vt:variant>
        <vt:lpwstr/>
      </vt:variant>
      <vt:variant>
        <vt:lpwstr>_Toc509471822</vt:lpwstr>
      </vt:variant>
      <vt:variant>
        <vt:i4>1048627</vt:i4>
      </vt:variant>
      <vt:variant>
        <vt:i4>47</vt:i4>
      </vt:variant>
      <vt:variant>
        <vt:i4>0</vt:i4>
      </vt:variant>
      <vt:variant>
        <vt:i4>5</vt:i4>
      </vt:variant>
      <vt:variant>
        <vt:lpwstr/>
      </vt:variant>
      <vt:variant>
        <vt:lpwstr>_Toc509471821</vt:lpwstr>
      </vt:variant>
      <vt:variant>
        <vt:i4>1048627</vt:i4>
      </vt:variant>
      <vt:variant>
        <vt:i4>41</vt:i4>
      </vt:variant>
      <vt:variant>
        <vt:i4>0</vt:i4>
      </vt:variant>
      <vt:variant>
        <vt:i4>5</vt:i4>
      </vt:variant>
      <vt:variant>
        <vt:lpwstr/>
      </vt:variant>
      <vt:variant>
        <vt:lpwstr>_Toc509471820</vt:lpwstr>
      </vt:variant>
      <vt:variant>
        <vt:i4>1245235</vt:i4>
      </vt:variant>
      <vt:variant>
        <vt:i4>35</vt:i4>
      </vt:variant>
      <vt:variant>
        <vt:i4>0</vt:i4>
      </vt:variant>
      <vt:variant>
        <vt:i4>5</vt:i4>
      </vt:variant>
      <vt:variant>
        <vt:lpwstr/>
      </vt:variant>
      <vt:variant>
        <vt:lpwstr>_Toc509471819</vt:lpwstr>
      </vt:variant>
      <vt:variant>
        <vt:i4>1245235</vt:i4>
      </vt:variant>
      <vt:variant>
        <vt:i4>29</vt:i4>
      </vt:variant>
      <vt:variant>
        <vt:i4>0</vt:i4>
      </vt:variant>
      <vt:variant>
        <vt:i4>5</vt:i4>
      </vt:variant>
      <vt:variant>
        <vt:lpwstr/>
      </vt:variant>
      <vt:variant>
        <vt:lpwstr>_Toc509471818</vt:lpwstr>
      </vt:variant>
      <vt:variant>
        <vt:i4>1245235</vt:i4>
      </vt:variant>
      <vt:variant>
        <vt:i4>23</vt:i4>
      </vt:variant>
      <vt:variant>
        <vt:i4>0</vt:i4>
      </vt:variant>
      <vt:variant>
        <vt:i4>5</vt:i4>
      </vt:variant>
      <vt:variant>
        <vt:lpwstr/>
      </vt:variant>
      <vt:variant>
        <vt:lpwstr>_Toc509471817</vt:lpwstr>
      </vt:variant>
      <vt:variant>
        <vt:i4>1245235</vt:i4>
      </vt:variant>
      <vt:variant>
        <vt:i4>17</vt:i4>
      </vt:variant>
      <vt:variant>
        <vt:i4>0</vt:i4>
      </vt:variant>
      <vt:variant>
        <vt:i4>5</vt:i4>
      </vt:variant>
      <vt:variant>
        <vt:lpwstr/>
      </vt:variant>
      <vt:variant>
        <vt:lpwstr>_Toc509471816</vt:lpwstr>
      </vt:variant>
      <vt:variant>
        <vt:i4>1245235</vt:i4>
      </vt:variant>
      <vt:variant>
        <vt:i4>11</vt:i4>
      </vt:variant>
      <vt:variant>
        <vt:i4>0</vt:i4>
      </vt:variant>
      <vt:variant>
        <vt:i4>5</vt:i4>
      </vt:variant>
      <vt:variant>
        <vt:lpwstr/>
      </vt:variant>
      <vt:variant>
        <vt:lpwstr>_Toc509471815</vt:lpwstr>
      </vt:variant>
      <vt:variant>
        <vt:i4>1245235</vt:i4>
      </vt:variant>
      <vt:variant>
        <vt:i4>5</vt:i4>
      </vt:variant>
      <vt:variant>
        <vt:i4>0</vt:i4>
      </vt:variant>
      <vt:variant>
        <vt:i4>5</vt:i4>
      </vt:variant>
      <vt:variant>
        <vt:lpwstr/>
      </vt:variant>
      <vt:variant>
        <vt:lpwstr>_Toc509471814</vt:lpwstr>
      </vt:variant>
      <vt:variant>
        <vt:i4>5111888</vt:i4>
      </vt:variant>
      <vt:variant>
        <vt:i4>72</vt:i4>
      </vt:variant>
      <vt:variant>
        <vt:i4>0</vt:i4>
      </vt:variant>
      <vt:variant>
        <vt:i4>5</vt:i4>
      </vt:variant>
      <vt:variant>
        <vt:lpwstr>http://easa.europa.eu/iors/index.html</vt:lpwstr>
      </vt:variant>
      <vt:variant>
        <vt:lpwstr/>
      </vt:variant>
      <vt:variant>
        <vt:i4>6881336</vt:i4>
      </vt:variant>
      <vt:variant>
        <vt:i4>36</vt:i4>
      </vt:variant>
      <vt:variant>
        <vt:i4>0</vt:i4>
      </vt:variant>
      <vt:variant>
        <vt:i4>5</vt:i4>
      </vt:variant>
      <vt:variant>
        <vt:lpwstr>http://easa.europa.eu/certification/certification-memoranda.php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APDOA Manual Template - ETSOA</dc:title>
  <dc:subject>Manual of alternative procedures to DOA - ETSO</dc:subject>
  <dc:creator>caridfr</dc:creator>
  <cp:keywords/>
  <dc:description>Issue 00</dc:description>
  <cp:lastModifiedBy>DOP Lex</cp:lastModifiedBy>
  <cp:revision>2</cp:revision>
  <cp:lastPrinted>2020-10-26T17:01:00Z</cp:lastPrinted>
  <dcterms:created xsi:type="dcterms:W3CDTF">2020-11-17T14:57:00Z</dcterms:created>
  <dcterms:modified xsi:type="dcterms:W3CDTF">2020-11-17T14:57:00Z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0x01010073374829CA38D345BECB72DBFCABBEA1010038BC98182415DC46833280D16E8F5008</vt:lpwstr>
  </property>
</Properties>
</file>