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B7E7A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071F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9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DE" w:rsidRDefault="00A644DE">
      <w:r>
        <w:separator/>
      </w:r>
    </w:p>
  </w:endnote>
  <w:endnote w:type="continuationSeparator" w:id="0">
    <w:p w:rsidR="00A644DE" w:rsidRDefault="00A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A" w:rsidRDefault="0090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63D25D" wp14:editId="378A0B4F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3442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3442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3D2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CA3442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CA3442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45E0A127" wp14:editId="55932BA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 w:rsidR="00902EBA">
      <w:rPr>
        <w:rFonts w:asciiTheme="minorHAnsi" w:hAnsiTheme="minorHAnsi" w:cs="Verdana"/>
        <w:color w:val="000000"/>
        <w:sz w:val="18"/>
        <w:szCs w:val="18"/>
      </w:rPr>
      <w:t>TE.CERT.00141</w:t>
    </w:r>
    <w:r w:rsidRPr="00774934">
      <w:rPr>
        <w:rFonts w:asciiTheme="minorHAnsi" w:hAnsiTheme="minorHAnsi" w:cs="Verdana"/>
        <w:color w:val="000000"/>
        <w:sz w:val="18"/>
        <w:szCs w:val="18"/>
      </w:rPr>
      <w:t>-001 © European Aviation Safety Agency. All rights reserved. ISO9001 Certified.</w:t>
    </w:r>
  </w:p>
  <w:p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FDD739" wp14:editId="6A36525D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DD739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A344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A344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087C0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A344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A344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A344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A344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22B72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41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2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A344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A344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A" w:rsidRDefault="0090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DE" w:rsidRDefault="00A644DE">
      <w:r>
        <w:separator/>
      </w:r>
    </w:p>
  </w:footnote>
  <w:footnote w:type="continuationSeparator" w:id="0">
    <w:p w:rsidR="00A644DE" w:rsidRDefault="00A6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A" w:rsidRDefault="0090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A6214E" wp14:editId="375885C1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CA3442">
      <w:rPr>
        <w:rFonts w:asciiTheme="minorHAnsi" w:hAnsiTheme="minorHAnsi"/>
        <w:b/>
        <w:sz w:val="22"/>
        <w:szCs w:val="22"/>
      </w:rPr>
      <w:t xml:space="preserve">Determination of Aircraft Tyre Speed </w:t>
    </w:r>
    <w:r w:rsidR="00CA3442">
      <w:rPr>
        <w:rFonts w:asciiTheme="minorHAnsi" w:hAnsiTheme="minorHAnsi"/>
        <w:b/>
        <w:sz w:val="22"/>
        <w:szCs w:val="22"/>
      </w:rPr>
      <w:t>Rating</w:t>
    </w:r>
    <w:bookmarkStart w:id="0" w:name="_GoBack"/>
    <w:bookmarkEnd w:id="0"/>
    <w:r w:rsidRPr="00010680">
      <w:rPr>
        <w:rFonts w:asciiTheme="minorHAnsi" w:hAnsiTheme="minorHAnsi"/>
        <w:b/>
        <w:sz w:val="22"/>
        <w:szCs w:val="22"/>
      </w:rPr>
      <w:t>–</w:t>
    </w:r>
    <w:r w:rsidRPr="004D5C79">
      <w:rPr>
        <w:rFonts w:asciiTheme="minorHAnsi" w:hAnsiTheme="minorHAnsi"/>
        <w:b/>
        <w:sz w:val="22"/>
        <w:szCs w:val="22"/>
      </w:rPr>
      <w:t xml:space="preserve"> </w:t>
    </w:r>
    <w:r w:rsidR="00897B6A">
      <w:rPr>
        <w:rFonts w:asciiTheme="minorHAnsi" w:hAnsiTheme="minorHAnsi"/>
        <w:b/>
        <w:sz w:val="22"/>
        <w:szCs w:val="22"/>
      </w:rPr>
      <w:t>Proposed CM–</w:t>
    </w:r>
    <w:r w:rsidR="00CA3442">
      <w:rPr>
        <w:rFonts w:asciiTheme="minorHAnsi" w:hAnsiTheme="minorHAnsi"/>
        <w:b/>
        <w:sz w:val="22"/>
        <w:szCs w:val="22"/>
      </w:rPr>
      <w:t>HS-005</w:t>
    </w:r>
    <w:r w:rsidR="004D5C79" w:rsidRPr="004D5C79">
      <w:rPr>
        <w:rFonts w:asciiTheme="minorHAnsi" w:hAnsiTheme="minorHAnsi"/>
        <w:b/>
        <w:sz w:val="22"/>
        <w:szCs w:val="22"/>
      </w:rPr>
      <w:t xml:space="preserve"> Issue 01</w:t>
    </w:r>
    <w:r w:rsidR="0081463B" w:rsidRPr="004D5C79">
      <w:rPr>
        <w:rFonts w:asciiTheme="minorHAnsi" w:hAnsiTheme="minorHAnsi"/>
        <w:b/>
        <w:sz w:val="22"/>
        <w:szCs w:val="22"/>
      </w:rPr>
      <w:t xml:space="preserve"> -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A" w:rsidRDefault="00902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4A5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5C79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55B1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97B6A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2EBA"/>
    <w:rsid w:val="00903D5B"/>
    <w:rsid w:val="0090541F"/>
    <w:rsid w:val="00905C76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4DE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33A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442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COTORANU Catrinel</cp:lastModifiedBy>
  <cp:revision>3</cp:revision>
  <cp:lastPrinted>2014-12-17T12:50:00Z</cp:lastPrinted>
  <dcterms:created xsi:type="dcterms:W3CDTF">2019-01-18T11:52:00Z</dcterms:created>
  <dcterms:modified xsi:type="dcterms:W3CDTF">2019-01-18T11:53:00Z</dcterms:modified>
</cp:coreProperties>
</file>