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42D50" w14:textId="77777777" w:rsidR="003A378E" w:rsidRPr="00EC0DBB" w:rsidRDefault="003A378E">
      <w:pPr>
        <w:pStyle w:val="Regular"/>
        <w:rPr>
          <w:rFonts w:asciiTheme="minorHAnsi" w:hAnsiTheme="minorHAnsi" w:cstheme="minorHAnsi"/>
          <w:color w:val="auto"/>
          <w:szCs w:val="24"/>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3136"/>
        <w:gridCol w:w="3136"/>
        <w:gridCol w:w="2631"/>
        <w:gridCol w:w="237"/>
      </w:tblGrid>
      <w:tr w:rsidR="003A378E" w:rsidRPr="00EC0DBB" w14:paraId="33C63512"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tcPr>
          <w:p w14:paraId="0B1B5CDD" w14:textId="77777777" w:rsidR="003A378E" w:rsidRPr="00EC0DBB" w:rsidRDefault="003A378E">
            <w:pPr>
              <w:spacing w:before="45" w:after="45"/>
              <w:rPr>
                <w:rFonts w:asciiTheme="minorHAnsi" w:hAnsiTheme="minorHAnsi" w:cstheme="minorHAnsi"/>
              </w:rPr>
            </w:pPr>
          </w:p>
        </w:tc>
      </w:tr>
      <w:tr w:rsidR="003A378E" w:rsidRPr="00EC0DBB" w14:paraId="43A906AA"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tcPr>
          <w:p w14:paraId="55EEC283" w14:textId="77777777" w:rsidR="003A378E" w:rsidRPr="00EC0DBB" w:rsidRDefault="003A378E">
            <w:pPr>
              <w:spacing w:before="45" w:after="45"/>
              <w:rPr>
                <w:rFonts w:asciiTheme="minorHAnsi" w:hAnsiTheme="minorHAnsi" w:cstheme="minorHAnsi"/>
              </w:rPr>
            </w:pPr>
          </w:p>
        </w:tc>
      </w:tr>
      <w:tr w:rsidR="003A378E" w:rsidRPr="00EC0DBB" w14:paraId="09049919"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tcPr>
          <w:p w14:paraId="467170E3" w14:textId="77777777" w:rsidR="003A378E" w:rsidRPr="00EC0DBB" w:rsidRDefault="003A378E">
            <w:pPr>
              <w:spacing w:before="45" w:after="45"/>
              <w:rPr>
                <w:rFonts w:asciiTheme="minorHAnsi" w:hAnsiTheme="minorHAnsi" w:cstheme="minorHAnsi"/>
              </w:rPr>
            </w:pPr>
          </w:p>
        </w:tc>
      </w:tr>
      <w:tr w:rsidR="003A378E" w:rsidRPr="00EC0DBB" w14:paraId="01456E60"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tcPr>
          <w:p w14:paraId="10720563" w14:textId="77777777" w:rsidR="003A378E" w:rsidRPr="00EC0DBB" w:rsidRDefault="003A378E">
            <w:pPr>
              <w:spacing w:before="45" w:after="45"/>
              <w:rPr>
                <w:rFonts w:asciiTheme="minorHAnsi" w:hAnsiTheme="minorHAnsi" w:cstheme="minorHAnsi"/>
              </w:rPr>
            </w:pPr>
          </w:p>
        </w:tc>
      </w:tr>
      <w:tr w:rsidR="003A378E" w:rsidRPr="00EC0DBB" w14:paraId="4D870383"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tcPr>
          <w:p w14:paraId="5FA81052" w14:textId="77777777" w:rsidR="003A378E" w:rsidRPr="00EC0DBB" w:rsidRDefault="003A378E">
            <w:pPr>
              <w:spacing w:before="45" w:after="45"/>
              <w:rPr>
                <w:rFonts w:asciiTheme="minorHAnsi" w:hAnsiTheme="minorHAnsi" w:cstheme="minorHAnsi"/>
              </w:rPr>
            </w:pPr>
          </w:p>
        </w:tc>
      </w:tr>
      <w:tr w:rsidR="003A378E" w:rsidRPr="00EC0DBB" w14:paraId="14CE3052"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tcPr>
          <w:p w14:paraId="4F9EA935" w14:textId="77777777" w:rsidR="003A378E" w:rsidRPr="00EC0DBB" w:rsidRDefault="003A378E">
            <w:pPr>
              <w:spacing w:before="45" w:after="45"/>
              <w:rPr>
                <w:rFonts w:asciiTheme="minorHAnsi" w:hAnsiTheme="minorHAnsi" w:cstheme="minorHAnsi"/>
              </w:rPr>
            </w:pPr>
          </w:p>
        </w:tc>
      </w:tr>
      <w:tr w:rsidR="003A378E" w:rsidRPr="00EC0DBB" w14:paraId="09F54565"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tcPr>
          <w:p w14:paraId="45207A01" w14:textId="77777777" w:rsidR="003A378E" w:rsidRPr="00EC0DBB" w:rsidRDefault="003A378E">
            <w:pPr>
              <w:spacing w:before="45" w:after="45"/>
              <w:rPr>
                <w:rFonts w:asciiTheme="minorHAnsi" w:hAnsiTheme="minorHAnsi" w:cstheme="minorHAnsi"/>
              </w:rPr>
            </w:pPr>
          </w:p>
        </w:tc>
      </w:tr>
      <w:tr w:rsidR="003A378E" w:rsidRPr="00EC0DBB" w14:paraId="74E5C065"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tcPr>
          <w:p w14:paraId="2173DCAE" w14:textId="77777777" w:rsidR="003A378E" w:rsidRPr="00EC0DBB" w:rsidRDefault="003A378E">
            <w:pPr>
              <w:spacing w:before="45" w:after="45"/>
              <w:rPr>
                <w:rFonts w:asciiTheme="minorHAnsi" w:hAnsiTheme="minorHAnsi" w:cstheme="minorHAnsi"/>
              </w:rPr>
            </w:pPr>
          </w:p>
        </w:tc>
      </w:tr>
      <w:tr w:rsidR="003A378E" w:rsidRPr="00EC0DBB" w14:paraId="48BF7B21"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tcPr>
          <w:p w14:paraId="2D12E3F2" w14:textId="77777777" w:rsidR="003A378E" w:rsidRPr="00EC0DBB" w:rsidRDefault="003A378E">
            <w:pPr>
              <w:spacing w:before="45" w:after="45"/>
              <w:rPr>
                <w:rFonts w:asciiTheme="minorHAnsi" w:hAnsiTheme="minorHAnsi" w:cstheme="minorHAnsi"/>
              </w:rPr>
            </w:pPr>
          </w:p>
        </w:tc>
      </w:tr>
      <w:tr w:rsidR="003A378E" w:rsidRPr="00EC0DBB" w14:paraId="54005ECD"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tcPr>
          <w:p w14:paraId="74E36E03" w14:textId="77777777" w:rsidR="003A378E" w:rsidRPr="00EC0DBB" w:rsidRDefault="003A378E">
            <w:pPr>
              <w:spacing w:before="45" w:after="45"/>
              <w:rPr>
                <w:rFonts w:asciiTheme="minorHAnsi" w:hAnsiTheme="minorHAnsi" w:cstheme="minorHAnsi"/>
              </w:rPr>
            </w:pPr>
          </w:p>
        </w:tc>
      </w:tr>
      <w:tr w:rsidR="003A378E" w:rsidRPr="00EC0DBB" w14:paraId="4F598EF0"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tcPr>
          <w:p w14:paraId="2D41C61A" w14:textId="77777777" w:rsidR="003A378E" w:rsidRPr="00EC0DBB" w:rsidRDefault="003A378E">
            <w:pPr>
              <w:spacing w:before="45" w:after="45"/>
              <w:rPr>
                <w:rFonts w:asciiTheme="minorHAnsi" w:hAnsiTheme="minorHAnsi" w:cstheme="minorHAnsi"/>
              </w:rPr>
            </w:pPr>
          </w:p>
        </w:tc>
      </w:tr>
      <w:tr w:rsidR="003A378E" w:rsidRPr="00EC0DBB" w14:paraId="193DFA79"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vAlign w:val="center"/>
          </w:tcPr>
          <w:p w14:paraId="39CD6F92" w14:textId="77777777" w:rsidR="003A378E" w:rsidRPr="00EC0DBB" w:rsidRDefault="003A378E">
            <w:pPr>
              <w:spacing w:before="45" w:after="45"/>
              <w:jc w:val="center"/>
              <w:rPr>
                <w:rFonts w:asciiTheme="minorHAnsi" w:hAnsiTheme="minorHAnsi" w:cstheme="minorHAnsi"/>
              </w:rPr>
            </w:pPr>
          </w:p>
        </w:tc>
      </w:tr>
      <w:tr w:rsidR="003A378E" w:rsidRPr="00EC0DBB" w14:paraId="266E6DDB"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vAlign w:val="center"/>
          </w:tcPr>
          <w:p w14:paraId="79BEC3E7" w14:textId="426D2D10" w:rsidR="003A378E" w:rsidRPr="00D14549" w:rsidRDefault="00D17983" w:rsidP="008557A5">
            <w:pPr>
              <w:spacing w:before="45" w:after="45"/>
              <w:jc w:val="center"/>
              <w:rPr>
                <w:rFonts w:asciiTheme="minorHAnsi" w:hAnsiTheme="minorHAnsi" w:cstheme="minorHAnsi"/>
                <w:sz w:val="30"/>
                <w:szCs w:val="30"/>
              </w:rPr>
            </w:pPr>
            <w:r w:rsidRPr="00D14549">
              <w:rPr>
                <w:rFonts w:asciiTheme="minorHAnsi" w:eastAsia="Calibri" w:hAnsiTheme="minorHAnsi" w:cstheme="minorHAnsi"/>
                <w:sz w:val="30"/>
                <w:szCs w:val="30"/>
                <w:lang w:val="en-US"/>
              </w:rPr>
              <w:t xml:space="preserve">Foreign </w:t>
            </w:r>
            <w:r w:rsidR="007A11F2" w:rsidRPr="00D14549">
              <w:rPr>
                <w:rFonts w:asciiTheme="minorHAnsi" w:eastAsia="Calibri" w:hAnsiTheme="minorHAnsi" w:cstheme="minorHAnsi"/>
                <w:sz w:val="30"/>
                <w:szCs w:val="30"/>
                <w:lang w:val="en-US"/>
              </w:rPr>
              <w:t>Part-147</w:t>
            </w:r>
            <w:r w:rsidRPr="00D14549">
              <w:rPr>
                <w:rFonts w:asciiTheme="minorHAnsi" w:eastAsia="Calibri" w:hAnsiTheme="minorHAnsi" w:cstheme="minorHAnsi"/>
                <w:sz w:val="30"/>
                <w:szCs w:val="30"/>
                <w:lang w:val="en-US"/>
              </w:rPr>
              <w:t xml:space="preserve"> </w:t>
            </w:r>
            <w:r w:rsidR="008557A5" w:rsidRPr="00D14549">
              <w:rPr>
                <w:rFonts w:asciiTheme="minorHAnsi" w:eastAsia="Calibri" w:hAnsiTheme="minorHAnsi" w:cstheme="minorHAnsi"/>
                <w:sz w:val="30"/>
                <w:szCs w:val="30"/>
                <w:lang w:val="en-US"/>
              </w:rPr>
              <w:t>D</w:t>
            </w:r>
            <w:r w:rsidR="00446743" w:rsidRPr="00D14549">
              <w:rPr>
                <w:rFonts w:asciiTheme="minorHAnsi" w:eastAsia="Calibri" w:hAnsiTheme="minorHAnsi" w:cstheme="minorHAnsi"/>
                <w:sz w:val="30"/>
                <w:szCs w:val="30"/>
                <w:lang w:val="en-US"/>
              </w:rPr>
              <w:t xml:space="preserve">istance learning </w:t>
            </w:r>
            <w:r w:rsidR="00080848" w:rsidRPr="00D14549">
              <w:rPr>
                <w:rFonts w:asciiTheme="minorHAnsi" w:eastAsia="Calibri" w:hAnsiTheme="minorHAnsi" w:cstheme="minorHAnsi"/>
                <w:sz w:val="30"/>
                <w:szCs w:val="30"/>
                <w:lang w:val="en-US"/>
              </w:rPr>
              <w:t xml:space="preserve">training method </w:t>
            </w:r>
            <w:r w:rsidRPr="00D14549">
              <w:rPr>
                <w:rFonts w:asciiTheme="minorHAnsi" w:eastAsia="Calibri" w:hAnsiTheme="minorHAnsi" w:cstheme="minorHAnsi"/>
                <w:sz w:val="30"/>
                <w:szCs w:val="30"/>
                <w:lang w:val="en-US"/>
              </w:rPr>
              <w:t>User guide</w:t>
            </w:r>
          </w:p>
        </w:tc>
      </w:tr>
      <w:tr w:rsidR="003A378E" w:rsidRPr="00EC0DBB" w14:paraId="7B052D77"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vAlign w:val="center"/>
          </w:tcPr>
          <w:p w14:paraId="757924A0" w14:textId="77777777" w:rsidR="003A378E" w:rsidRPr="00D14549" w:rsidRDefault="003A378E">
            <w:pPr>
              <w:spacing w:before="45" w:after="45"/>
              <w:jc w:val="center"/>
              <w:rPr>
                <w:rFonts w:asciiTheme="minorHAnsi" w:hAnsiTheme="minorHAnsi" w:cstheme="minorHAnsi"/>
                <w:sz w:val="30"/>
                <w:szCs w:val="30"/>
              </w:rPr>
            </w:pPr>
          </w:p>
          <w:p w14:paraId="437F0590" w14:textId="1658382B" w:rsidR="003A378E" w:rsidRPr="00D14549" w:rsidRDefault="00446743" w:rsidP="001340AE">
            <w:pPr>
              <w:spacing w:before="454" w:after="397"/>
              <w:jc w:val="center"/>
              <w:rPr>
                <w:rFonts w:asciiTheme="minorHAnsi" w:hAnsiTheme="minorHAnsi" w:cstheme="minorHAnsi"/>
                <w:sz w:val="30"/>
                <w:szCs w:val="30"/>
              </w:rPr>
            </w:pPr>
            <w:r w:rsidRPr="00D14549">
              <w:rPr>
                <w:rFonts w:asciiTheme="minorHAnsi" w:eastAsia="Calibri" w:hAnsiTheme="minorHAnsi" w:cstheme="minorHAnsi"/>
                <w:b/>
                <w:sz w:val="30"/>
                <w:szCs w:val="30"/>
                <w:lang w:val="en-US"/>
              </w:rPr>
              <w:t>UG.CAO.00</w:t>
            </w:r>
            <w:r w:rsidR="001340AE" w:rsidRPr="00D14549">
              <w:rPr>
                <w:rFonts w:asciiTheme="minorHAnsi" w:eastAsia="Calibri" w:hAnsiTheme="minorHAnsi" w:cstheme="minorHAnsi"/>
                <w:b/>
                <w:sz w:val="30"/>
                <w:szCs w:val="30"/>
                <w:lang w:val="en-US"/>
              </w:rPr>
              <w:t>169</w:t>
            </w:r>
            <w:r w:rsidR="00D17983" w:rsidRPr="00D14549">
              <w:rPr>
                <w:rFonts w:asciiTheme="minorHAnsi" w:eastAsia="Calibri" w:hAnsiTheme="minorHAnsi" w:cstheme="minorHAnsi"/>
                <w:b/>
                <w:sz w:val="30"/>
                <w:szCs w:val="30"/>
                <w:lang w:val="en-US"/>
              </w:rPr>
              <w:t>-00</w:t>
            </w:r>
            <w:r w:rsidR="00AF6C11" w:rsidRPr="00D14549">
              <w:rPr>
                <w:rFonts w:asciiTheme="minorHAnsi" w:eastAsia="Calibri" w:hAnsiTheme="minorHAnsi" w:cstheme="minorHAnsi"/>
                <w:b/>
                <w:sz w:val="30"/>
                <w:szCs w:val="30"/>
                <w:lang w:val="en-US"/>
              </w:rPr>
              <w:t>2</w:t>
            </w:r>
          </w:p>
        </w:tc>
      </w:tr>
      <w:tr w:rsidR="003A378E" w:rsidRPr="00EC0DBB" w14:paraId="04C24F74"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vAlign w:val="center"/>
          </w:tcPr>
          <w:p w14:paraId="10AE2B5D" w14:textId="77777777" w:rsidR="003A378E" w:rsidRPr="00EC0DBB" w:rsidRDefault="003A378E">
            <w:pPr>
              <w:spacing w:before="45" w:after="45"/>
              <w:jc w:val="center"/>
              <w:rPr>
                <w:rFonts w:asciiTheme="minorHAnsi" w:hAnsiTheme="minorHAnsi" w:cstheme="minorHAnsi"/>
              </w:rPr>
            </w:pPr>
          </w:p>
        </w:tc>
      </w:tr>
      <w:tr w:rsidR="003A378E" w:rsidRPr="00EC0DBB" w14:paraId="0CABD73D"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vAlign w:val="center"/>
          </w:tcPr>
          <w:p w14:paraId="2D6EBF40" w14:textId="77777777" w:rsidR="003A378E" w:rsidRPr="00EC0DBB" w:rsidRDefault="003A378E">
            <w:pPr>
              <w:spacing w:before="45" w:after="45"/>
              <w:jc w:val="center"/>
              <w:rPr>
                <w:rFonts w:asciiTheme="minorHAnsi" w:hAnsiTheme="minorHAnsi" w:cstheme="minorHAnsi"/>
              </w:rPr>
            </w:pPr>
          </w:p>
        </w:tc>
      </w:tr>
      <w:tr w:rsidR="003A378E" w:rsidRPr="00EC0DBB" w14:paraId="6C096D57"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vAlign w:val="center"/>
          </w:tcPr>
          <w:p w14:paraId="376D0299" w14:textId="77777777" w:rsidR="003A378E" w:rsidRPr="00EC0DBB" w:rsidRDefault="003A378E">
            <w:pPr>
              <w:spacing w:before="45" w:after="45"/>
              <w:jc w:val="center"/>
              <w:rPr>
                <w:rFonts w:asciiTheme="minorHAnsi" w:hAnsiTheme="minorHAnsi" w:cstheme="minorHAnsi"/>
              </w:rPr>
            </w:pPr>
          </w:p>
        </w:tc>
      </w:tr>
      <w:tr w:rsidR="003A378E" w:rsidRPr="00EC0DBB" w14:paraId="67B50C1F" w14:textId="77777777" w:rsidTr="00D9544B">
        <w:trPr>
          <w:gridAfter w:val="1"/>
          <w:wAfter w:w="110" w:type="pct"/>
        </w:trPr>
        <w:tc>
          <w:tcPr>
            <w:tcW w:w="4890" w:type="pct"/>
            <w:gridSpan w:val="4"/>
            <w:tcBorders>
              <w:top w:val="nil"/>
              <w:left w:val="nil"/>
              <w:bottom w:val="nil"/>
              <w:right w:val="nil"/>
            </w:tcBorders>
            <w:shd w:val="clear" w:color="auto" w:fill="auto"/>
            <w:tcMar>
              <w:top w:w="0" w:type="dxa"/>
              <w:left w:w="108" w:type="dxa"/>
              <w:right w:w="108" w:type="dxa"/>
            </w:tcMar>
            <w:vAlign w:val="center"/>
          </w:tcPr>
          <w:p w14:paraId="40B48091" w14:textId="77777777" w:rsidR="003A378E" w:rsidRPr="00EC0DBB" w:rsidRDefault="003A378E">
            <w:pPr>
              <w:spacing w:before="45" w:after="45"/>
              <w:jc w:val="center"/>
              <w:rPr>
                <w:rFonts w:asciiTheme="minorHAnsi" w:hAnsiTheme="minorHAnsi" w:cstheme="minorHAnsi"/>
              </w:rPr>
            </w:pPr>
          </w:p>
        </w:tc>
      </w:tr>
      <w:tr w:rsidR="00D9544B" w14:paraId="6B7C7B47" w14:textId="77777777" w:rsidTr="00D9544B">
        <w:tc>
          <w:tcPr>
            <w:tcW w:w="751"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33497CA1" w14:textId="77777777" w:rsidR="00D9544B" w:rsidRDefault="00D9544B" w:rsidP="00BB00D7">
            <w:pPr>
              <w:spacing w:before="45" w:after="45"/>
            </w:pPr>
          </w:p>
        </w:tc>
        <w:tc>
          <w:tcPr>
            <w:tcW w:w="1458"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253EFA7E" w14:textId="77777777" w:rsidR="00D9544B" w:rsidRDefault="00D9544B" w:rsidP="00BB00D7">
            <w:pPr>
              <w:spacing w:before="45" w:after="45"/>
            </w:pPr>
            <w:r>
              <w:rPr>
                <w:rFonts w:ascii="Calibri" w:eastAsia="Calibri" w:hAnsi="Calibri" w:cs="Calibri"/>
                <w:color w:val="000000"/>
                <w:sz w:val="22"/>
                <w:lang w:val="en-US"/>
              </w:rPr>
              <w:t>Name</w:t>
            </w:r>
          </w:p>
        </w:tc>
        <w:tc>
          <w:tcPr>
            <w:tcW w:w="1458"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7C1C6A9E" w14:textId="77777777" w:rsidR="00D9544B" w:rsidRDefault="00D9544B" w:rsidP="00BB00D7">
            <w:pPr>
              <w:spacing w:before="45" w:after="45"/>
            </w:pPr>
            <w:r>
              <w:rPr>
                <w:rFonts w:ascii="Calibri" w:eastAsia="Calibri" w:hAnsi="Calibri" w:cs="Calibri"/>
                <w:color w:val="000000"/>
                <w:sz w:val="22"/>
                <w:lang w:val="en-US"/>
              </w:rPr>
              <w:t>Validation</w:t>
            </w:r>
          </w:p>
        </w:tc>
        <w:tc>
          <w:tcPr>
            <w:tcW w:w="1333" w:type="pct"/>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69332E1A" w14:textId="77777777" w:rsidR="00D9544B" w:rsidRDefault="00D9544B" w:rsidP="00BB00D7">
            <w:pPr>
              <w:spacing w:before="45" w:after="45"/>
            </w:pPr>
            <w:r>
              <w:rPr>
                <w:rFonts w:ascii="Calibri" w:eastAsia="Calibri" w:hAnsi="Calibri" w:cs="Calibri"/>
                <w:color w:val="000000"/>
                <w:sz w:val="22"/>
                <w:lang w:val="en-US"/>
              </w:rPr>
              <w:t>Date</w:t>
            </w:r>
          </w:p>
        </w:tc>
      </w:tr>
      <w:tr w:rsidR="00D9544B" w14:paraId="709DBEB9" w14:textId="77777777" w:rsidTr="00D9544B">
        <w:tc>
          <w:tcPr>
            <w:tcW w:w="751"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219238D9" w14:textId="77777777" w:rsidR="00D9544B" w:rsidRDefault="00D9544B" w:rsidP="00BB00D7">
            <w:pPr>
              <w:pStyle w:val="SPACE"/>
              <w:spacing w:before="45" w:after="45"/>
            </w:pPr>
          </w:p>
          <w:p w14:paraId="019B9F99" w14:textId="77777777" w:rsidR="00D9544B" w:rsidRDefault="00D9544B" w:rsidP="00BB00D7">
            <w:pPr>
              <w:pStyle w:val="VALIDATIONTABLE"/>
            </w:pPr>
            <w:r>
              <w:t>Prepared by:</w:t>
            </w:r>
          </w:p>
          <w:p w14:paraId="4A465DFD" w14:textId="77777777" w:rsidR="00D9544B" w:rsidRDefault="00D9544B" w:rsidP="00BB00D7">
            <w:pPr>
              <w:pStyle w:val="SPACE"/>
            </w:pPr>
          </w:p>
          <w:p w14:paraId="08908F9A" w14:textId="77777777" w:rsidR="00D9544B" w:rsidRDefault="00D9544B" w:rsidP="00BB00D7">
            <w:pPr>
              <w:pStyle w:val="SPACE"/>
            </w:pPr>
          </w:p>
        </w:tc>
        <w:tc>
          <w:tcPr>
            <w:tcW w:w="1458"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2CE1B9F9" w14:textId="77777777" w:rsidR="00D9544B" w:rsidRDefault="00D9544B" w:rsidP="00BB00D7">
            <w:pPr>
              <w:pStyle w:val="SPACE"/>
            </w:pPr>
            <w:r>
              <w:rPr>
                <w:rFonts w:cs="Verdana"/>
                <w:sz w:val="22"/>
                <w:szCs w:val="22"/>
              </w:rPr>
              <w:t>Omar Elkhartoufi</w:t>
            </w:r>
          </w:p>
        </w:tc>
        <w:tc>
          <w:tcPr>
            <w:tcW w:w="1458"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6AA853AE" w14:textId="77777777" w:rsidR="00D9544B" w:rsidRDefault="00D9544B" w:rsidP="00BB00D7">
            <w:pPr>
              <w:pStyle w:val="VALIDATIONTABLE"/>
            </w:pPr>
            <w:r>
              <w:t>Validated</w:t>
            </w:r>
          </w:p>
          <w:p w14:paraId="569F2C53" w14:textId="77777777" w:rsidR="00D9544B" w:rsidRDefault="00D9544B" w:rsidP="00BB00D7">
            <w:pPr>
              <w:pStyle w:val="SPACE"/>
            </w:pPr>
          </w:p>
        </w:tc>
        <w:tc>
          <w:tcPr>
            <w:tcW w:w="1333" w:type="pct"/>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33745E7E" w14:textId="77777777" w:rsidR="00D9544B" w:rsidRDefault="00D9544B" w:rsidP="00BB00D7">
            <w:pPr>
              <w:pStyle w:val="SPACE"/>
              <w:spacing w:before="45" w:after="45"/>
            </w:pPr>
          </w:p>
          <w:p w14:paraId="1259E8A9" w14:textId="6DB6A47F" w:rsidR="00D9544B" w:rsidRDefault="00281C53" w:rsidP="00BB00D7">
            <w:pPr>
              <w:pStyle w:val="VALIDATIONTABLE"/>
            </w:pPr>
            <w:r>
              <w:t>07</w:t>
            </w:r>
            <w:r w:rsidR="00D9544B">
              <w:t>/</w:t>
            </w:r>
            <w:r w:rsidR="00C54950">
              <w:t>11</w:t>
            </w:r>
            <w:r w:rsidR="00D9544B">
              <w:t>/2023</w:t>
            </w:r>
          </w:p>
          <w:p w14:paraId="1E3F498E" w14:textId="77777777" w:rsidR="00D9544B" w:rsidRDefault="00D9544B" w:rsidP="00BB00D7">
            <w:pPr>
              <w:pStyle w:val="SPACE"/>
            </w:pPr>
          </w:p>
          <w:p w14:paraId="7CF57BDD" w14:textId="77777777" w:rsidR="00D9544B" w:rsidRDefault="00D9544B" w:rsidP="00BB00D7">
            <w:pPr>
              <w:pStyle w:val="SPACE"/>
            </w:pPr>
          </w:p>
        </w:tc>
      </w:tr>
      <w:tr w:rsidR="00D9544B" w14:paraId="29EE3A48" w14:textId="77777777" w:rsidTr="00D9544B">
        <w:tc>
          <w:tcPr>
            <w:tcW w:w="751"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6EAABFB5" w14:textId="77777777" w:rsidR="00D9544B" w:rsidRDefault="00D9544B" w:rsidP="00BB00D7">
            <w:pPr>
              <w:pStyle w:val="SPACE"/>
              <w:spacing w:before="45" w:after="45"/>
            </w:pPr>
          </w:p>
          <w:p w14:paraId="27897060" w14:textId="77777777" w:rsidR="00D9544B" w:rsidRDefault="00D9544B" w:rsidP="00BB00D7">
            <w:pPr>
              <w:pStyle w:val="VALIDATIONTABLE"/>
            </w:pPr>
            <w:r>
              <w:t>Verified by:</w:t>
            </w:r>
          </w:p>
          <w:p w14:paraId="5EA8E2D2" w14:textId="77777777" w:rsidR="00D9544B" w:rsidRDefault="00D9544B" w:rsidP="00BB00D7">
            <w:pPr>
              <w:pStyle w:val="SPACE"/>
            </w:pPr>
          </w:p>
          <w:p w14:paraId="10128B3A" w14:textId="77777777" w:rsidR="00D9544B" w:rsidRDefault="00D9544B" w:rsidP="00BB00D7">
            <w:pPr>
              <w:pStyle w:val="SPACE"/>
            </w:pPr>
          </w:p>
        </w:tc>
        <w:tc>
          <w:tcPr>
            <w:tcW w:w="1458"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3273E9FE" w14:textId="16B543F2" w:rsidR="00D9544B" w:rsidRDefault="00253DE2" w:rsidP="00BB00D7">
            <w:pPr>
              <w:pStyle w:val="SPACE"/>
            </w:pPr>
            <w:r>
              <w:rPr>
                <w:rFonts w:cs="Verdana"/>
                <w:sz w:val="22"/>
                <w:szCs w:val="22"/>
              </w:rPr>
              <w:t>Lorenzo Pellegrini</w:t>
            </w:r>
          </w:p>
        </w:tc>
        <w:tc>
          <w:tcPr>
            <w:tcW w:w="1458"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23E47869" w14:textId="77777777" w:rsidR="00D9544B" w:rsidRDefault="00D9544B" w:rsidP="00BB00D7">
            <w:pPr>
              <w:pStyle w:val="VALIDATIONTABLE"/>
            </w:pPr>
            <w:r>
              <w:t>Validated</w:t>
            </w:r>
          </w:p>
          <w:p w14:paraId="0EEC2465" w14:textId="77777777" w:rsidR="00D9544B" w:rsidRDefault="00D9544B" w:rsidP="00BB00D7">
            <w:pPr>
              <w:pStyle w:val="SPACE"/>
            </w:pPr>
          </w:p>
        </w:tc>
        <w:tc>
          <w:tcPr>
            <w:tcW w:w="1333" w:type="pct"/>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143CFEC7" w14:textId="77777777" w:rsidR="00D9544B" w:rsidRDefault="00D9544B" w:rsidP="00BB00D7">
            <w:pPr>
              <w:pStyle w:val="SPACE"/>
              <w:spacing w:before="45" w:after="45"/>
            </w:pPr>
          </w:p>
          <w:p w14:paraId="0306C1BB" w14:textId="3DEEB1AE" w:rsidR="00D9544B" w:rsidRDefault="00281C53" w:rsidP="00BB00D7">
            <w:pPr>
              <w:pStyle w:val="VALIDATIONTABLE"/>
            </w:pPr>
            <w:r>
              <w:t>15</w:t>
            </w:r>
            <w:r w:rsidR="00D9544B">
              <w:t>/</w:t>
            </w:r>
            <w:r w:rsidR="00C54950">
              <w:t>11</w:t>
            </w:r>
            <w:r w:rsidR="00D9544B">
              <w:t>/2023</w:t>
            </w:r>
          </w:p>
          <w:p w14:paraId="3542E792" w14:textId="77777777" w:rsidR="00D9544B" w:rsidRDefault="00D9544B" w:rsidP="00BB00D7">
            <w:pPr>
              <w:pStyle w:val="SPACE"/>
            </w:pPr>
          </w:p>
          <w:p w14:paraId="62BA8E34" w14:textId="77777777" w:rsidR="00D9544B" w:rsidRDefault="00D9544B" w:rsidP="00BB00D7">
            <w:pPr>
              <w:pStyle w:val="SPACE"/>
            </w:pPr>
          </w:p>
        </w:tc>
      </w:tr>
      <w:tr w:rsidR="00D9544B" w14:paraId="1C18B0A4" w14:textId="77777777" w:rsidTr="00D9544B">
        <w:tc>
          <w:tcPr>
            <w:tcW w:w="751"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333EAA62" w14:textId="77777777" w:rsidR="00D9544B" w:rsidRDefault="00D9544B" w:rsidP="00BB00D7">
            <w:pPr>
              <w:pStyle w:val="SPACE"/>
              <w:spacing w:before="45" w:after="45"/>
            </w:pPr>
          </w:p>
          <w:p w14:paraId="061B3D5C" w14:textId="77777777" w:rsidR="00D9544B" w:rsidRDefault="00D9544B" w:rsidP="00BB00D7">
            <w:pPr>
              <w:pStyle w:val="VALIDATIONTABLE"/>
            </w:pPr>
            <w:r>
              <w:t>Reviewed by:</w:t>
            </w:r>
          </w:p>
          <w:p w14:paraId="5E0D9809" w14:textId="77777777" w:rsidR="00D9544B" w:rsidRDefault="00D9544B" w:rsidP="00BB00D7">
            <w:pPr>
              <w:pStyle w:val="SPACE"/>
            </w:pPr>
          </w:p>
          <w:p w14:paraId="4A8E7227" w14:textId="77777777" w:rsidR="00D9544B" w:rsidRDefault="00D9544B" w:rsidP="00BB00D7">
            <w:pPr>
              <w:pStyle w:val="SPACE"/>
            </w:pPr>
          </w:p>
        </w:tc>
        <w:tc>
          <w:tcPr>
            <w:tcW w:w="1458"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55BE16B0" w14:textId="77777777" w:rsidR="00D9544B" w:rsidRDefault="00D9544B" w:rsidP="00BB00D7">
            <w:pPr>
              <w:pStyle w:val="SPACE"/>
            </w:pPr>
            <w:r>
              <w:rPr>
                <w:rFonts w:cs="Verdana"/>
                <w:sz w:val="22"/>
                <w:szCs w:val="22"/>
              </w:rPr>
              <w:t>Dominique Perron</w:t>
            </w:r>
          </w:p>
        </w:tc>
        <w:tc>
          <w:tcPr>
            <w:tcW w:w="1458"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78793394" w14:textId="77777777" w:rsidR="00D9544B" w:rsidRDefault="00D9544B" w:rsidP="00BB00D7">
            <w:pPr>
              <w:pStyle w:val="VALIDATIONTABLE"/>
            </w:pPr>
            <w:r>
              <w:t>Validated</w:t>
            </w:r>
          </w:p>
          <w:p w14:paraId="5CBCA635" w14:textId="77777777" w:rsidR="00D9544B" w:rsidRDefault="00D9544B" w:rsidP="00BB00D7">
            <w:pPr>
              <w:pStyle w:val="SPACE"/>
            </w:pPr>
          </w:p>
        </w:tc>
        <w:tc>
          <w:tcPr>
            <w:tcW w:w="1333" w:type="pct"/>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4C411964" w14:textId="77777777" w:rsidR="00D9544B" w:rsidRDefault="00D9544B" w:rsidP="00BB00D7">
            <w:pPr>
              <w:pStyle w:val="SPACE"/>
              <w:spacing w:before="45" w:after="45"/>
            </w:pPr>
          </w:p>
          <w:p w14:paraId="7877FEDF" w14:textId="0F378771" w:rsidR="00D9544B" w:rsidRDefault="00281C53" w:rsidP="00BB00D7">
            <w:pPr>
              <w:pStyle w:val="VALIDATIONTABLE"/>
            </w:pPr>
            <w:r>
              <w:t>15</w:t>
            </w:r>
            <w:r w:rsidR="00D9544B">
              <w:t>/</w:t>
            </w:r>
            <w:r w:rsidR="00C54950">
              <w:t>11</w:t>
            </w:r>
            <w:r w:rsidR="00D9544B">
              <w:t>/2023</w:t>
            </w:r>
          </w:p>
          <w:p w14:paraId="2E79A048" w14:textId="77777777" w:rsidR="00D9544B" w:rsidRDefault="00D9544B" w:rsidP="00BB00D7">
            <w:pPr>
              <w:pStyle w:val="SPACE"/>
            </w:pPr>
          </w:p>
          <w:p w14:paraId="0B06B9F5" w14:textId="77777777" w:rsidR="00D9544B" w:rsidRDefault="00D9544B" w:rsidP="00BB00D7">
            <w:pPr>
              <w:pStyle w:val="SPACE"/>
            </w:pPr>
          </w:p>
        </w:tc>
      </w:tr>
      <w:tr w:rsidR="00D9544B" w14:paraId="25B0A4E1" w14:textId="77777777" w:rsidTr="00D9544B">
        <w:tc>
          <w:tcPr>
            <w:tcW w:w="751"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7A3D45BD" w14:textId="77777777" w:rsidR="00D9544B" w:rsidRDefault="00D9544B" w:rsidP="00BB00D7">
            <w:pPr>
              <w:pStyle w:val="SPACE"/>
              <w:spacing w:before="45" w:after="45"/>
            </w:pPr>
          </w:p>
          <w:p w14:paraId="1BA94C6A" w14:textId="77777777" w:rsidR="00D9544B" w:rsidRDefault="00D9544B" w:rsidP="00BB00D7">
            <w:pPr>
              <w:pStyle w:val="VALIDATIONTABLE"/>
            </w:pPr>
            <w:r>
              <w:t>Approved by:</w:t>
            </w:r>
          </w:p>
          <w:p w14:paraId="48E52F96" w14:textId="77777777" w:rsidR="00D9544B" w:rsidRDefault="00D9544B" w:rsidP="00BB00D7">
            <w:pPr>
              <w:pStyle w:val="SPACE"/>
            </w:pPr>
          </w:p>
          <w:p w14:paraId="1B5F665C" w14:textId="77777777" w:rsidR="00D9544B" w:rsidRDefault="00D9544B" w:rsidP="00BB00D7">
            <w:pPr>
              <w:pStyle w:val="SPACE"/>
            </w:pPr>
          </w:p>
        </w:tc>
        <w:tc>
          <w:tcPr>
            <w:tcW w:w="1458"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35E69B3C" w14:textId="7CA25E24" w:rsidR="00D9544B" w:rsidRDefault="00253DE2" w:rsidP="00BB00D7">
            <w:pPr>
              <w:pStyle w:val="SPACE"/>
            </w:pPr>
            <w:r>
              <w:rPr>
                <w:rFonts w:cs="Verdana"/>
                <w:sz w:val="22"/>
                <w:szCs w:val="22"/>
              </w:rPr>
              <w:t>Karl Specht</w:t>
            </w:r>
          </w:p>
        </w:tc>
        <w:tc>
          <w:tcPr>
            <w:tcW w:w="1458"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6ADE0F08" w14:textId="77777777" w:rsidR="00D9544B" w:rsidRDefault="00D9544B" w:rsidP="00BB00D7">
            <w:pPr>
              <w:pStyle w:val="VALIDATIONTABLE"/>
            </w:pPr>
            <w:r>
              <w:t>Validated</w:t>
            </w:r>
          </w:p>
          <w:p w14:paraId="63F3959F" w14:textId="77777777" w:rsidR="00D9544B" w:rsidRDefault="00D9544B" w:rsidP="00BB00D7">
            <w:pPr>
              <w:pStyle w:val="SPACE"/>
            </w:pPr>
          </w:p>
        </w:tc>
        <w:tc>
          <w:tcPr>
            <w:tcW w:w="1333" w:type="pct"/>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12BFEE60" w14:textId="77777777" w:rsidR="00D9544B" w:rsidRDefault="00D9544B" w:rsidP="00BB00D7">
            <w:pPr>
              <w:pStyle w:val="SPACE"/>
              <w:spacing w:before="45" w:after="45"/>
            </w:pPr>
          </w:p>
          <w:p w14:paraId="682884C8" w14:textId="1FA7416A" w:rsidR="00D9544B" w:rsidRDefault="00281C53" w:rsidP="00BB00D7">
            <w:pPr>
              <w:pStyle w:val="VALIDATIONTABLE"/>
            </w:pPr>
            <w:r>
              <w:t>15</w:t>
            </w:r>
            <w:r w:rsidR="00D9544B">
              <w:t>/</w:t>
            </w:r>
            <w:r w:rsidR="00C54950">
              <w:t>11</w:t>
            </w:r>
            <w:r w:rsidR="00D9544B">
              <w:t>/2023</w:t>
            </w:r>
          </w:p>
          <w:p w14:paraId="757AD76D" w14:textId="77777777" w:rsidR="00D9544B" w:rsidRDefault="00D9544B" w:rsidP="00BB00D7">
            <w:pPr>
              <w:pStyle w:val="SPACE"/>
            </w:pPr>
          </w:p>
          <w:p w14:paraId="04A76A96" w14:textId="77777777" w:rsidR="00D9544B" w:rsidRDefault="00D9544B" w:rsidP="00BB00D7">
            <w:pPr>
              <w:pStyle w:val="SPACE"/>
            </w:pPr>
          </w:p>
        </w:tc>
      </w:tr>
    </w:tbl>
    <w:p w14:paraId="4612A486" w14:textId="77777777" w:rsidR="003A378E" w:rsidRPr="00EC0DBB" w:rsidRDefault="003A378E">
      <w:pPr>
        <w:rPr>
          <w:rFonts w:asciiTheme="minorHAnsi" w:hAnsiTheme="minorHAnsi" w:cstheme="minorHAnsi"/>
        </w:rPr>
        <w:sectPr w:rsidR="003A378E" w:rsidRPr="00EC0DBB" w:rsidSect="00A706FA">
          <w:headerReference w:type="even" r:id="rId12"/>
          <w:headerReference w:type="default" r:id="rId13"/>
          <w:footerReference w:type="even" r:id="rId14"/>
          <w:footerReference w:type="default" r:id="rId15"/>
          <w:headerReference w:type="first" r:id="rId16"/>
          <w:footerReference w:type="first" r:id="rId17"/>
          <w:pgSz w:w="11911" w:h="16849"/>
          <w:pgMar w:top="454" w:right="712" w:bottom="454" w:left="680" w:header="567" w:footer="567" w:gutter="0"/>
          <w:cols w:space="720"/>
        </w:sectPr>
      </w:pPr>
    </w:p>
    <w:p w14:paraId="543E79E7" w14:textId="77777777" w:rsidR="003A378E" w:rsidRPr="00EC0DBB" w:rsidRDefault="003A378E">
      <w:pPr>
        <w:pStyle w:val="Regular"/>
        <w:rPr>
          <w:rFonts w:asciiTheme="minorHAnsi" w:hAnsiTheme="minorHAnsi" w:cstheme="minorHAnsi"/>
          <w:color w:val="auto"/>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1"/>
      </w:tblGrid>
      <w:tr w:rsidR="003A378E" w:rsidRPr="00EC0DBB" w14:paraId="11DEA6E0" w14:textId="77777777">
        <w:tc>
          <w:tcPr>
            <w:tcW w:w="5000" w:type="pct"/>
            <w:tcBorders>
              <w:top w:val="single" w:sz="3" w:space="0" w:color="000000"/>
              <w:left w:val="single" w:sz="3" w:space="0" w:color="000000"/>
              <w:bottom w:val="single" w:sz="3" w:space="0" w:color="000000"/>
              <w:right w:val="single" w:sz="3" w:space="0" w:color="000000"/>
            </w:tcBorders>
            <w:shd w:val="clear" w:color="CCCCCC" w:fill="CCCCCC"/>
            <w:tcMar>
              <w:top w:w="0" w:type="dxa"/>
              <w:left w:w="108" w:type="dxa"/>
              <w:right w:w="108" w:type="dxa"/>
            </w:tcMar>
          </w:tcPr>
          <w:p w14:paraId="7BD768DB" w14:textId="77777777" w:rsidR="003A378E" w:rsidRPr="00EC0DBB" w:rsidRDefault="00D17983">
            <w:pPr>
              <w:spacing w:before="45" w:after="45"/>
              <w:jc w:val="center"/>
              <w:rPr>
                <w:rFonts w:asciiTheme="minorHAnsi" w:hAnsiTheme="minorHAnsi" w:cstheme="minorHAnsi"/>
              </w:rPr>
            </w:pPr>
            <w:r w:rsidRPr="00EC0DBB">
              <w:rPr>
                <w:rFonts w:asciiTheme="minorHAnsi" w:eastAsia="Calibri" w:hAnsiTheme="minorHAnsi" w:cstheme="minorHAnsi"/>
                <w:b/>
                <w:lang w:val="en-US"/>
              </w:rPr>
              <w:t>DOCUMENT CONTROL SHEET</w:t>
            </w:r>
          </w:p>
        </w:tc>
      </w:tr>
    </w:tbl>
    <w:p w14:paraId="25B4A908" w14:textId="77777777" w:rsidR="003A378E" w:rsidRPr="00EC0DBB" w:rsidRDefault="003A378E">
      <w:pPr>
        <w:pStyle w:val="Regular"/>
        <w:rPr>
          <w:rFonts w:asciiTheme="minorHAnsi" w:hAnsiTheme="minorHAnsi" w:cstheme="minorHAnsi"/>
          <w:color w:val="auto"/>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1"/>
      </w:tblGrid>
      <w:tr w:rsidR="003A378E" w:rsidRPr="00EC0DBB" w14:paraId="15173BAD" w14:textId="77777777">
        <w:tc>
          <w:tcPr>
            <w:tcW w:w="50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1EC56097" w14:textId="77777777" w:rsidR="003A378E" w:rsidRPr="00EC0DBB" w:rsidRDefault="00D17983">
            <w:pPr>
              <w:spacing w:before="45" w:after="45"/>
              <w:ind w:left="113"/>
              <w:rPr>
                <w:rFonts w:asciiTheme="minorHAnsi" w:hAnsiTheme="minorHAnsi" w:cstheme="minorHAnsi"/>
              </w:rPr>
            </w:pPr>
            <w:r w:rsidRPr="00EC0DBB">
              <w:rPr>
                <w:rFonts w:asciiTheme="minorHAnsi" w:eastAsia="Calibri" w:hAnsiTheme="minorHAnsi" w:cstheme="minorHAnsi"/>
                <w:b/>
                <w:lang w:val="en-US"/>
              </w:rPr>
              <w:t>Reference documents</w:t>
            </w:r>
          </w:p>
        </w:tc>
      </w:tr>
      <w:tr w:rsidR="003A378E" w:rsidRPr="00EC0DBB" w14:paraId="720EEDE5" w14:textId="77777777">
        <w:tc>
          <w:tcPr>
            <w:tcW w:w="50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375925E1" w14:textId="77777777" w:rsidR="003A378E" w:rsidRPr="00EC0DBB" w:rsidRDefault="00D17983">
            <w:pPr>
              <w:spacing w:before="45" w:after="45"/>
              <w:ind w:left="113"/>
              <w:rPr>
                <w:rFonts w:asciiTheme="minorHAnsi" w:hAnsiTheme="minorHAnsi" w:cstheme="minorHAnsi"/>
              </w:rPr>
            </w:pPr>
            <w:r w:rsidRPr="00EC0DBB">
              <w:rPr>
                <w:rFonts w:asciiTheme="minorHAnsi" w:eastAsia="Calibri" w:hAnsiTheme="minorHAnsi" w:cstheme="minorHAnsi"/>
                <w:b/>
                <w:lang w:val="en-US"/>
              </w:rPr>
              <w:t>a) Contextual documents</w:t>
            </w:r>
          </w:p>
        </w:tc>
      </w:tr>
      <w:tr w:rsidR="003A378E" w:rsidRPr="00EC0DBB" w14:paraId="23290CCF" w14:textId="77777777">
        <w:tc>
          <w:tcPr>
            <w:tcW w:w="50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41C95D22" w14:textId="4DDF1782" w:rsidR="003A378E" w:rsidRPr="00EC0DBB" w:rsidRDefault="00D17983">
            <w:pPr>
              <w:spacing w:before="45" w:after="45"/>
              <w:ind w:left="57"/>
              <w:rPr>
                <w:rFonts w:asciiTheme="minorHAnsi" w:hAnsiTheme="minorHAnsi" w:cstheme="minorHAnsi"/>
              </w:rPr>
            </w:pPr>
            <w:r w:rsidRPr="00EC0DBB">
              <w:rPr>
                <w:rFonts w:asciiTheme="minorHAnsi" w:eastAsia="Calibri" w:hAnsiTheme="minorHAnsi" w:cstheme="minorHAnsi"/>
                <w:lang w:val="en-US"/>
              </w:rPr>
              <w:t xml:space="preserve">Commission Regulation (EU) 1321/2014 - Commission Regulation (EU) of 26 November 2014 on the continuing airworthiness of aircraft and aeronautical products, parts and appliances, and on the approval of </w:t>
            </w:r>
            <w:r w:rsidR="004B5B89" w:rsidRPr="00EC0DBB">
              <w:rPr>
                <w:rFonts w:asciiTheme="minorHAnsi" w:eastAsia="Calibri" w:hAnsiTheme="minorHAnsi" w:cstheme="minorHAnsi"/>
                <w:lang w:val="en-US"/>
              </w:rPr>
              <w:t>organizations</w:t>
            </w:r>
            <w:r w:rsidRPr="00EC0DBB">
              <w:rPr>
                <w:rFonts w:asciiTheme="minorHAnsi" w:eastAsia="Calibri" w:hAnsiTheme="minorHAnsi" w:cstheme="minorHAnsi"/>
                <w:lang w:val="en-US"/>
              </w:rPr>
              <w:t xml:space="preserve"> and personnel involved in these tasks</w:t>
            </w:r>
          </w:p>
          <w:p w14:paraId="6506AD67" w14:textId="17E8511B" w:rsidR="003A378E" w:rsidRPr="00EC0DBB" w:rsidRDefault="00D17983" w:rsidP="008557A5">
            <w:pPr>
              <w:spacing w:before="57"/>
              <w:ind w:left="57"/>
              <w:rPr>
                <w:rFonts w:asciiTheme="minorHAnsi" w:hAnsiTheme="minorHAnsi" w:cstheme="minorHAnsi"/>
              </w:rPr>
            </w:pPr>
            <w:r w:rsidRPr="00EC0DBB">
              <w:rPr>
                <w:rFonts w:asciiTheme="minorHAnsi" w:eastAsia="Calibri" w:hAnsiTheme="minorHAnsi" w:cstheme="minorHAnsi"/>
                <w:lang w:val="en-US"/>
              </w:rPr>
              <w:t xml:space="preserve">Commission Regulation (EU) </w:t>
            </w:r>
            <w:r w:rsidR="008557A5" w:rsidRPr="00EC0DBB">
              <w:rPr>
                <w:rFonts w:asciiTheme="minorHAnsi" w:eastAsia="Calibri" w:hAnsiTheme="minorHAnsi" w:cstheme="minorHAnsi"/>
                <w:lang w:val="en-US"/>
              </w:rPr>
              <w:t>2019</w:t>
            </w:r>
            <w:r w:rsidRPr="00EC0DBB">
              <w:rPr>
                <w:rFonts w:asciiTheme="minorHAnsi" w:eastAsia="Calibri" w:hAnsiTheme="minorHAnsi" w:cstheme="minorHAnsi"/>
                <w:lang w:val="en-US"/>
              </w:rPr>
              <w:t>/</w:t>
            </w:r>
            <w:r w:rsidR="008557A5" w:rsidRPr="00EC0DBB">
              <w:rPr>
                <w:rFonts w:asciiTheme="minorHAnsi" w:eastAsia="Calibri" w:hAnsiTheme="minorHAnsi" w:cstheme="minorHAnsi"/>
                <w:lang w:val="en-US"/>
              </w:rPr>
              <w:t>2153</w:t>
            </w:r>
            <w:r w:rsidRPr="00EC0DBB">
              <w:rPr>
                <w:rFonts w:asciiTheme="minorHAnsi" w:eastAsia="Calibri" w:hAnsiTheme="minorHAnsi" w:cstheme="minorHAnsi"/>
                <w:lang w:val="en-US"/>
              </w:rPr>
              <w:t xml:space="preserve"> - Regulation of </w:t>
            </w:r>
            <w:r w:rsidR="008557A5" w:rsidRPr="00EC0DBB">
              <w:rPr>
                <w:rFonts w:asciiTheme="minorHAnsi" w:eastAsia="Calibri" w:hAnsiTheme="minorHAnsi" w:cstheme="minorHAnsi"/>
                <w:lang w:val="en-US"/>
              </w:rPr>
              <w:t>16</w:t>
            </w:r>
            <w:r w:rsidRPr="00EC0DBB">
              <w:rPr>
                <w:rFonts w:asciiTheme="minorHAnsi" w:eastAsia="Calibri" w:hAnsiTheme="minorHAnsi" w:cstheme="minorHAnsi"/>
                <w:lang w:val="en-US"/>
              </w:rPr>
              <w:t xml:space="preserve"> </w:t>
            </w:r>
            <w:r w:rsidR="008557A5" w:rsidRPr="00EC0DBB">
              <w:rPr>
                <w:rFonts w:asciiTheme="minorHAnsi" w:eastAsia="Calibri" w:hAnsiTheme="minorHAnsi" w:cstheme="minorHAnsi"/>
                <w:lang w:val="en-US"/>
              </w:rPr>
              <w:t>December 2019</w:t>
            </w:r>
            <w:r w:rsidRPr="00EC0DBB">
              <w:rPr>
                <w:rFonts w:asciiTheme="minorHAnsi" w:eastAsia="Calibri" w:hAnsiTheme="minorHAnsi" w:cstheme="minorHAnsi"/>
                <w:lang w:val="en-US"/>
              </w:rPr>
              <w:t xml:space="preserve"> on the fees and charges levied by the European Aviation Safety Agency Regulation (OJ L</w:t>
            </w:r>
            <w:r w:rsidR="008557A5" w:rsidRPr="00EC0DBB">
              <w:rPr>
                <w:rFonts w:asciiTheme="minorHAnsi" w:eastAsia="Calibri" w:hAnsiTheme="minorHAnsi" w:cstheme="minorHAnsi"/>
                <w:lang w:val="en-US"/>
              </w:rPr>
              <w:t xml:space="preserve"> 327</w:t>
            </w:r>
            <w:r w:rsidRPr="00EC0DBB">
              <w:rPr>
                <w:rFonts w:asciiTheme="minorHAnsi" w:eastAsia="Calibri" w:hAnsiTheme="minorHAnsi" w:cstheme="minorHAnsi"/>
                <w:lang w:val="en-US"/>
              </w:rPr>
              <w:t xml:space="preserve">, </w:t>
            </w:r>
            <w:r w:rsidR="008557A5" w:rsidRPr="00EC0DBB">
              <w:rPr>
                <w:rFonts w:asciiTheme="minorHAnsi" w:eastAsia="Calibri" w:hAnsiTheme="minorHAnsi" w:cstheme="minorHAnsi"/>
                <w:lang w:val="en-US"/>
              </w:rPr>
              <w:t>17</w:t>
            </w:r>
            <w:r w:rsidRPr="00EC0DBB">
              <w:rPr>
                <w:rFonts w:asciiTheme="minorHAnsi" w:eastAsia="Calibri" w:hAnsiTheme="minorHAnsi" w:cstheme="minorHAnsi"/>
                <w:lang w:val="en-US"/>
              </w:rPr>
              <w:t>.</w:t>
            </w:r>
            <w:r w:rsidR="008557A5" w:rsidRPr="00EC0DBB">
              <w:rPr>
                <w:rFonts w:asciiTheme="minorHAnsi" w:eastAsia="Calibri" w:hAnsiTheme="minorHAnsi" w:cstheme="minorHAnsi"/>
                <w:lang w:val="en-US"/>
              </w:rPr>
              <w:t>12</w:t>
            </w:r>
            <w:r w:rsidRPr="00EC0DBB">
              <w:rPr>
                <w:rFonts w:asciiTheme="minorHAnsi" w:eastAsia="Calibri" w:hAnsiTheme="minorHAnsi" w:cstheme="minorHAnsi"/>
                <w:lang w:val="en-US"/>
              </w:rPr>
              <w:t>.201</w:t>
            </w:r>
            <w:r w:rsidR="008557A5" w:rsidRPr="00EC0DBB">
              <w:rPr>
                <w:rFonts w:asciiTheme="minorHAnsi" w:eastAsia="Calibri" w:hAnsiTheme="minorHAnsi" w:cstheme="minorHAnsi"/>
                <w:lang w:val="en-US"/>
              </w:rPr>
              <w:t>9</w:t>
            </w:r>
            <w:r w:rsidRPr="00EC0DBB">
              <w:rPr>
                <w:rFonts w:asciiTheme="minorHAnsi" w:eastAsia="Calibri" w:hAnsiTheme="minorHAnsi" w:cstheme="minorHAnsi"/>
                <w:lang w:val="en-US"/>
              </w:rPr>
              <w:t xml:space="preserve">) and repealing the Regulation (EC) </w:t>
            </w:r>
            <w:r w:rsidR="008557A5" w:rsidRPr="00EC0DBB">
              <w:rPr>
                <w:rFonts w:asciiTheme="minorHAnsi" w:eastAsia="Calibri" w:hAnsiTheme="minorHAnsi" w:cstheme="minorHAnsi"/>
                <w:lang w:val="en-US"/>
              </w:rPr>
              <w:t>319</w:t>
            </w:r>
            <w:r w:rsidRPr="00EC0DBB">
              <w:rPr>
                <w:rFonts w:asciiTheme="minorHAnsi" w:eastAsia="Calibri" w:hAnsiTheme="minorHAnsi" w:cstheme="minorHAnsi"/>
                <w:lang w:val="en-US"/>
              </w:rPr>
              <w:t>/20</w:t>
            </w:r>
            <w:r w:rsidR="008557A5" w:rsidRPr="00EC0DBB">
              <w:rPr>
                <w:rFonts w:asciiTheme="minorHAnsi" w:eastAsia="Calibri" w:hAnsiTheme="minorHAnsi" w:cstheme="minorHAnsi"/>
                <w:lang w:val="en-US"/>
              </w:rPr>
              <w:t>14</w:t>
            </w:r>
          </w:p>
          <w:p w14:paraId="4C373045" w14:textId="1968003E" w:rsidR="003A378E" w:rsidRPr="00EC0DBB" w:rsidRDefault="00D17983">
            <w:pPr>
              <w:spacing w:before="57"/>
              <w:ind w:left="57"/>
              <w:rPr>
                <w:rFonts w:asciiTheme="minorHAnsi" w:hAnsiTheme="minorHAnsi" w:cstheme="minorHAnsi"/>
              </w:rPr>
            </w:pPr>
            <w:r w:rsidRPr="00EC0DBB">
              <w:rPr>
                <w:rFonts w:asciiTheme="minorHAnsi" w:eastAsia="Calibri" w:hAnsiTheme="minorHAnsi" w:cstheme="minorHAnsi"/>
                <w:lang w:val="en-US"/>
              </w:rPr>
              <w:t>ED Decision 2015/029/R - ED Decision 2015/029/R of 17 December 2015 issuing acceptable means of compliance and guidance material to Part-M, Part-145, Part-66 and Part-147 of Regulation (EU) N°1321/2014 and repealing Decision 2003/19/RM of the ED of</w:t>
            </w:r>
            <w:r w:rsidR="008557A5" w:rsidRPr="00EC0DBB">
              <w:rPr>
                <w:rFonts w:asciiTheme="minorHAnsi" w:eastAsia="Calibri" w:hAnsiTheme="minorHAnsi" w:cstheme="minorHAnsi"/>
                <w:lang w:val="en-US"/>
              </w:rPr>
              <w:t xml:space="preserve"> the Agency of 28 November 2003 and amended by ED Decision 2020/002/R of 13 March 2020</w:t>
            </w:r>
          </w:p>
          <w:p w14:paraId="7C439776" w14:textId="77777777" w:rsidR="003A378E" w:rsidRPr="00EC0DBB" w:rsidRDefault="00D17983">
            <w:pPr>
              <w:spacing w:before="57"/>
              <w:ind w:left="57"/>
              <w:rPr>
                <w:rFonts w:asciiTheme="minorHAnsi" w:hAnsiTheme="minorHAnsi" w:cstheme="minorHAnsi"/>
              </w:rPr>
            </w:pPr>
            <w:r w:rsidRPr="00EC0DBB">
              <w:rPr>
                <w:rFonts w:asciiTheme="minorHAnsi" w:eastAsia="Calibri" w:hAnsiTheme="minorHAnsi" w:cstheme="minorHAnsi"/>
                <w:lang w:val="en-US"/>
              </w:rPr>
              <w:t>MB Decision 01-2017 - Decision of the Management Board of 13 June 2017 repealing MB Decision 01-2011 on guidelines for the allocation of certification tasks to National Aviation Authorities and Qualified Entities</w:t>
            </w:r>
          </w:p>
          <w:p w14:paraId="7A20313F" w14:textId="77777777" w:rsidR="003A378E" w:rsidRPr="00EC0DBB" w:rsidRDefault="00D17983">
            <w:pPr>
              <w:spacing w:before="57"/>
              <w:ind w:left="57"/>
              <w:rPr>
                <w:rFonts w:asciiTheme="minorHAnsi" w:eastAsia="Calibri" w:hAnsiTheme="minorHAnsi" w:cstheme="minorHAnsi"/>
                <w:lang w:val="en-US"/>
              </w:rPr>
            </w:pPr>
            <w:r w:rsidRPr="00EC0DBB">
              <w:rPr>
                <w:rFonts w:asciiTheme="minorHAnsi" w:eastAsia="Calibri" w:hAnsiTheme="minorHAnsi" w:cstheme="minorHAnsi"/>
                <w:lang w:val="en-US"/>
              </w:rPr>
              <w:t>Regulation (EU) 2018/1139 - Regulation (EU) 2018/1139 of the European Parliament and of the Council of 4 July 2018 on common rules in the field of civil aviation and establishing a European Union Aviation Safety Agency, and amending Regulations (EC) No 2111/2005, (EC) No 1008/2008</w:t>
            </w:r>
          </w:p>
          <w:p w14:paraId="4816863F" w14:textId="0402C172" w:rsidR="00863E09" w:rsidRPr="00EC0DBB" w:rsidRDefault="00863E09" w:rsidP="00863E09">
            <w:pPr>
              <w:spacing w:before="57"/>
              <w:ind w:left="57"/>
              <w:rPr>
                <w:rFonts w:asciiTheme="minorHAnsi" w:hAnsiTheme="minorHAnsi" w:cstheme="minorHAnsi"/>
              </w:rPr>
            </w:pPr>
            <w:r w:rsidRPr="00EC0DBB">
              <w:rPr>
                <w:rFonts w:asciiTheme="minorHAnsi" w:eastAsia="Calibri" w:hAnsiTheme="minorHAnsi" w:cstheme="minorHAnsi"/>
                <w:lang w:val="en-US"/>
              </w:rPr>
              <w:t>EASA Guidance for allowing virtual classroom instruction and distance learning in relation to the COVID-19 pandemic Issue no.:5 dated 18.08.2020</w:t>
            </w:r>
          </w:p>
        </w:tc>
      </w:tr>
      <w:tr w:rsidR="003A378E" w:rsidRPr="00EC0DBB" w14:paraId="571E039C" w14:textId="77777777">
        <w:tc>
          <w:tcPr>
            <w:tcW w:w="50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78DD2694" w14:textId="77777777" w:rsidR="003A378E" w:rsidRPr="00EC0DBB" w:rsidRDefault="00D17983">
            <w:pPr>
              <w:spacing w:before="45" w:after="45"/>
              <w:ind w:left="113"/>
              <w:rPr>
                <w:rFonts w:asciiTheme="minorHAnsi" w:hAnsiTheme="minorHAnsi" w:cstheme="minorHAnsi"/>
              </w:rPr>
            </w:pPr>
            <w:r w:rsidRPr="00EC0DBB">
              <w:rPr>
                <w:rFonts w:asciiTheme="minorHAnsi" w:eastAsia="Calibri" w:hAnsiTheme="minorHAnsi" w:cstheme="minorHAnsi"/>
                <w:b/>
                <w:lang w:val="en-US"/>
              </w:rPr>
              <w:t>b) Internal documents</w:t>
            </w:r>
          </w:p>
        </w:tc>
      </w:tr>
      <w:tr w:rsidR="003A378E" w:rsidRPr="00EC0DBB" w14:paraId="257E8B50" w14:textId="77777777">
        <w:tc>
          <w:tcPr>
            <w:tcW w:w="50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357D5DA6" w14:textId="77777777" w:rsidR="003A378E" w:rsidRPr="00EC0DBB" w:rsidRDefault="00D17983">
            <w:pPr>
              <w:spacing w:before="57"/>
              <w:ind w:left="57"/>
              <w:rPr>
                <w:rFonts w:asciiTheme="minorHAnsi" w:hAnsiTheme="minorHAnsi" w:cstheme="minorHAnsi"/>
              </w:rPr>
            </w:pPr>
            <w:r w:rsidRPr="00EC0DBB">
              <w:rPr>
                <w:rFonts w:asciiTheme="minorHAnsi" w:eastAsia="Calibri" w:hAnsiTheme="minorHAnsi" w:cstheme="minorHAnsi"/>
                <w:lang w:val="en-US"/>
              </w:rPr>
              <w:t>WI.IMS.00105-002 - Filing plan Maintenance and Production Department</w:t>
            </w:r>
          </w:p>
        </w:tc>
      </w:tr>
    </w:tbl>
    <w:p w14:paraId="02B34605" w14:textId="77777777" w:rsidR="003A378E" w:rsidRPr="00EC0DBB" w:rsidRDefault="003A378E">
      <w:pPr>
        <w:pStyle w:val="Regular"/>
        <w:rPr>
          <w:rFonts w:asciiTheme="minorHAnsi" w:hAnsiTheme="minorHAnsi" w:cstheme="minorHAnsi"/>
          <w:color w:val="auto"/>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1"/>
      </w:tblGrid>
      <w:tr w:rsidR="003A378E" w:rsidRPr="00EC0DBB" w14:paraId="2317D96E" w14:textId="77777777">
        <w:tc>
          <w:tcPr>
            <w:tcW w:w="50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3291EC02" w14:textId="77777777" w:rsidR="003A378E" w:rsidRPr="00EC0DBB" w:rsidRDefault="00D17983">
            <w:pPr>
              <w:spacing w:before="45" w:after="45"/>
              <w:ind w:left="113"/>
              <w:rPr>
                <w:rFonts w:asciiTheme="minorHAnsi" w:hAnsiTheme="minorHAnsi" w:cstheme="minorHAnsi"/>
              </w:rPr>
            </w:pPr>
            <w:r w:rsidRPr="00EC0DBB">
              <w:rPr>
                <w:rFonts w:asciiTheme="minorHAnsi" w:eastAsia="Calibri" w:hAnsiTheme="minorHAnsi" w:cstheme="minorHAnsi"/>
                <w:b/>
                <w:lang w:val="en-US"/>
              </w:rPr>
              <w:t>Abbreviations/Definitions</w:t>
            </w:r>
          </w:p>
        </w:tc>
      </w:tr>
      <w:tr w:rsidR="003A378E" w:rsidRPr="00EC0DBB" w14:paraId="5EB11F59" w14:textId="77777777">
        <w:tc>
          <w:tcPr>
            <w:tcW w:w="50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64FD0D20" w14:textId="77777777" w:rsidR="003A378E" w:rsidRPr="00EC0DBB" w:rsidRDefault="00D17983">
            <w:pPr>
              <w:spacing w:before="45" w:after="45"/>
              <w:ind w:left="113"/>
              <w:rPr>
                <w:rFonts w:asciiTheme="minorHAnsi" w:eastAsia="Calibri" w:hAnsiTheme="minorHAnsi" w:cstheme="minorHAnsi"/>
                <w:lang w:val="en-US"/>
              </w:rPr>
            </w:pPr>
            <w:r w:rsidRPr="00EC0DBB">
              <w:rPr>
                <w:rFonts w:asciiTheme="minorHAnsi" w:eastAsia="Calibri" w:hAnsiTheme="minorHAnsi" w:cstheme="minorHAnsi"/>
                <w:lang w:val="en-US"/>
              </w:rPr>
              <w:t>AMC: Acceptable Means of Compliance</w:t>
            </w:r>
          </w:p>
          <w:p w14:paraId="0E59617B" w14:textId="17B4AD76" w:rsidR="00D46B9E" w:rsidRPr="00EC0DBB" w:rsidRDefault="00D46B9E" w:rsidP="00D46B9E">
            <w:pPr>
              <w:spacing w:before="45" w:after="45"/>
              <w:ind w:left="113"/>
              <w:rPr>
                <w:rFonts w:asciiTheme="minorHAnsi" w:eastAsia="Calibri" w:hAnsiTheme="minorHAnsi" w:cstheme="minorHAnsi"/>
                <w:lang w:val="en-US"/>
              </w:rPr>
            </w:pPr>
            <w:r w:rsidRPr="00EC0DBB">
              <w:rPr>
                <w:rFonts w:asciiTheme="minorHAnsi" w:eastAsia="Calibri" w:hAnsiTheme="minorHAnsi" w:cstheme="minorHAnsi"/>
                <w:lang w:val="en-US"/>
              </w:rPr>
              <w:t>ATO: Approved Training Organization</w:t>
            </w:r>
          </w:p>
          <w:p w14:paraId="643BB420" w14:textId="1B0DF1EF" w:rsidR="003A378E" w:rsidRPr="00EC0DBB" w:rsidRDefault="00D17983">
            <w:pPr>
              <w:spacing w:after="57"/>
              <w:ind w:left="113"/>
              <w:rPr>
                <w:rFonts w:asciiTheme="minorHAnsi" w:eastAsia="Calibri" w:hAnsiTheme="minorHAnsi" w:cstheme="minorHAnsi"/>
                <w:lang w:val="en-US"/>
              </w:rPr>
            </w:pPr>
            <w:r w:rsidRPr="00EC0DBB">
              <w:rPr>
                <w:rFonts w:asciiTheme="minorHAnsi" w:eastAsia="Calibri" w:hAnsiTheme="minorHAnsi" w:cstheme="minorHAnsi"/>
                <w:lang w:val="en-US"/>
              </w:rPr>
              <w:t xml:space="preserve">CAO: Continuing Airworthiness </w:t>
            </w:r>
            <w:r w:rsidR="004B5B89" w:rsidRPr="00EC0DBB">
              <w:rPr>
                <w:rFonts w:asciiTheme="minorHAnsi" w:eastAsia="Calibri" w:hAnsiTheme="minorHAnsi" w:cstheme="minorHAnsi"/>
                <w:lang w:val="en-US"/>
              </w:rPr>
              <w:t>Organization</w:t>
            </w:r>
          </w:p>
          <w:p w14:paraId="617A294F" w14:textId="0BBE9424" w:rsidR="003A378E" w:rsidRPr="00EC0DBB" w:rsidRDefault="00D17983">
            <w:pPr>
              <w:spacing w:after="57"/>
              <w:ind w:left="113"/>
              <w:rPr>
                <w:rFonts w:asciiTheme="minorHAnsi" w:eastAsia="Calibri" w:hAnsiTheme="minorHAnsi" w:cstheme="minorHAnsi"/>
                <w:lang w:val="en-US"/>
              </w:rPr>
            </w:pPr>
            <w:r w:rsidRPr="00EC0DBB">
              <w:rPr>
                <w:rFonts w:asciiTheme="minorHAnsi" w:eastAsia="Calibri" w:hAnsiTheme="minorHAnsi" w:cstheme="minorHAnsi"/>
                <w:lang w:val="en-US"/>
              </w:rPr>
              <w:t xml:space="preserve">CAOM: Continuing Airworthiness </w:t>
            </w:r>
            <w:r w:rsidR="004B5B89" w:rsidRPr="00EC0DBB">
              <w:rPr>
                <w:rFonts w:asciiTheme="minorHAnsi" w:eastAsia="Calibri" w:hAnsiTheme="minorHAnsi" w:cstheme="minorHAnsi"/>
                <w:lang w:val="en-US"/>
              </w:rPr>
              <w:t>Organizations</w:t>
            </w:r>
            <w:r w:rsidRPr="00EC0DBB">
              <w:rPr>
                <w:rFonts w:asciiTheme="minorHAnsi" w:eastAsia="Calibri" w:hAnsiTheme="minorHAnsi" w:cstheme="minorHAnsi"/>
                <w:lang w:val="en-US"/>
              </w:rPr>
              <w:t xml:space="preserve"> Manager</w:t>
            </w:r>
          </w:p>
          <w:p w14:paraId="3DF8F7BD" w14:textId="7555F68D" w:rsidR="00C445F7" w:rsidRPr="00EC0DBB" w:rsidRDefault="00C445F7" w:rsidP="00C445F7">
            <w:pPr>
              <w:spacing w:after="57"/>
              <w:ind w:left="113"/>
              <w:rPr>
                <w:rFonts w:asciiTheme="minorHAnsi" w:eastAsia="Calibri" w:hAnsiTheme="minorHAnsi" w:cstheme="minorHAnsi"/>
                <w:lang w:val="en-US"/>
              </w:rPr>
            </w:pPr>
            <w:r w:rsidRPr="00EC0DBB">
              <w:rPr>
                <w:rFonts w:asciiTheme="minorHAnsi" w:eastAsia="Calibri" w:hAnsiTheme="minorHAnsi" w:cstheme="minorHAnsi"/>
                <w:lang w:val="en-US"/>
              </w:rPr>
              <w:t>C/S: Certifying Staff</w:t>
            </w:r>
          </w:p>
          <w:p w14:paraId="06C766F3" w14:textId="40D0A261" w:rsidR="00334BA7" w:rsidRPr="00EC0DBB" w:rsidRDefault="00334BA7" w:rsidP="00334BA7">
            <w:pPr>
              <w:spacing w:after="57"/>
              <w:ind w:left="113"/>
              <w:rPr>
                <w:rFonts w:asciiTheme="minorHAnsi" w:eastAsia="Calibri" w:hAnsiTheme="minorHAnsi" w:cstheme="minorHAnsi"/>
                <w:lang w:val="en-US"/>
              </w:rPr>
            </w:pPr>
            <w:r w:rsidRPr="00EC0DBB">
              <w:rPr>
                <w:rFonts w:asciiTheme="minorHAnsi" w:eastAsia="Calibri" w:hAnsiTheme="minorHAnsi" w:cstheme="minorHAnsi"/>
                <w:lang w:val="en-US"/>
              </w:rPr>
              <w:t>CBT: Computer-based Training</w:t>
            </w:r>
          </w:p>
          <w:p w14:paraId="0BF7717E" w14:textId="4377BCF5" w:rsidR="00446743" w:rsidRPr="00EC0DBB" w:rsidRDefault="00446743" w:rsidP="001B3E6F">
            <w:pPr>
              <w:spacing w:after="57"/>
              <w:ind w:left="113"/>
              <w:rPr>
                <w:rFonts w:asciiTheme="minorHAnsi" w:eastAsia="Calibri" w:hAnsiTheme="minorHAnsi" w:cstheme="minorHAnsi"/>
                <w:lang w:val="en-US"/>
              </w:rPr>
            </w:pPr>
            <w:r w:rsidRPr="00EC0DBB">
              <w:rPr>
                <w:rFonts w:asciiTheme="minorHAnsi" w:eastAsia="Calibri" w:hAnsiTheme="minorHAnsi" w:cstheme="minorHAnsi"/>
                <w:lang w:val="en-US"/>
              </w:rPr>
              <w:t>DSL: Distance learning</w:t>
            </w:r>
          </w:p>
          <w:p w14:paraId="268F94F1" w14:textId="77777777" w:rsidR="003A378E" w:rsidRPr="00EC0DBB" w:rsidRDefault="00D17983">
            <w:pPr>
              <w:spacing w:after="57"/>
              <w:ind w:left="113"/>
              <w:rPr>
                <w:rFonts w:asciiTheme="minorHAnsi" w:eastAsia="Calibri" w:hAnsiTheme="minorHAnsi" w:cstheme="minorHAnsi"/>
                <w:lang w:val="en-US"/>
              </w:rPr>
            </w:pPr>
            <w:r w:rsidRPr="00EC0DBB">
              <w:rPr>
                <w:rFonts w:asciiTheme="minorHAnsi" w:eastAsia="Calibri" w:hAnsiTheme="minorHAnsi" w:cstheme="minorHAnsi"/>
                <w:lang w:val="en-US"/>
              </w:rPr>
              <w:t>EASA: European</w:t>
            </w:r>
            <w:r w:rsidR="003709C9" w:rsidRPr="00EC0DBB">
              <w:rPr>
                <w:rFonts w:asciiTheme="minorHAnsi" w:eastAsia="Calibri" w:hAnsiTheme="minorHAnsi" w:cstheme="minorHAnsi"/>
                <w:lang w:val="en-US"/>
              </w:rPr>
              <w:t xml:space="preserve"> Union</w:t>
            </w:r>
            <w:r w:rsidRPr="00EC0DBB">
              <w:rPr>
                <w:rFonts w:asciiTheme="minorHAnsi" w:eastAsia="Calibri" w:hAnsiTheme="minorHAnsi" w:cstheme="minorHAnsi"/>
                <w:lang w:val="en-US"/>
              </w:rPr>
              <w:t xml:space="preserve"> Aviation Safety Agency</w:t>
            </w:r>
          </w:p>
          <w:p w14:paraId="6D51A1D6" w14:textId="77777777" w:rsidR="003A378E" w:rsidRPr="00EC0DBB" w:rsidRDefault="00D17983">
            <w:pPr>
              <w:spacing w:after="57"/>
              <w:ind w:left="113"/>
              <w:rPr>
                <w:rFonts w:asciiTheme="minorHAnsi" w:eastAsia="Calibri" w:hAnsiTheme="minorHAnsi" w:cstheme="minorHAnsi"/>
                <w:lang w:val="en-US"/>
              </w:rPr>
            </w:pPr>
            <w:r w:rsidRPr="00EC0DBB">
              <w:rPr>
                <w:rFonts w:asciiTheme="minorHAnsi" w:eastAsia="Calibri" w:hAnsiTheme="minorHAnsi" w:cstheme="minorHAnsi"/>
                <w:lang w:val="en-US"/>
              </w:rPr>
              <w:t>EASATL: EASA Team Leader</w:t>
            </w:r>
          </w:p>
          <w:p w14:paraId="6FBA8919" w14:textId="77777777" w:rsidR="003A378E" w:rsidRPr="00EC0DBB" w:rsidRDefault="00D17983">
            <w:pPr>
              <w:spacing w:after="57"/>
              <w:ind w:left="113"/>
              <w:rPr>
                <w:rFonts w:asciiTheme="minorHAnsi" w:eastAsia="Calibri" w:hAnsiTheme="minorHAnsi" w:cstheme="minorHAnsi"/>
                <w:lang w:val="en-US"/>
              </w:rPr>
            </w:pPr>
            <w:r w:rsidRPr="00EC0DBB">
              <w:rPr>
                <w:rFonts w:asciiTheme="minorHAnsi" w:eastAsia="Calibri" w:hAnsiTheme="minorHAnsi" w:cstheme="minorHAnsi"/>
                <w:lang w:val="en-US"/>
              </w:rPr>
              <w:t>EU: European Union</w:t>
            </w:r>
          </w:p>
          <w:p w14:paraId="622A75BF" w14:textId="77777777" w:rsidR="003A378E" w:rsidRPr="00EC0DBB" w:rsidRDefault="00D17983">
            <w:pPr>
              <w:spacing w:after="57"/>
              <w:ind w:left="113"/>
              <w:rPr>
                <w:rFonts w:asciiTheme="minorHAnsi" w:eastAsia="Calibri" w:hAnsiTheme="minorHAnsi" w:cstheme="minorHAnsi"/>
                <w:lang w:val="en-US"/>
              </w:rPr>
            </w:pPr>
            <w:r w:rsidRPr="00EC0DBB">
              <w:rPr>
                <w:rFonts w:asciiTheme="minorHAnsi" w:eastAsia="Calibri" w:hAnsiTheme="minorHAnsi" w:cstheme="minorHAnsi"/>
                <w:lang w:val="en-US"/>
              </w:rPr>
              <w:t>F145: Foreign Part 145</w:t>
            </w:r>
          </w:p>
          <w:p w14:paraId="11F40F5C" w14:textId="08F804F6" w:rsidR="003A378E" w:rsidRPr="00EC0DBB" w:rsidRDefault="00D17983">
            <w:pPr>
              <w:spacing w:after="57"/>
              <w:ind w:left="113"/>
              <w:rPr>
                <w:rFonts w:asciiTheme="minorHAnsi" w:eastAsia="Calibri" w:hAnsiTheme="minorHAnsi" w:cstheme="minorHAnsi"/>
                <w:lang w:val="en-US"/>
              </w:rPr>
            </w:pPr>
            <w:r w:rsidRPr="00EC0DBB">
              <w:rPr>
                <w:rFonts w:asciiTheme="minorHAnsi" w:eastAsia="Calibri" w:hAnsiTheme="minorHAnsi" w:cstheme="minorHAnsi"/>
                <w:lang w:val="en-US"/>
              </w:rPr>
              <w:t xml:space="preserve">F147: Foreign </w:t>
            </w:r>
            <w:r w:rsidR="007A11F2" w:rsidRPr="00EC0DBB">
              <w:rPr>
                <w:rFonts w:asciiTheme="minorHAnsi" w:eastAsia="Calibri" w:hAnsiTheme="minorHAnsi" w:cstheme="minorHAnsi"/>
                <w:lang w:val="en-US"/>
              </w:rPr>
              <w:t>Part-147</w:t>
            </w:r>
          </w:p>
          <w:p w14:paraId="5AFDF045" w14:textId="77777777" w:rsidR="003A378E" w:rsidRPr="00EC0DBB" w:rsidRDefault="00D17983">
            <w:pPr>
              <w:spacing w:after="57"/>
              <w:ind w:left="113"/>
              <w:rPr>
                <w:rFonts w:asciiTheme="minorHAnsi" w:eastAsia="Calibri" w:hAnsiTheme="minorHAnsi" w:cstheme="minorHAnsi"/>
                <w:lang w:val="en-US"/>
              </w:rPr>
            </w:pPr>
            <w:r w:rsidRPr="00EC0DBB">
              <w:rPr>
                <w:rFonts w:asciiTheme="minorHAnsi" w:eastAsia="Calibri" w:hAnsiTheme="minorHAnsi" w:cstheme="minorHAnsi"/>
                <w:lang w:val="en-US"/>
              </w:rPr>
              <w:t>GM: Guidance Material</w:t>
            </w:r>
          </w:p>
          <w:p w14:paraId="5AF77B94" w14:textId="7A52F7ED" w:rsidR="003A378E" w:rsidRPr="00EC0DBB" w:rsidRDefault="00D17983">
            <w:pPr>
              <w:spacing w:after="57"/>
              <w:ind w:left="113"/>
              <w:rPr>
                <w:rFonts w:asciiTheme="minorHAnsi" w:eastAsia="Calibri" w:hAnsiTheme="minorHAnsi" w:cstheme="minorHAnsi"/>
                <w:lang w:val="en-US"/>
              </w:rPr>
            </w:pPr>
            <w:r w:rsidRPr="00EC0DBB">
              <w:rPr>
                <w:rFonts w:asciiTheme="minorHAnsi" w:eastAsia="Calibri" w:hAnsiTheme="minorHAnsi" w:cstheme="minorHAnsi"/>
                <w:lang w:val="en-US"/>
              </w:rPr>
              <w:lastRenderedPageBreak/>
              <w:t xml:space="preserve">MTOA: Maintenance Training </w:t>
            </w:r>
            <w:r w:rsidR="004B5B89" w:rsidRPr="00EC0DBB">
              <w:rPr>
                <w:rFonts w:asciiTheme="minorHAnsi" w:eastAsia="Calibri" w:hAnsiTheme="minorHAnsi" w:cstheme="minorHAnsi"/>
                <w:lang w:val="en-US"/>
              </w:rPr>
              <w:t>Organization</w:t>
            </w:r>
            <w:r w:rsidRPr="00EC0DBB">
              <w:rPr>
                <w:rFonts w:asciiTheme="minorHAnsi" w:eastAsia="Calibri" w:hAnsiTheme="minorHAnsi" w:cstheme="minorHAnsi"/>
                <w:lang w:val="en-US"/>
              </w:rPr>
              <w:t xml:space="preserve"> Approval</w:t>
            </w:r>
          </w:p>
          <w:p w14:paraId="634CC7E9" w14:textId="42581FA2" w:rsidR="003A378E" w:rsidRPr="00EC0DBB" w:rsidRDefault="00D17983">
            <w:pPr>
              <w:spacing w:after="57"/>
              <w:ind w:left="113"/>
              <w:rPr>
                <w:rFonts w:asciiTheme="minorHAnsi" w:eastAsia="Calibri" w:hAnsiTheme="minorHAnsi" w:cstheme="minorHAnsi"/>
                <w:lang w:val="en-US"/>
              </w:rPr>
            </w:pPr>
            <w:r w:rsidRPr="00EC0DBB">
              <w:rPr>
                <w:rFonts w:asciiTheme="minorHAnsi" w:eastAsia="Calibri" w:hAnsiTheme="minorHAnsi" w:cstheme="minorHAnsi"/>
                <w:lang w:val="en-US"/>
              </w:rPr>
              <w:t xml:space="preserve">MTOAP: Maintenance Training </w:t>
            </w:r>
            <w:r w:rsidR="004B5B89" w:rsidRPr="00EC0DBB">
              <w:rPr>
                <w:rFonts w:asciiTheme="minorHAnsi" w:eastAsia="Calibri" w:hAnsiTheme="minorHAnsi" w:cstheme="minorHAnsi"/>
                <w:lang w:val="en-US"/>
              </w:rPr>
              <w:t>Organization</w:t>
            </w:r>
            <w:r w:rsidRPr="00EC0DBB">
              <w:rPr>
                <w:rFonts w:asciiTheme="minorHAnsi" w:eastAsia="Calibri" w:hAnsiTheme="minorHAnsi" w:cstheme="minorHAnsi"/>
                <w:lang w:val="en-US"/>
              </w:rPr>
              <w:t xml:space="preserve"> Approval Procedures</w:t>
            </w:r>
          </w:p>
          <w:p w14:paraId="139E2C1C" w14:textId="77777777" w:rsidR="003A378E" w:rsidRPr="00EC0DBB" w:rsidRDefault="00D17983">
            <w:pPr>
              <w:spacing w:after="57"/>
              <w:ind w:left="113"/>
              <w:rPr>
                <w:rFonts w:asciiTheme="minorHAnsi" w:eastAsia="Calibri" w:hAnsiTheme="minorHAnsi" w:cstheme="minorHAnsi"/>
                <w:lang w:val="en-US"/>
              </w:rPr>
            </w:pPr>
            <w:r w:rsidRPr="00EC0DBB">
              <w:rPr>
                <w:rFonts w:asciiTheme="minorHAnsi" w:eastAsia="Calibri" w:hAnsiTheme="minorHAnsi" w:cstheme="minorHAnsi"/>
                <w:lang w:val="en-US"/>
              </w:rPr>
              <w:t>MTOC: Maintenance Training Oversight Coordinator</w:t>
            </w:r>
          </w:p>
          <w:p w14:paraId="360EE851" w14:textId="43125C7B" w:rsidR="003A378E" w:rsidRPr="00EC0DBB" w:rsidRDefault="00D17983">
            <w:pPr>
              <w:spacing w:after="57"/>
              <w:ind w:left="113"/>
              <w:rPr>
                <w:rFonts w:asciiTheme="minorHAnsi" w:eastAsia="Calibri" w:hAnsiTheme="minorHAnsi" w:cstheme="minorHAnsi"/>
                <w:lang w:val="en-US"/>
              </w:rPr>
            </w:pPr>
            <w:r w:rsidRPr="00EC0DBB">
              <w:rPr>
                <w:rFonts w:asciiTheme="minorHAnsi" w:eastAsia="Calibri" w:hAnsiTheme="minorHAnsi" w:cstheme="minorHAnsi"/>
                <w:lang w:val="en-US"/>
              </w:rPr>
              <w:t xml:space="preserve">MTOE: Maintenance Training </w:t>
            </w:r>
            <w:r w:rsidR="004B5B89" w:rsidRPr="00EC0DBB">
              <w:rPr>
                <w:rFonts w:asciiTheme="minorHAnsi" w:eastAsia="Calibri" w:hAnsiTheme="minorHAnsi" w:cstheme="minorHAnsi"/>
                <w:lang w:val="en-US"/>
              </w:rPr>
              <w:t>Organization</w:t>
            </w:r>
            <w:r w:rsidRPr="00EC0DBB">
              <w:rPr>
                <w:rFonts w:asciiTheme="minorHAnsi" w:eastAsia="Calibri" w:hAnsiTheme="minorHAnsi" w:cstheme="minorHAnsi"/>
                <w:lang w:val="en-US"/>
              </w:rPr>
              <w:t xml:space="preserve"> exposition</w:t>
            </w:r>
          </w:p>
          <w:p w14:paraId="4796E4F3" w14:textId="77777777" w:rsidR="00D46B9E" w:rsidRPr="00EC0DBB" w:rsidRDefault="00D17983" w:rsidP="00414282">
            <w:pPr>
              <w:spacing w:after="57"/>
              <w:ind w:left="113"/>
              <w:rPr>
                <w:rFonts w:asciiTheme="minorHAnsi" w:eastAsia="Calibri" w:hAnsiTheme="minorHAnsi" w:cstheme="minorHAnsi"/>
                <w:lang w:val="en-US"/>
              </w:rPr>
            </w:pPr>
            <w:r w:rsidRPr="00EC0DBB">
              <w:rPr>
                <w:rFonts w:asciiTheme="minorHAnsi" w:eastAsia="Calibri" w:hAnsiTheme="minorHAnsi" w:cstheme="minorHAnsi"/>
                <w:lang w:val="en-US"/>
              </w:rPr>
              <w:t>NAA: National Airworthiness Authority</w:t>
            </w:r>
          </w:p>
          <w:p w14:paraId="63C6DA49" w14:textId="4945CCBB" w:rsidR="00334BA7" w:rsidRPr="00EC0DBB" w:rsidRDefault="00334BA7" w:rsidP="00334BA7">
            <w:pPr>
              <w:spacing w:after="57"/>
              <w:ind w:left="113"/>
              <w:rPr>
                <w:rFonts w:asciiTheme="minorHAnsi" w:hAnsiTheme="minorHAnsi" w:cstheme="minorHAnsi"/>
              </w:rPr>
            </w:pPr>
            <w:r w:rsidRPr="00EC0DBB">
              <w:rPr>
                <w:rFonts w:asciiTheme="minorHAnsi" w:eastAsia="Calibri" w:hAnsiTheme="minorHAnsi" w:cstheme="minorHAnsi"/>
                <w:lang w:val="en-US"/>
              </w:rPr>
              <w:t>WBT: Web-based Training</w:t>
            </w:r>
          </w:p>
        </w:tc>
      </w:tr>
    </w:tbl>
    <w:p w14:paraId="4C0C8AB3" w14:textId="77777777" w:rsidR="003A378E" w:rsidRPr="00EC0DBB" w:rsidRDefault="003A378E">
      <w:pPr>
        <w:pStyle w:val="Regular"/>
        <w:rPr>
          <w:rFonts w:asciiTheme="minorHAnsi" w:hAnsiTheme="minorHAnsi" w:cstheme="minorHAnsi"/>
          <w:color w:val="auto"/>
          <w:szCs w:val="24"/>
        </w:rPr>
      </w:pPr>
    </w:p>
    <w:p w14:paraId="1EF231FE" w14:textId="4C748D14" w:rsidR="00334BA7" w:rsidRPr="00EC0DBB" w:rsidRDefault="00334BA7">
      <w:pPr>
        <w:rPr>
          <w:rFonts w:asciiTheme="minorHAnsi" w:eastAsia="Calibri" w:hAnsiTheme="minorHAnsi" w:cstheme="minorHAnsi"/>
          <w:lang w:val="en-US"/>
        </w:rPr>
      </w:pPr>
      <w:r w:rsidRPr="00EC0DBB">
        <w:rPr>
          <w:rFonts w:asciiTheme="minorHAnsi" w:hAnsiTheme="minorHAnsi" w:cstheme="minorHAnsi"/>
        </w:rPr>
        <w:br w:type="page"/>
      </w:r>
    </w:p>
    <w:p w14:paraId="2E550DC3" w14:textId="77777777" w:rsidR="00334BA7" w:rsidRPr="00EC0DBB" w:rsidRDefault="00334BA7">
      <w:pPr>
        <w:pStyle w:val="Regular"/>
        <w:rPr>
          <w:rFonts w:asciiTheme="minorHAnsi" w:hAnsiTheme="minorHAnsi" w:cstheme="minorHAnsi"/>
          <w:color w:val="auto"/>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2575"/>
        <w:gridCol w:w="6696"/>
      </w:tblGrid>
      <w:tr w:rsidR="00E67CF4" w:rsidRPr="00EC0DBB" w14:paraId="48D45817" w14:textId="77777777">
        <w:tc>
          <w:tcPr>
            <w:tcW w:w="5000" w:type="pct"/>
            <w:gridSpan w:val="3"/>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1831C80D" w14:textId="77777777" w:rsidR="003A378E" w:rsidRPr="00EC0DBB" w:rsidRDefault="00D17983">
            <w:pPr>
              <w:spacing w:before="45" w:after="45"/>
              <w:ind w:left="113"/>
              <w:rPr>
                <w:rFonts w:asciiTheme="minorHAnsi" w:hAnsiTheme="minorHAnsi" w:cstheme="minorHAnsi"/>
              </w:rPr>
            </w:pPr>
            <w:r w:rsidRPr="00EC0DBB">
              <w:rPr>
                <w:rFonts w:asciiTheme="minorHAnsi" w:eastAsia="Calibri" w:hAnsiTheme="minorHAnsi" w:cstheme="minorHAnsi"/>
                <w:b/>
                <w:lang w:val="en-US"/>
              </w:rPr>
              <w:t>Log of issues</w:t>
            </w:r>
          </w:p>
        </w:tc>
      </w:tr>
      <w:tr w:rsidR="00E67CF4" w:rsidRPr="00EC0DBB" w14:paraId="13EDB80C" w14:textId="77777777">
        <w:tc>
          <w:tcPr>
            <w:tcW w:w="5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15443B22" w14:textId="77777777" w:rsidR="003A378E" w:rsidRPr="00EC0DBB" w:rsidRDefault="00D17983">
            <w:pPr>
              <w:spacing w:before="45" w:after="45"/>
              <w:ind w:left="113"/>
              <w:rPr>
                <w:rFonts w:asciiTheme="minorHAnsi" w:hAnsiTheme="minorHAnsi" w:cstheme="minorHAnsi"/>
              </w:rPr>
            </w:pPr>
            <w:r w:rsidRPr="00EC0DBB">
              <w:rPr>
                <w:rFonts w:asciiTheme="minorHAnsi" w:eastAsia="Calibri" w:hAnsiTheme="minorHAnsi" w:cstheme="minorHAnsi"/>
                <w:lang w:val="en-US"/>
              </w:rPr>
              <w:t>Issue</w:t>
            </w:r>
          </w:p>
        </w:tc>
        <w:tc>
          <w:tcPr>
            <w:tcW w:w="12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759D337B" w14:textId="77777777" w:rsidR="003A378E" w:rsidRPr="00EC0DBB" w:rsidRDefault="00D17983">
            <w:pPr>
              <w:spacing w:before="45" w:after="45"/>
              <w:ind w:left="113"/>
              <w:rPr>
                <w:rFonts w:asciiTheme="minorHAnsi" w:hAnsiTheme="minorHAnsi" w:cstheme="minorHAnsi"/>
              </w:rPr>
            </w:pPr>
            <w:r w:rsidRPr="00EC0DBB">
              <w:rPr>
                <w:rFonts w:asciiTheme="minorHAnsi" w:eastAsia="Calibri" w:hAnsiTheme="minorHAnsi" w:cstheme="minorHAnsi"/>
                <w:lang w:val="en-US"/>
              </w:rPr>
              <w:t>Issue date</w:t>
            </w:r>
          </w:p>
        </w:tc>
        <w:tc>
          <w:tcPr>
            <w:tcW w:w="32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2ACCF55D" w14:textId="77777777" w:rsidR="003A378E" w:rsidRPr="00EC0DBB" w:rsidRDefault="00D17983">
            <w:pPr>
              <w:spacing w:before="45" w:after="45"/>
              <w:ind w:left="113"/>
              <w:rPr>
                <w:rFonts w:asciiTheme="minorHAnsi" w:hAnsiTheme="minorHAnsi" w:cstheme="minorHAnsi"/>
              </w:rPr>
            </w:pPr>
            <w:r w:rsidRPr="00EC0DBB">
              <w:rPr>
                <w:rFonts w:asciiTheme="minorHAnsi" w:eastAsia="Calibri" w:hAnsiTheme="minorHAnsi" w:cstheme="minorHAnsi"/>
                <w:lang w:val="en-US"/>
              </w:rPr>
              <w:t>Change description</w:t>
            </w:r>
          </w:p>
        </w:tc>
      </w:tr>
      <w:tr w:rsidR="00E67CF4" w:rsidRPr="00EC0DBB" w14:paraId="4A2C77D0" w14:textId="77777777">
        <w:tc>
          <w:tcPr>
            <w:tcW w:w="5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21BA4DDF" w14:textId="77777777" w:rsidR="00684102" w:rsidRPr="00EC0DBB" w:rsidRDefault="00684102" w:rsidP="00684102">
            <w:pPr>
              <w:spacing w:before="45" w:after="45"/>
              <w:ind w:left="113"/>
              <w:rPr>
                <w:rFonts w:asciiTheme="minorHAnsi" w:eastAsia="Calibri" w:hAnsiTheme="minorHAnsi" w:cstheme="minorHAnsi"/>
                <w:lang w:val="en-US"/>
              </w:rPr>
            </w:pPr>
            <w:r w:rsidRPr="00EC0DBB">
              <w:rPr>
                <w:rFonts w:asciiTheme="minorHAnsi" w:eastAsia="Calibri" w:hAnsiTheme="minorHAnsi" w:cstheme="minorHAnsi"/>
                <w:lang w:val="en-US"/>
              </w:rPr>
              <w:t>001</w:t>
            </w:r>
          </w:p>
        </w:tc>
        <w:tc>
          <w:tcPr>
            <w:tcW w:w="12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034A2F9E" w14:textId="5210DC04" w:rsidR="00684102" w:rsidRPr="00EC0DBB" w:rsidRDefault="008557A5" w:rsidP="008557A5">
            <w:pPr>
              <w:spacing w:before="45" w:after="45"/>
              <w:ind w:left="113"/>
              <w:rPr>
                <w:rFonts w:asciiTheme="minorHAnsi" w:eastAsia="Calibri" w:hAnsiTheme="minorHAnsi" w:cstheme="minorHAnsi"/>
                <w:lang w:val="en-US"/>
              </w:rPr>
            </w:pPr>
            <w:r w:rsidRPr="00EC0DBB">
              <w:rPr>
                <w:rFonts w:asciiTheme="minorHAnsi" w:eastAsia="Calibri" w:hAnsiTheme="minorHAnsi" w:cstheme="minorHAnsi"/>
                <w:lang w:val="en-US"/>
              </w:rPr>
              <w:t>29</w:t>
            </w:r>
            <w:r w:rsidR="00684102" w:rsidRPr="00EC0DBB">
              <w:rPr>
                <w:rFonts w:asciiTheme="minorHAnsi" w:eastAsia="Calibri" w:hAnsiTheme="minorHAnsi" w:cstheme="minorHAnsi"/>
                <w:lang w:val="en-US"/>
              </w:rPr>
              <w:t>/</w:t>
            </w:r>
            <w:r w:rsidRPr="00EC0DBB">
              <w:rPr>
                <w:rFonts w:asciiTheme="minorHAnsi" w:eastAsia="Calibri" w:hAnsiTheme="minorHAnsi" w:cstheme="minorHAnsi"/>
                <w:lang w:val="en-US"/>
              </w:rPr>
              <w:t>07</w:t>
            </w:r>
            <w:r w:rsidR="00684102" w:rsidRPr="00EC0DBB">
              <w:rPr>
                <w:rFonts w:asciiTheme="minorHAnsi" w:eastAsia="Calibri" w:hAnsiTheme="minorHAnsi" w:cstheme="minorHAnsi"/>
                <w:lang w:val="en-US"/>
              </w:rPr>
              <w:t>/20</w:t>
            </w:r>
            <w:r w:rsidRPr="00EC0DBB">
              <w:rPr>
                <w:rFonts w:asciiTheme="minorHAnsi" w:eastAsia="Calibri" w:hAnsiTheme="minorHAnsi" w:cstheme="minorHAnsi"/>
                <w:lang w:val="en-US"/>
              </w:rPr>
              <w:t>20</w:t>
            </w:r>
          </w:p>
        </w:tc>
        <w:tc>
          <w:tcPr>
            <w:tcW w:w="32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50117E70" w14:textId="12A6B1FF" w:rsidR="00684102" w:rsidRPr="00EC0DBB" w:rsidRDefault="00684102" w:rsidP="00A72822">
            <w:pPr>
              <w:spacing w:before="45" w:after="45"/>
              <w:ind w:left="113"/>
              <w:rPr>
                <w:rFonts w:asciiTheme="minorHAnsi" w:eastAsia="Calibri" w:hAnsiTheme="minorHAnsi" w:cstheme="minorHAnsi"/>
                <w:lang w:val="en-US"/>
              </w:rPr>
            </w:pPr>
            <w:r w:rsidRPr="00EC0DBB">
              <w:rPr>
                <w:rFonts w:asciiTheme="minorHAnsi" w:eastAsia="Calibri" w:hAnsiTheme="minorHAnsi" w:cstheme="minorHAnsi"/>
                <w:lang w:val="en-US"/>
              </w:rPr>
              <w:t>First issue</w:t>
            </w:r>
          </w:p>
        </w:tc>
      </w:tr>
      <w:tr w:rsidR="00AF6C11" w:rsidRPr="00EC0DBB" w14:paraId="55DDBA3C" w14:textId="77777777">
        <w:tc>
          <w:tcPr>
            <w:tcW w:w="5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198591CE" w14:textId="1E4A5587" w:rsidR="00AF6C11" w:rsidRPr="00EC0DBB" w:rsidRDefault="00AF6C11" w:rsidP="00684102">
            <w:pPr>
              <w:spacing w:before="45" w:after="45"/>
              <w:ind w:left="113"/>
              <w:rPr>
                <w:rFonts w:asciiTheme="minorHAnsi" w:eastAsia="Calibri" w:hAnsiTheme="minorHAnsi" w:cstheme="minorHAnsi"/>
                <w:lang w:val="en-US"/>
              </w:rPr>
            </w:pPr>
            <w:r>
              <w:rPr>
                <w:rFonts w:asciiTheme="minorHAnsi" w:eastAsia="Calibri" w:hAnsiTheme="minorHAnsi" w:cstheme="minorHAnsi"/>
                <w:lang w:val="en-US"/>
              </w:rPr>
              <w:t>002</w:t>
            </w:r>
          </w:p>
        </w:tc>
        <w:tc>
          <w:tcPr>
            <w:tcW w:w="12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343743BC" w14:textId="729C5239" w:rsidR="00AF6C11" w:rsidRPr="00EC0DBB" w:rsidRDefault="00281C53" w:rsidP="008557A5">
            <w:pPr>
              <w:spacing w:before="45" w:after="45"/>
              <w:ind w:left="113"/>
              <w:rPr>
                <w:rFonts w:asciiTheme="minorHAnsi" w:eastAsia="Calibri" w:hAnsiTheme="minorHAnsi" w:cstheme="minorHAnsi"/>
                <w:lang w:val="en-US"/>
              </w:rPr>
            </w:pPr>
            <w:r>
              <w:rPr>
                <w:rFonts w:asciiTheme="minorHAnsi" w:eastAsia="Calibri" w:hAnsiTheme="minorHAnsi" w:cstheme="minorHAnsi"/>
                <w:lang w:val="en-US"/>
              </w:rPr>
              <w:t>15</w:t>
            </w:r>
            <w:r w:rsidR="00AF6C11">
              <w:rPr>
                <w:rFonts w:asciiTheme="minorHAnsi" w:eastAsia="Calibri" w:hAnsiTheme="minorHAnsi" w:cstheme="minorHAnsi"/>
                <w:lang w:val="en-US"/>
              </w:rPr>
              <w:t>/</w:t>
            </w:r>
            <w:r w:rsidR="00C54950">
              <w:rPr>
                <w:rFonts w:asciiTheme="minorHAnsi" w:eastAsia="Calibri" w:hAnsiTheme="minorHAnsi" w:cstheme="minorHAnsi"/>
                <w:lang w:val="en-US"/>
              </w:rPr>
              <w:t>11</w:t>
            </w:r>
            <w:r w:rsidR="00AF6C11">
              <w:rPr>
                <w:rFonts w:asciiTheme="minorHAnsi" w:eastAsia="Calibri" w:hAnsiTheme="minorHAnsi" w:cstheme="minorHAnsi"/>
                <w:lang w:val="en-US"/>
              </w:rPr>
              <w:t>/2023</w:t>
            </w:r>
          </w:p>
        </w:tc>
        <w:tc>
          <w:tcPr>
            <w:tcW w:w="32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573E2863" w14:textId="61DCA7B1" w:rsidR="00FF3296" w:rsidRDefault="000338DA" w:rsidP="00FF3296">
            <w:pPr>
              <w:spacing w:before="45" w:after="45"/>
              <w:ind w:left="113"/>
              <w:rPr>
                <w:rFonts w:asciiTheme="minorHAnsi" w:eastAsia="Calibri" w:hAnsiTheme="minorHAnsi" w:cstheme="minorHAnsi"/>
                <w:lang w:val="en-US"/>
              </w:rPr>
            </w:pPr>
            <w:r>
              <w:rPr>
                <w:rFonts w:asciiTheme="minorHAnsi" w:eastAsia="Calibri" w:hAnsiTheme="minorHAnsi" w:cstheme="minorHAnsi"/>
                <w:lang w:val="en-US"/>
              </w:rPr>
              <w:t xml:space="preserve">- </w:t>
            </w:r>
            <w:r w:rsidR="000E0F9A">
              <w:rPr>
                <w:rFonts w:asciiTheme="minorHAnsi" w:eastAsia="Calibri" w:hAnsiTheme="minorHAnsi" w:cstheme="minorHAnsi"/>
                <w:lang w:val="en-US"/>
              </w:rPr>
              <w:t>§ 2.4</w:t>
            </w:r>
            <w:r w:rsidR="00FF3296">
              <w:rPr>
                <w:rFonts w:asciiTheme="minorHAnsi" w:eastAsia="Calibri" w:hAnsiTheme="minorHAnsi" w:cstheme="minorHAnsi"/>
                <w:lang w:val="en-US"/>
              </w:rPr>
              <w:t>.1 / 2.4.2</w:t>
            </w:r>
            <w:r w:rsidR="000E0F9A">
              <w:rPr>
                <w:rFonts w:asciiTheme="minorHAnsi" w:eastAsia="Calibri" w:hAnsiTheme="minorHAnsi" w:cstheme="minorHAnsi"/>
                <w:lang w:val="en-US"/>
              </w:rPr>
              <w:t xml:space="preserve">: </w:t>
            </w:r>
            <w:r>
              <w:rPr>
                <w:rFonts w:asciiTheme="minorHAnsi" w:eastAsia="Calibri" w:hAnsiTheme="minorHAnsi" w:cstheme="minorHAnsi"/>
                <w:lang w:val="en-US"/>
              </w:rPr>
              <w:t xml:space="preserve">To improve DSL implementation procedure, clarification is added </w:t>
            </w:r>
            <w:r w:rsidR="006E2B72">
              <w:rPr>
                <w:rFonts w:asciiTheme="minorHAnsi" w:eastAsia="Calibri" w:hAnsiTheme="minorHAnsi" w:cstheme="minorHAnsi"/>
                <w:lang w:val="en-US"/>
              </w:rPr>
              <w:t>regarding</w:t>
            </w:r>
            <w:r>
              <w:rPr>
                <w:rFonts w:asciiTheme="minorHAnsi" w:eastAsia="Calibri" w:hAnsiTheme="minorHAnsi" w:cstheme="minorHAnsi"/>
                <w:lang w:val="en-US"/>
              </w:rPr>
              <w:t xml:space="preserve"> theoretical level 3 topics teaching</w:t>
            </w:r>
            <w:r w:rsidR="000E0F9A">
              <w:rPr>
                <w:rFonts w:asciiTheme="minorHAnsi" w:eastAsia="Calibri" w:hAnsiTheme="minorHAnsi" w:cstheme="minorHAnsi"/>
                <w:lang w:val="en-US"/>
              </w:rPr>
              <w:t xml:space="preserve"> and use of assisted learning as an additional training method</w:t>
            </w:r>
          </w:p>
          <w:p w14:paraId="472E4A1B" w14:textId="6C97FA35" w:rsidR="000338DA" w:rsidRPr="00EC0DBB" w:rsidRDefault="00FF3296" w:rsidP="00FF3296">
            <w:pPr>
              <w:spacing w:before="45" w:after="45"/>
              <w:ind w:left="113"/>
              <w:rPr>
                <w:rFonts w:asciiTheme="minorHAnsi" w:eastAsia="Calibri" w:hAnsiTheme="minorHAnsi" w:cstheme="minorHAnsi"/>
                <w:lang w:val="en-US"/>
              </w:rPr>
            </w:pPr>
            <w:r>
              <w:rPr>
                <w:rFonts w:asciiTheme="minorHAnsi" w:eastAsia="Calibri" w:hAnsiTheme="minorHAnsi" w:cstheme="minorHAnsi"/>
                <w:lang w:val="en-US"/>
              </w:rPr>
              <w:t>- § 2.4.3: The possibility to organize examinations with invigilator not employed by the training organization is canceled as it is considered now that there are no travel restriction preventing invigilators/examiners/students to be present at the examination site</w:t>
            </w:r>
          </w:p>
        </w:tc>
      </w:tr>
    </w:tbl>
    <w:p w14:paraId="3EC13227" w14:textId="77777777" w:rsidR="003A378E" w:rsidRPr="00EC0DBB" w:rsidRDefault="003A378E">
      <w:pPr>
        <w:rPr>
          <w:rFonts w:asciiTheme="minorHAnsi" w:hAnsiTheme="minorHAnsi" w:cstheme="minorHAnsi"/>
        </w:rPr>
        <w:sectPr w:rsidR="003A378E" w:rsidRPr="00EC0DBB" w:rsidSect="00A706FA">
          <w:footerReference w:type="default" r:id="rId18"/>
          <w:pgSz w:w="11911" w:h="16849"/>
          <w:pgMar w:top="454" w:right="712" w:bottom="454" w:left="680" w:header="567" w:footer="567" w:gutter="0"/>
          <w:cols w:space="720"/>
        </w:sectPr>
      </w:pPr>
    </w:p>
    <w:p w14:paraId="14ADE142" w14:textId="77777777" w:rsidR="003A378E" w:rsidRPr="00EC0DBB" w:rsidRDefault="003A378E">
      <w:pPr>
        <w:pStyle w:val="Regular"/>
        <w:rPr>
          <w:rFonts w:asciiTheme="minorHAnsi" w:hAnsiTheme="minorHAnsi" w:cstheme="minorHAnsi"/>
          <w:color w:val="auto"/>
          <w:szCs w:val="24"/>
        </w:rPr>
      </w:pPr>
    </w:p>
    <w:p w14:paraId="6DA74CCF" w14:textId="77777777" w:rsidR="00793D44" w:rsidRPr="00EC0DBB" w:rsidRDefault="00793D44" w:rsidP="00793D44">
      <w:pPr>
        <w:pStyle w:val="Regular"/>
        <w:ind w:left="927"/>
        <w:jc w:val="both"/>
        <w:rPr>
          <w:rFonts w:asciiTheme="minorHAnsi" w:hAnsiTheme="minorHAnsi" w:cstheme="minorHAnsi"/>
          <w:color w:val="auto"/>
          <w:szCs w:val="24"/>
        </w:rPr>
      </w:pPr>
    </w:p>
    <w:p w14:paraId="463A8501" w14:textId="77777777" w:rsidR="00793D44" w:rsidRPr="00EC0DBB" w:rsidRDefault="00793D44" w:rsidP="00793D44">
      <w:pPr>
        <w:pStyle w:val="Regular"/>
        <w:ind w:left="927"/>
        <w:jc w:val="both"/>
        <w:rPr>
          <w:rFonts w:asciiTheme="minorHAnsi" w:hAnsiTheme="minorHAnsi" w:cstheme="minorHAnsi"/>
          <w:color w:val="auto"/>
          <w:szCs w:val="24"/>
        </w:rPr>
      </w:pPr>
    </w:p>
    <w:p w14:paraId="4E0D4F1B" w14:textId="77777777" w:rsidR="00793D44" w:rsidRPr="00EC0DBB" w:rsidRDefault="00793D44" w:rsidP="00793D44">
      <w:pPr>
        <w:pStyle w:val="Regular"/>
        <w:ind w:left="927"/>
        <w:jc w:val="both"/>
        <w:rPr>
          <w:rFonts w:asciiTheme="minorHAnsi" w:hAnsiTheme="minorHAnsi" w:cstheme="minorHAnsi"/>
          <w:color w:val="auto"/>
          <w:szCs w:val="24"/>
        </w:rPr>
      </w:pPr>
    </w:p>
    <w:p w14:paraId="6FA08D2E" w14:textId="77777777" w:rsidR="00793D44" w:rsidRPr="00EC0DBB" w:rsidRDefault="00793D44" w:rsidP="00793D44">
      <w:pPr>
        <w:pStyle w:val="Regular"/>
        <w:ind w:left="927"/>
        <w:jc w:val="both"/>
        <w:rPr>
          <w:rFonts w:asciiTheme="minorHAnsi" w:hAnsiTheme="minorHAnsi" w:cstheme="minorHAnsi"/>
          <w:color w:val="auto"/>
          <w:szCs w:val="24"/>
        </w:rPr>
      </w:pPr>
    </w:p>
    <w:p w14:paraId="7D551DC3" w14:textId="77777777" w:rsidR="00793D44" w:rsidRPr="00EC0DBB" w:rsidRDefault="00793D44" w:rsidP="00793D44">
      <w:pPr>
        <w:pStyle w:val="Regular"/>
        <w:ind w:left="927"/>
        <w:jc w:val="both"/>
        <w:rPr>
          <w:rFonts w:asciiTheme="minorHAnsi" w:hAnsiTheme="minorHAnsi" w:cstheme="minorHAnsi"/>
          <w:color w:val="auto"/>
          <w:szCs w:val="24"/>
        </w:rPr>
      </w:pPr>
    </w:p>
    <w:p w14:paraId="4563AC03" w14:textId="77777777" w:rsidR="00793D44" w:rsidRPr="00EC0DBB" w:rsidRDefault="00793D44" w:rsidP="00793D44">
      <w:pPr>
        <w:pStyle w:val="Regular"/>
        <w:ind w:left="927"/>
        <w:jc w:val="both"/>
        <w:rPr>
          <w:rFonts w:asciiTheme="minorHAnsi" w:hAnsiTheme="minorHAnsi" w:cstheme="minorHAnsi"/>
          <w:color w:val="auto"/>
          <w:szCs w:val="24"/>
        </w:rPr>
      </w:pPr>
    </w:p>
    <w:p w14:paraId="1BCAD7C4" w14:textId="77777777" w:rsidR="00793D44" w:rsidRPr="00EC0DBB" w:rsidRDefault="00793D44" w:rsidP="00793D44">
      <w:pPr>
        <w:pStyle w:val="Regular"/>
        <w:ind w:left="927"/>
        <w:jc w:val="both"/>
        <w:rPr>
          <w:rFonts w:asciiTheme="minorHAnsi" w:hAnsiTheme="minorHAnsi" w:cstheme="minorHAnsi"/>
          <w:color w:val="auto"/>
          <w:szCs w:val="24"/>
        </w:rPr>
      </w:pPr>
    </w:p>
    <w:p w14:paraId="4FC44A87" w14:textId="77777777" w:rsidR="00793D44" w:rsidRPr="00EC0DBB" w:rsidRDefault="00793D44" w:rsidP="00793D44">
      <w:pPr>
        <w:pStyle w:val="Regular"/>
        <w:ind w:left="927"/>
        <w:jc w:val="both"/>
        <w:rPr>
          <w:rFonts w:asciiTheme="minorHAnsi" w:hAnsiTheme="minorHAnsi" w:cstheme="minorHAnsi"/>
          <w:color w:val="auto"/>
          <w:szCs w:val="24"/>
        </w:rPr>
      </w:pPr>
    </w:p>
    <w:p w14:paraId="386BEC18" w14:textId="77777777" w:rsidR="00793D44" w:rsidRPr="00EC0DBB" w:rsidRDefault="00793D44" w:rsidP="00793D44">
      <w:pPr>
        <w:pStyle w:val="Regular"/>
        <w:ind w:left="927"/>
        <w:jc w:val="both"/>
        <w:rPr>
          <w:rFonts w:asciiTheme="minorHAnsi" w:hAnsiTheme="minorHAnsi" w:cstheme="minorHAnsi"/>
          <w:color w:val="auto"/>
          <w:szCs w:val="24"/>
        </w:rPr>
      </w:pPr>
    </w:p>
    <w:p w14:paraId="1F4D2066" w14:textId="77777777" w:rsidR="00793D44" w:rsidRPr="00EC0DBB" w:rsidRDefault="00793D44" w:rsidP="00793D44">
      <w:pPr>
        <w:pStyle w:val="Regular"/>
        <w:ind w:left="927"/>
        <w:jc w:val="both"/>
        <w:rPr>
          <w:rFonts w:asciiTheme="minorHAnsi" w:hAnsiTheme="minorHAnsi" w:cstheme="minorHAnsi"/>
          <w:color w:val="auto"/>
          <w:szCs w:val="24"/>
        </w:rPr>
      </w:pPr>
    </w:p>
    <w:p w14:paraId="6CE0AE10" w14:textId="77777777" w:rsidR="00793D44" w:rsidRPr="00EC0DBB" w:rsidRDefault="00793D44" w:rsidP="00793D44">
      <w:pPr>
        <w:pStyle w:val="Regular"/>
        <w:ind w:left="927"/>
        <w:jc w:val="both"/>
        <w:rPr>
          <w:rFonts w:asciiTheme="minorHAnsi" w:hAnsiTheme="minorHAnsi" w:cstheme="minorHAnsi"/>
          <w:color w:val="auto"/>
          <w:szCs w:val="24"/>
        </w:rPr>
      </w:pPr>
    </w:p>
    <w:p w14:paraId="028280D2" w14:textId="77777777" w:rsidR="00793D44" w:rsidRPr="00EC0DBB" w:rsidRDefault="00793D44" w:rsidP="00793D44">
      <w:pPr>
        <w:pStyle w:val="Regular"/>
        <w:ind w:left="927"/>
        <w:jc w:val="both"/>
        <w:rPr>
          <w:rFonts w:asciiTheme="minorHAnsi" w:hAnsiTheme="minorHAnsi" w:cstheme="minorHAnsi"/>
          <w:color w:val="auto"/>
          <w:szCs w:val="24"/>
        </w:rPr>
      </w:pPr>
    </w:p>
    <w:p w14:paraId="6394A612" w14:textId="77777777" w:rsidR="00793D44" w:rsidRPr="00EC0DBB" w:rsidRDefault="00793D44" w:rsidP="00793D44">
      <w:pPr>
        <w:pStyle w:val="Regular"/>
        <w:ind w:left="927"/>
        <w:jc w:val="both"/>
        <w:rPr>
          <w:rFonts w:asciiTheme="minorHAnsi" w:hAnsiTheme="minorHAnsi" w:cstheme="minorHAnsi"/>
          <w:color w:val="auto"/>
          <w:szCs w:val="24"/>
        </w:rPr>
      </w:pPr>
    </w:p>
    <w:p w14:paraId="58B3D9B4" w14:textId="77777777" w:rsidR="00793D44" w:rsidRPr="00EC0DBB" w:rsidRDefault="00793D44" w:rsidP="0075782B">
      <w:pPr>
        <w:pStyle w:val="Heading1"/>
        <w:numPr>
          <w:ilvl w:val="0"/>
          <w:numId w:val="7"/>
        </w:numPr>
        <w:spacing w:before="240" w:after="60"/>
        <w:rPr>
          <w:rFonts w:asciiTheme="minorHAnsi" w:hAnsiTheme="minorHAnsi" w:cstheme="minorHAnsi"/>
          <w:color w:val="auto"/>
          <w:sz w:val="24"/>
          <w:szCs w:val="24"/>
        </w:rPr>
      </w:pPr>
      <w:bookmarkStart w:id="0" w:name="_Toc298257101"/>
      <w:bookmarkStart w:id="1" w:name="_Toc485041579"/>
      <w:bookmarkStart w:id="2" w:name="_Toc55294257"/>
      <w:r w:rsidRPr="00EC0DBB">
        <w:rPr>
          <w:rFonts w:asciiTheme="minorHAnsi" w:hAnsiTheme="minorHAnsi" w:cstheme="minorHAnsi"/>
          <w:color w:val="auto"/>
          <w:sz w:val="24"/>
          <w:szCs w:val="24"/>
        </w:rPr>
        <w:t>Introduction</w:t>
      </w:r>
      <w:bookmarkEnd w:id="0"/>
      <w:bookmarkEnd w:id="1"/>
      <w:bookmarkEnd w:id="2"/>
    </w:p>
    <w:p w14:paraId="06B3C515" w14:textId="77777777" w:rsidR="00793D44" w:rsidRPr="00EC0DBB" w:rsidRDefault="00793D44" w:rsidP="00986206">
      <w:pPr>
        <w:pStyle w:val="Heading2"/>
      </w:pPr>
      <w:r w:rsidRPr="00EC0DBB">
        <w:br w:type="page"/>
      </w:r>
      <w:bookmarkStart w:id="3" w:name="_Toc199150582"/>
      <w:bookmarkStart w:id="4" w:name="_Toc298257102"/>
      <w:bookmarkStart w:id="5" w:name="_Toc485041580"/>
    </w:p>
    <w:bookmarkEnd w:id="3"/>
    <w:bookmarkEnd w:id="4"/>
    <w:bookmarkEnd w:id="5"/>
    <w:p w14:paraId="399C5F51" w14:textId="77777777" w:rsidR="00793D44" w:rsidRPr="00EC0DBB" w:rsidRDefault="00793D44" w:rsidP="00986206">
      <w:pPr>
        <w:pStyle w:val="Heading2"/>
        <w:numPr>
          <w:ilvl w:val="0"/>
          <w:numId w:val="0"/>
        </w:numPr>
        <w:ind w:left="1696"/>
      </w:pPr>
    </w:p>
    <w:p w14:paraId="3F01721B" w14:textId="77777777" w:rsidR="00793D44" w:rsidRPr="00EC0DBB" w:rsidRDefault="00793D44" w:rsidP="009F7EEA">
      <w:pPr>
        <w:pStyle w:val="Heading2"/>
        <w:numPr>
          <w:ilvl w:val="1"/>
          <w:numId w:val="14"/>
        </w:numPr>
      </w:pPr>
      <w:bookmarkStart w:id="6" w:name="_Toc55294258"/>
      <w:r w:rsidRPr="00EC0DBB">
        <w:t>Table of contents</w:t>
      </w:r>
      <w:bookmarkEnd w:id="6"/>
    </w:p>
    <w:bookmarkStart w:id="7" w:name="_Toc485041581" w:displacedByCustomXml="next"/>
    <w:bookmarkStart w:id="8" w:name="_Toc298257103" w:displacedByCustomXml="next"/>
    <w:sdt>
      <w:sdtPr>
        <w:rPr>
          <w:rFonts w:asciiTheme="minorHAnsi" w:eastAsia="Times New Roman" w:hAnsiTheme="minorHAnsi" w:cstheme="minorHAnsi"/>
          <w:b w:val="0"/>
          <w:color w:val="auto"/>
          <w:sz w:val="24"/>
          <w:szCs w:val="24"/>
          <w:lang w:val="en-GB" w:eastAsia="en-GB"/>
        </w:rPr>
        <w:id w:val="886681094"/>
        <w:docPartObj>
          <w:docPartGallery w:val="Table of Contents"/>
          <w:docPartUnique/>
        </w:docPartObj>
      </w:sdtPr>
      <w:sdtEndPr>
        <w:rPr>
          <w:bCs/>
          <w:noProof/>
        </w:rPr>
      </w:sdtEndPr>
      <w:sdtContent>
        <w:p w14:paraId="35833AD2" w14:textId="552DF387" w:rsidR="00793D44" w:rsidRPr="00EC0DBB" w:rsidRDefault="00793D44" w:rsidP="00793D44">
          <w:pPr>
            <w:pStyle w:val="TOCHeading"/>
            <w:rPr>
              <w:rFonts w:asciiTheme="minorHAnsi" w:hAnsiTheme="minorHAnsi" w:cstheme="minorHAnsi"/>
              <w:color w:val="auto"/>
              <w:sz w:val="24"/>
              <w:szCs w:val="24"/>
            </w:rPr>
          </w:pPr>
        </w:p>
        <w:p w14:paraId="4E16CD13" w14:textId="1B735CA9" w:rsidR="00EC0DBB" w:rsidRPr="00EC0DBB" w:rsidRDefault="00793D44">
          <w:pPr>
            <w:pStyle w:val="TOC1"/>
            <w:tabs>
              <w:tab w:val="left" w:pos="850"/>
              <w:tab w:val="right" w:leader="dot" w:pos="10509"/>
            </w:tabs>
            <w:rPr>
              <w:rFonts w:asciiTheme="minorHAnsi" w:eastAsiaTheme="minorEastAsia" w:hAnsiTheme="minorHAnsi" w:cstheme="minorBidi"/>
              <w:noProof/>
              <w:color w:val="auto"/>
              <w:sz w:val="24"/>
              <w:szCs w:val="24"/>
              <w:lang w:val="en-GB"/>
            </w:rPr>
          </w:pPr>
          <w:r w:rsidRPr="00EC0DBB">
            <w:rPr>
              <w:rFonts w:asciiTheme="minorHAnsi" w:hAnsiTheme="minorHAnsi" w:cstheme="minorHAnsi"/>
              <w:color w:val="auto"/>
              <w:sz w:val="24"/>
              <w:szCs w:val="24"/>
            </w:rPr>
            <w:fldChar w:fldCharType="begin"/>
          </w:r>
          <w:r w:rsidRPr="00EC0DBB">
            <w:rPr>
              <w:rFonts w:asciiTheme="minorHAnsi" w:hAnsiTheme="minorHAnsi" w:cstheme="minorHAnsi"/>
              <w:color w:val="auto"/>
              <w:sz w:val="24"/>
              <w:szCs w:val="24"/>
            </w:rPr>
            <w:instrText xml:space="preserve"> TOC \o "1-3" \h \z \u </w:instrText>
          </w:r>
          <w:r w:rsidRPr="00EC0DBB">
            <w:rPr>
              <w:rFonts w:asciiTheme="minorHAnsi" w:hAnsiTheme="minorHAnsi" w:cstheme="minorHAnsi"/>
              <w:color w:val="auto"/>
              <w:sz w:val="24"/>
              <w:szCs w:val="24"/>
            </w:rPr>
            <w:fldChar w:fldCharType="separate"/>
          </w:r>
          <w:hyperlink w:anchor="_Toc55294257" w:history="1">
            <w:r w:rsidR="00EC0DBB" w:rsidRPr="00EC0DBB">
              <w:rPr>
                <w:rStyle w:val="Hyperlink"/>
                <w:noProof/>
                <w:sz w:val="24"/>
                <w:szCs w:val="24"/>
              </w:rPr>
              <w:t>1.</w:t>
            </w:r>
            <w:r w:rsidR="00EC0DBB" w:rsidRPr="00EC0DBB">
              <w:rPr>
                <w:rFonts w:asciiTheme="minorHAnsi" w:eastAsiaTheme="minorEastAsia" w:hAnsiTheme="minorHAnsi" w:cstheme="minorBidi"/>
                <w:noProof/>
                <w:color w:val="auto"/>
                <w:sz w:val="24"/>
                <w:szCs w:val="24"/>
                <w:lang w:val="en-GB"/>
              </w:rPr>
              <w:tab/>
            </w:r>
            <w:r w:rsidR="00EC0DBB" w:rsidRPr="00EC0DBB">
              <w:rPr>
                <w:rStyle w:val="Hyperlink"/>
                <w:rFonts w:cstheme="minorHAnsi"/>
                <w:noProof/>
                <w:sz w:val="24"/>
                <w:szCs w:val="24"/>
              </w:rPr>
              <w:t>Introduction</w:t>
            </w:r>
            <w:r w:rsidR="00EC0DBB" w:rsidRPr="00EC0DBB">
              <w:rPr>
                <w:noProof/>
                <w:webHidden/>
                <w:sz w:val="24"/>
                <w:szCs w:val="24"/>
              </w:rPr>
              <w:tab/>
            </w:r>
            <w:r w:rsidR="00EC0DBB" w:rsidRPr="00EC0DBB">
              <w:rPr>
                <w:noProof/>
                <w:webHidden/>
                <w:sz w:val="24"/>
                <w:szCs w:val="24"/>
              </w:rPr>
              <w:fldChar w:fldCharType="begin"/>
            </w:r>
            <w:r w:rsidR="00EC0DBB" w:rsidRPr="00EC0DBB">
              <w:rPr>
                <w:noProof/>
                <w:webHidden/>
                <w:sz w:val="24"/>
                <w:szCs w:val="24"/>
              </w:rPr>
              <w:instrText xml:space="preserve"> PAGEREF _Toc55294257 \h </w:instrText>
            </w:r>
            <w:r w:rsidR="00EC0DBB" w:rsidRPr="00EC0DBB">
              <w:rPr>
                <w:noProof/>
                <w:webHidden/>
                <w:sz w:val="24"/>
                <w:szCs w:val="24"/>
              </w:rPr>
            </w:r>
            <w:r w:rsidR="00EC0DBB" w:rsidRPr="00EC0DBB">
              <w:rPr>
                <w:noProof/>
                <w:webHidden/>
                <w:sz w:val="24"/>
                <w:szCs w:val="24"/>
              </w:rPr>
              <w:fldChar w:fldCharType="separate"/>
            </w:r>
            <w:r w:rsidR="00865B2C">
              <w:rPr>
                <w:noProof/>
                <w:webHidden/>
                <w:sz w:val="24"/>
                <w:szCs w:val="24"/>
              </w:rPr>
              <w:t>5</w:t>
            </w:r>
            <w:r w:rsidR="00EC0DBB" w:rsidRPr="00EC0DBB">
              <w:rPr>
                <w:noProof/>
                <w:webHidden/>
                <w:sz w:val="24"/>
                <w:szCs w:val="24"/>
              </w:rPr>
              <w:fldChar w:fldCharType="end"/>
            </w:r>
          </w:hyperlink>
        </w:p>
        <w:p w14:paraId="5BC621B3" w14:textId="53E53637" w:rsidR="00EC0DBB" w:rsidRPr="00EC0DBB" w:rsidRDefault="009D763A">
          <w:pPr>
            <w:pStyle w:val="TOC2"/>
            <w:tabs>
              <w:tab w:val="left" w:pos="850"/>
              <w:tab w:val="right" w:leader="dot" w:pos="10509"/>
            </w:tabs>
            <w:rPr>
              <w:rFonts w:asciiTheme="minorHAnsi" w:eastAsiaTheme="minorEastAsia" w:hAnsiTheme="minorHAnsi" w:cstheme="minorBidi"/>
              <w:noProof/>
              <w:color w:val="auto"/>
              <w:sz w:val="24"/>
              <w:szCs w:val="24"/>
              <w:lang w:val="en-GB"/>
            </w:rPr>
          </w:pPr>
          <w:hyperlink w:anchor="_Toc55294258" w:history="1">
            <w:r w:rsidR="00EC0DBB" w:rsidRPr="00EC0DBB">
              <w:rPr>
                <w:rStyle w:val="Hyperlink"/>
                <w:noProof/>
                <w:sz w:val="24"/>
                <w:szCs w:val="24"/>
              </w:rPr>
              <w:t>1.1</w:t>
            </w:r>
            <w:r w:rsidR="00EC0DBB" w:rsidRPr="00EC0DBB">
              <w:rPr>
                <w:rFonts w:asciiTheme="minorHAnsi" w:eastAsiaTheme="minorEastAsia" w:hAnsiTheme="minorHAnsi" w:cstheme="minorBidi"/>
                <w:noProof/>
                <w:color w:val="auto"/>
                <w:sz w:val="24"/>
                <w:szCs w:val="24"/>
                <w:lang w:val="en-GB"/>
              </w:rPr>
              <w:tab/>
            </w:r>
            <w:r w:rsidR="00EC0DBB" w:rsidRPr="00EC0DBB">
              <w:rPr>
                <w:rStyle w:val="Hyperlink"/>
                <w:noProof/>
                <w:sz w:val="24"/>
                <w:szCs w:val="24"/>
              </w:rPr>
              <w:t>Table of contents</w:t>
            </w:r>
            <w:r w:rsidR="00EC0DBB" w:rsidRPr="00EC0DBB">
              <w:rPr>
                <w:noProof/>
                <w:webHidden/>
                <w:sz w:val="24"/>
                <w:szCs w:val="24"/>
              </w:rPr>
              <w:tab/>
            </w:r>
            <w:r w:rsidR="00EC0DBB" w:rsidRPr="00EC0DBB">
              <w:rPr>
                <w:noProof/>
                <w:webHidden/>
                <w:sz w:val="24"/>
                <w:szCs w:val="24"/>
              </w:rPr>
              <w:fldChar w:fldCharType="begin"/>
            </w:r>
            <w:r w:rsidR="00EC0DBB" w:rsidRPr="00EC0DBB">
              <w:rPr>
                <w:noProof/>
                <w:webHidden/>
                <w:sz w:val="24"/>
                <w:szCs w:val="24"/>
              </w:rPr>
              <w:instrText xml:space="preserve"> PAGEREF _Toc55294258 \h </w:instrText>
            </w:r>
            <w:r w:rsidR="00EC0DBB" w:rsidRPr="00EC0DBB">
              <w:rPr>
                <w:noProof/>
                <w:webHidden/>
                <w:sz w:val="24"/>
                <w:szCs w:val="24"/>
              </w:rPr>
            </w:r>
            <w:r w:rsidR="00EC0DBB" w:rsidRPr="00EC0DBB">
              <w:rPr>
                <w:noProof/>
                <w:webHidden/>
                <w:sz w:val="24"/>
                <w:szCs w:val="24"/>
              </w:rPr>
              <w:fldChar w:fldCharType="separate"/>
            </w:r>
            <w:r w:rsidR="00865B2C">
              <w:rPr>
                <w:noProof/>
                <w:webHidden/>
                <w:sz w:val="24"/>
                <w:szCs w:val="24"/>
              </w:rPr>
              <w:t>6</w:t>
            </w:r>
            <w:r w:rsidR="00EC0DBB" w:rsidRPr="00EC0DBB">
              <w:rPr>
                <w:noProof/>
                <w:webHidden/>
                <w:sz w:val="24"/>
                <w:szCs w:val="24"/>
              </w:rPr>
              <w:fldChar w:fldCharType="end"/>
            </w:r>
          </w:hyperlink>
        </w:p>
        <w:p w14:paraId="5B07BB06" w14:textId="73D8B2AC" w:rsidR="00EC0DBB" w:rsidRPr="00EC0DBB" w:rsidRDefault="009D763A">
          <w:pPr>
            <w:pStyle w:val="TOC2"/>
            <w:tabs>
              <w:tab w:val="left" w:pos="850"/>
              <w:tab w:val="right" w:leader="dot" w:pos="10509"/>
            </w:tabs>
            <w:rPr>
              <w:rFonts w:asciiTheme="minorHAnsi" w:eastAsiaTheme="minorEastAsia" w:hAnsiTheme="minorHAnsi" w:cstheme="minorBidi"/>
              <w:noProof/>
              <w:color w:val="auto"/>
              <w:sz w:val="24"/>
              <w:szCs w:val="24"/>
              <w:lang w:val="en-GB"/>
            </w:rPr>
          </w:pPr>
          <w:hyperlink w:anchor="_Toc55294259" w:history="1">
            <w:r w:rsidR="00EC0DBB" w:rsidRPr="00EC0DBB">
              <w:rPr>
                <w:rStyle w:val="Hyperlink"/>
                <w:noProof/>
                <w:sz w:val="24"/>
                <w:szCs w:val="24"/>
              </w:rPr>
              <w:t>1.2</w:t>
            </w:r>
            <w:r w:rsidR="00EC0DBB" w:rsidRPr="00EC0DBB">
              <w:rPr>
                <w:rFonts w:asciiTheme="minorHAnsi" w:eastAsiaTheme="minorEastAsia" w:hAnsiTheme="minorHAnsi" w:cstheme="minorBidi"/>
                <w:noProof/>
                <w:color w:val="auto"/>
                <w:sz w:val="24"/>
                <w:szCs w:val="24"/>
                <w:lang w:val="en-GB"/>
              </w:rPr>
              <w:tab/>
            </w:r>
            <w:r w:rsidR="00EC0DBB" w:rsidRPr="00EC0DBB">
              <w:rPr>
                <w:rStyle w:val="Hyperlink"/>
                <w:noProof/>
                <w:sz w:val="24"/>
                <w:szCs w:val="24"/>
              </w:rPr>
              <w:t>Scope &amp; purpose</w:t>
            </w:r>
            <w:r w:rsidR="00EC0DBB" w:rsidRPr="00EC0DBB">
              <w:rPr>
                <w:noProof/>
                <w:webHidden/>
                <w:sz w:val="24"/>
                <w:szCs w:val="24"/>
              </w:rPr>
              <w:tab/>
            </w:r>
            <w:r w:rsidR="00EC0DBB" w:rsidRPr="00EC0DBB">
              <w:rPr>
                <w:noProof/>
                <w:webHidden/>
                <w:sz w:val="24"/>
                <w:szCs w:val="24"/>
              </w:rPr>
              <w:fldChar w:fldCharType="begin"/>
            </w:r>
            <w:r w:rsidR="00EC0DBB" w:rsidRPr="00EC0DBB">
              <w:rPr>
                <w:noProof/>
                <w:webHidden/>
                <w:sz w:val="24"/>
                <w:szCs w:val="24"/>
              </w:rPr>
              <w:instrText xml:space="preserve"> PAGEREF _Toc55294259 \h </w:instrText>
            </w:r>
            <w:r w:rsidR="00EC0DBB" w:rsidRPr="00EC0DBB">
              <w:rPr>
                <w:noProof/>
                <w:webHidden/>
                <w:sz w:val="24"/>
                <w:szCs w:val="24"/>
              </w:rPr>
            </w:r>
            <w:r w:rsidR="00EC0DBB" w:rsidRPr="00EC0DBB">
              <w:rPr>
                <w:noProof/>
                <w:webHidden/>
                <w:sz w:val="24"/>
                <w:szCs w:val="24"/>
              </w:rPr>
              <w:fldChar w:fldCharType="separate"/>
            </w:r>
            <w:r w:rsidR="00865B2C">
              <w:rPr>
                <w:noProof/>
                <w:webHidden/>
                <w:sz w:val="24"/>
                <w:szCs w:val="24"/>
              </w:rPr>
              <w:t>7</w:t>
            </w:r>
            <w:r w:rsidR="00EC0DBB" w:rsidRPr="00EC0DBB">
              <w:rPr>
                <w:noProof/>
                <w:webHidden/>
                <w:sz w:val="24"/>
                <w:szCs w:val="24"/>
              </w:rPr>
              <w:fldChar w:fldCharType="end"/>
            </w:r>
          </w:hyperlink>
        </w:p>
        <w:p w14:paraId="529EBDB4" w14:textId="31FB72F6" w:rsidR="00EC0DBB" w:rsidRPr="00EC0DBB" w:rsidRDefault="009D763A">
          <w:pPr>
            <w:pStyle w:val="TOC1"/>
            <w:tabs>
              <w:tab w:val="left" w:pos="850"/>
              <w:tab w:val="right" w:leader="dot" w:pos="10509"/>
            </w:tabs>
            <w:rPr>
              <w:rFonts w:asciiTheme="minorHAnsi" w:eastAsiaTheme="minorEastAsia" w:hAnsiTheme="minorHAnsi" w:cstheme="minorBidi"/>
              <w:noProof/>
              <w:color w:val="auto"/>
              <w:sz w:val="24"/>
              <w:szCs w:val="24"/>
              <w:lang w:val="en-GB"/>
            </w:rPr>
          </w:pPr>
          <w:hyperlink w:anchor="_Toc55294260" w:history="1">
            <w:r w:rsidR="00EC0DBB" w:rsidRPr="00EC0DBB">
              <w:rPr>
                <w:rStyle w:val="Hyperlink"/>
                <w:noProof/>
                <w:sz w:val="24"/>
                <w:szCs w:val="24"/>
              </w:rPr>
              <w:t>2.</w:t>
            </w:r>
            <w:r w:rsidR="00EC0DBB" w:rsidRPr="00EC0DBB">
              <w:rPr>
                <w:rFonts w:asciiTheme="minorHAnsi" w:eastAsiaTheme="minorEastAsia" w:hAnsiTheme="minorHAnsi" w:cstheme="minorBidi"/>
                <w:noProof/>
                <w:color w:val="auto"/>
                <w:sz w:val="24"/>
                <w:szCs w:val="24"/>
                <w:lang w:val="en-GB"/>
              </w:rPr>
              <w:tab/>
            </w:r>
            <w:r w:rsidR="00EC0DBB" w:rsidRPr="00EC0DBB">
              <w:rPr>
                <w:rStyle w:val="Hyperlink"/>
                <w:rFonts w:cstheme="minorHAnsi"/>
                <w:noProof/>
                <w:sz w:val="24"/>
                <w:szCs w:val="24"/>
              </w:rPr>
              <w:t>Distance learning training method</w:t>
            </w:r>
            <w:r w:rsidR="00EC0DBB" w:rsidRPr="00EC0DBB">
              <w:rPr>
                <w:noProof/>
                <w:webHidden/>
                <w:sz w:val="24"/>
                <w:szCs w:val="24"/>
              </w:rPr>
              <w:tab/>
            </w:r>
            <w:r w:rsidR="00EC0DBB" w:rsidRPr="00EC0DBB">
              <w:rPr>
                <w:noProof/>
                <w:webHidden/>
                <w:sz w:val="24"/>
                <w:szCs w:val="24"/>
              </w:rPr>
              <w:fldChar w:fldCharType="begin"/>
            </w:r>
            <w:r w:rsidR="00EC0DBB" w:rsidRPr="00EC0DBB">
              <w:rPr>
                <w:noProof/>
                <w:webHidden/>
                <w:sz w:val="24"/>
                <w:szCs w:val="24"/>
              </w:rPr>
              <w:instrText xml:space="preserve"> PAGEREF _Toc55294260 \h </w:instrText>
            </w:r>
            <w:r w:rsidR="00EC0DBB" w:rsidRPr="00EC0DBB">
              <w:rPr>
                <w:noProof/>
                <w:webHidden/>
                <w:sz w:val="24"/>
                <w:szCs w:val="24"/>
              </w:rPr>
            </w:r>
            <w:r w:rsidR="00EC0DBB" w:rsidRPr="00EC0DBB">
              <w:rPr>
                <w:noProof/>
                <w:webHidden/>
                <w:sz w:val="24"/>
                <w:szCs w:val="24"/>
              </w:rPr>
              <w:fldChar w:fldCharType="separate"/>
            </w:r>
            <w:r w:rsidR="00865B2C">
              <w:rPr>
                <w:noProof/>
                <w:webHidden/>
                <w:sz w:val="24"/>
                <w:szCs w:val="24"/>
              </w:rPr>
              <w:t>8</w:t>
            </w:r>
            <w:r w:rsidR="00EC0DBB" w:rsidRPr="00EC0DBB">
              <w:rPr>
                <w:noProof/>
                <w:webHidden/>
                <w:sz w:val="24"/>
                <w:szCs w:val="24"/>
              </w:rPr>
              <w:fldChar w:fldCharType="end"/>
            </w:r>
          </w:hyperlink>
        </w:p>
        <w:p w14:paraId="2EE08B24" w14:textId="0FBA2D32" w:rsidR="00EC0DBB" w:rsidRPr="00EC0DBB" w:rsidRDefault="009D763A">
          <w:pPr>
            <w:pStyle w:val="TOC2"/>
            <w:tabs>
              <w:tab w:val="left" w:pos="850"/>
              <w:tab w:val="right" w:leader="dot" w:pos="10509"/>
            </w:tabs>
            <w:rPr>
              <w:rFonts w:asciiTheme="minorHAnsi" w:eastAsiaTheme="minorEastAsia" w:hAnsiTheme="minorHAnsi" w:cstheme="minorBidi"/>
              <w:noProof/>
              <w:color w:val="auto"/>
              <w:sz w:val="24"/>
              <w:szCs w:val="24"/>
              <w:lang w:val="en-GB"/>
            </w:rPr>
          </w:pPr>
          <w:hyperlink w:anchor="_Toc55294261" w:history="1">
            <w:r w:rsidR="00EC0DBB" w:rsidRPr="00EC0DBB">
              <w:rPr>
                <w:rStyle w:val="Hyperlink"/>
                <w:noProof/>
                <w:sz w:val="24"/>
                <w:szCs w:val="24"/>
              </w:rPr>
              <w:t>2.1</w:t>
            </w:r>
            <w:r w:rsidR="00EC0DBB" w:rsidRPr="00EC0DBB">
              <w:rPr>
                <w:rFonts w:asciiTheme="minorHAnsi" w:eastAsiaTheme="minorEastAsia" w:hAnsiTheme="minorHAnsi" w:cstheme="minorBidi"/>
                <w:noProof/>
                <w:color w:val="auto"/>
                <w:sz w:val="24"/>
                <w:szCs w:val="24"/>
                <w:lang w:val="en-GB"/>
              </w:rPr>
              <w:tab/>
            </w:r>
            <w:r w:rsidR="00EC0DBB" w:rsidRPr="00EC0DBB">
              <w:rPr>
                <w:rStyle w:val="Hyperlink"/>
                <w:noProof/>
                <w:sz w:val="24"/>
                <w:szCs w:val="24"/>
              </w:rPr>
              <w:t>General principles</w:t>
            </w:r>
            <w:r w:rsidR="00EC0DBB" w:rsidRPr="00EC0DBB">
              <w:rPr>
                <w:noProof/>
                <w:webHidden/>
                <w:sz w:val="24"/>
                <w:szCs w:val="24"/>
              </w:rPr>
              <w:tab/>
            </w:r>
            <w:r w:rsidR="00EC0DBB" w:rsidRPr="00EC0DBB">
              <w:rPr>
                <w:noProof/>
                <w:webHidden/>
                <w:sz w:val="24"/>
                <w:szCs w:val="24"/>
              </w:rPr>
              <w:fldChar w:fldCharType="begin"/>
            </w:r>
            <w:r w:rsidR="00EC0DBB" w:rsidRPr="00EC0DBB">
              <w:rPr>
                <w:noProof/>
                <w:webHidden/>
                <w:sz w:val="24"/>
                <w:szCs w:val="24"/>
              </w:rPr>
              <w:instrText xml:space="preserve"> PAGEREF _Toc55294261 \h </w:instrText>
            </w:r>
            <w:r w:rsidR="00EC0DBB" w:rsidRPr="00EC0DBB">
              <w:rPr>
                <w:noProof/>
                <w:webHidden/>
                <w:sz w:val="24"/>
                <w:szCs w:val="24"/>
              </w:rPr>
            </w:r>
            <w:r w:rsidR="00EC0DBB" w:rsidRPr="00EC0DBB">
              <w:rPr>
                <w:noProof/>
                <w:webHidden/>
                <w:sz w:val="24"/>
                <w:szCs w:val="24"/>
              </w:rPr>
              <w:fldChar w:fldCharType="separate"/>
            </w:r>
            <w:r w:rsidR="00865B2C">
              <w:rPr>
                <w:noProof/>
                <w:webHidden/>
                <w:sz w:val="24"/>
                <w:szCs w:val="24"/>
              </w:rPr>
              <w:t>9</w:t>
            </w:r>
            <w:r w:rsidR="00EC0DBB" w:rsidRPr="00EC0DBB">
              <w:rPr>
                <w:noProof/>
                <w:webHidden/>
                <w:sz w:val="24"/>
                <w:szCs w:val="24"/>
              </w:rPr>
              <w:fldChar w:fldCharType="end"/>
            </w:r>
          </w:hyperlink>
        </w:p>
        <w:p w14:paraId="7746BB5E" w14:textId="334D799E" w:rsidR="00EC0DBB" w:rsidRPr="00EC0DBB" w:rsidRDefault="009D763A">
          <w:pPr>
            <w:pStyle w:val="TOC2"/>
            <w:tabs>
              <w:tab w:val="left" w:pos="850"/>
              <w:tab w:val="right" w:leader="dot" w:pos="10509"/>
            </w:tabs>
            <w:rPr>
              <w:rFonts w:asciiTheme="minorHAnsi" w:eastAsiaTheme="minorEastAsia" w:hAnsiTheme="minorHAnsi" w:cstheme="minorBidi"/>
              <w:noProof/>
              <w:color w:val="auto"/>
              <w:sz w:val="24"/>
              <w:szCs w:val="24"/>
              <w:lang w:val="en-GB"/>
            </w:rPr>
          </w:pPr>
          <w:hyperlink w:anchor="_Toc55294262" w:history="1">
            <w:r w:rsidR="00EC0DBB" w:rsidRPr="00EC0DBB">
              <w:rPr>
                <w:rStyle w:val="Hyperlink"/>
                <w:noProof/>
                <w:sz w:val="24"/>
                <w:szCs w:val="24"/>
              </w:rPr>
              <w:t>2.2</w:t>
            </w:r>
            <w:r w:rsidR="00EC0DBB" w:rsidRPr="00EC0DBB">
              <w:rPr>
                <w:rFonts w:asciiTheme="minorHAnsi" w:eastAsiaTheme="minorEastAsia" w:hAnsiTheme="minorHAnsi" w:cstheme="minorBidi"/>
                <w:noProof/>
                <w:color w:val="auto"/>
                <w:sz w:val="24"/>
                <w:szCs w:val="24"/>
                <w:lang w:val="en-GB"/>
              </w:rPr>
              <w:tab/>
            </w:r>
            <w:r w:rsidR="00EC0DBB" w:rsidRPr="00EC0DBB">
              <w:rPr>
                <w:rStyle w:val="Hyperlink"/>
                <w:noProof/>
                <w:sz w:val="24"/>
                <w:szCs w:val="24"/>
              </w:rPr>
              <w:t>Training tools</w:t>
            </w:r>
            <w:r w:rsidR="00EC0DBB" w:rsidRPr="00EC0DBB">
              <w:rPr>
                <w:noProof/>
                <w:webHidden/>
                <w:sz w:val="24"/>
                <w:szCs w:val="24"/>
              </w:rPr>
              <w:tab/>
            </w:r>
            <w:r w:rsidR="00EC0DBB" w:rsidRPr="00EC0DBB">
              <w:rPr>
                <w:noProof/>
                <w:webHidden/>
                <w:sz w:val="24"/>
                <w:szCs w:val="24"/>
              </w:rPr>
              <w:fldChar w:fldCharType="begin"/>
            </w:r>
            <w:r w:rsidR="00EC0DBB" w:rsidRPr="00EC0DBB">
              <w:rPr>
                <w:noProof/>
                <w:webHidden/>
                <w:sz w:val="24"/>
                <w:szCs w:val="24"/>
              </w:rPr>
              <w:instrText xml:space="preserve"> PAGEREF _Toc55294262 \h </w:instrText>
            </w:r>
            <w:r w:rsidR="00EC0DBB" w:rsidRPr="00EC0DBB">
              <w:rPr>
                <w:noProof/>
                <w:webHidden/>
                <w:sz w:val="24"/>
                <w:szCs w:val="24"/>
              </w:rPr>
            </w:r>
            <w:r w:rsidR="00EC0DBB" w:rsidRPr="00EC0DBB">
              <w:rPr>
                <w:noProof/>
                <w:webHidden/>
                <w:sz w:val="24"/>
                <w:szCs w:val="24"/>
              </w:rPr>
              <w:fldChar w:fldCharType="separate"/>
            </w:r>
            <w:r w:rsidR="00865B2C">
              <w:rPr>
                <w:noProof/>
                <w:webHidden/>
                <w:sz w:val="24"/>
                <w:szCs w:val="24"/>
              </w:rPr>
              <w:t>10</w:t>
            </w:r>
            <w:r w:rsidR="00EC0DBB" w:rsidRPr="00EC0DBB">
              <w:rPr>
                <w:noProof/>
                <w:webHidden/>
                <w:sz w:val="24"/>
                <w:szCs w:val="24"/>
              </w:rPr>
              <w:fldChar w:fldCharType="end"/>
            </w:r>
          </w:hyperlink>
        </w:p>
        <w:p w14:paraId="6F8EF670" w14:textId="5BE6814E" w:rsidR="00EC0DBB" w:rsidRPr="00EC0DBB" w:rsidRDefault="009D763A">
          <w:pPr>
            <w:pStyle w:val="TOC2"/>
            <w:tabs>
              <w:tab w:val="left" w:pos="850"/>
              <w:tab w:val="right" w:leader="dot" w:pos="10509"/>
            </w:tabs>
            <w:rPr>
              <w:rFonts w:asciiTheme="minorHAnsi" w:eastAsiaTheme="minorEastAsia" w:hAnsiTheme="minorHAnsi" w:cstheme="minorBidi"/>
              <w:noProof/>
              <w:color w:val="auto"/>
              <w:sz w:val="24"/>
              <w:szCs w:val="24"/>
              <w:lang w:val="en-GB"/>
            </w:rPr>
          </w:pPr>
          <w:hyperlink w:anchor="_Toc55294263" w:history="1">
            <w:r w:rsidR="00EC0DBB" w:rsidRPr="00EC0DBB">
              <w:rPr>
                <w:rStyle w:val="Hyperlink"/>
                <w:noProof/>
                <w:sz w:val="24"/>
                <w:szCs w:val="24"/>
              </w:rPr>
              <w:t>2.3</w:t>
            </w:r>
            <w:r w:rsidR="00EC0DBB" w:rsidRPr="00EC0DBB">
              <w:rPr>
                <w:rFonts w:asciiTheme="minorHAnsi" w:eastAsiaTheme="minorEastAsia" w:hAnsiTheme="minorHAnsi" w:cstheme="minorBidi"/>
                <w:noProof/>
                <w:color w:val="auto"/>
                <w:sz w:val="24"/>
                <w:szCs w:val="24"/>
                <w:lang w:val="en-GB"/>
              </w:rPr>
              <w:tab/>
            </w:r>
            <w:r w:rsidR="00EC0DBB" w:rsidRPr="00EC0DBB">
              <w:rPr>
                <w:rStyle w:val="Hyperlink"/>
                <w:noProof/>
                <w:sz w:val="24"/>
                <w:szCs w:val="24"/>
              </w:rPr>
              <w:t>Approval process of the addition of DSL training method</w:t>
            </w:r>
            <w:r w:rsidR="00EC0DBB" w:rsidRPr="00EC0DBB">
              <w:rPr>
                <w:noProof/>
                <w:webHidden/>
                <w:sz w:val="24"/>
                <w:szCs w:val="24"/>
              </w:rPr>
              <w:tab/>
            </w:r>
            <w:r w:rsidR="00EC0DBB" w:rsidRPr="00EC0DBB">
              <w:rPr>
                <w:noProof/>
                <w:webHidden/>
                <w:sz w:val="24"/>
                <w:szCs w:val="24"/>
              </w:rPr>
              <w:fldChar w:fldCharType="begin"/>
            </w:r>
            <w:r w:rsidR="00EC0DBB" w:rsidRPr="00EC0DBB">
              <w:rPr>
                <w:noProof/>
                <w:webHidden/>
                <w:sz w:val="24"/>
                <w:szCs w:val="24"/>
              </w:rPr>
              <w:instrText xml:space="preserve"> PAGEREF _Toc55294263 \h </w:instrText>
            </w:r>
            <w:r w:rsidR="00EC0DBB" w:rsidRPr="00EC0DBB">
              <w:rPr>
                <w:noProof/>
                <w:webHidden/>
                <w:sz w:val="24"/>
                <w:szCs w:val="24"/>
              </w:rPr>
            </w:r>
            <w:r w:rsidR="00EC0DBB" w:rsidRPr="00EC0DBB">
              <w:rPr>
                <w:noProof/>
                <w:webHidden/>
                <w:sz w:val="24"/>
                <w:szCs w:val="24"/>
              </w:rPr>
              <w:fldChar w:fldCharType="separate"/>
            </w:r>
            <w:r w:rsidR="00865B2C">
              <w:rPr>
                <w:noProof/>
                <w:webHidden/>
                <w:sz w:val="24"/>
                <w:szCs w:val="24"/>
              </w:rPr>
              <w:t>10</w:t>
            </w:r>
            <w:r w:rsidR="00EC0DBB" w:rsidRPr="00EC0DBB">
              <w:rPr>
                <w:noProof/>
                <w:webHidden/>
                <w:sz w:val="24"/>
                <w:szCs w:val="24"/>
              </w:rPr>
              <w:fldChar w:fldCharType="end"/>
            </w:r>
          </w:hyperlink>
        </w:p>
        <w:p w14:paraId="5A91191A" w14:textId="7FFB678D" w:rsidR="00EC0DBB" w:rsidRPr="00EC0DBB" w:rsidRDefault="009D763A">
          <w:pPr>
            <w:pStyle w:val="TOC2"/>
            <w:tabs>
              <w:tab w:val="left" w:pos="850"/>
              <w:tab w:val="right" w:leader="dot" w:pos="10509"/>
            </w:tabs>
            <w:rPr>
              <w:rFonts w:asciiTheme="minorHAnsi" w:eastAsiaTheme="minorEastAsia" w:hAnsiTheme="minorHAnsi" w:cstheme="minorBidi"/>
              <w:noProof/>
              <w:color w:val="auto"/>
              <w:sz w:val="24"/>
              <w:szCs w:val="24"/>
              <w:lang w:val="en-GB"/>
            </w:rPr>
          </w:pPr>
          <w:hyperlink w:anchor="_Toc55294264" w:history="1">
            <w:r w:rsidR="00EC0DBB" w:rsidRPr="00EC0DBB">
              <w:rPr>
                <w:rStyle w:val="Hyperlink"/>
                <w:noProof/>
                <w:sz w:val="24"/>
                <w:szCs w:val="24"/>
              </w:rPr>
              <w:t>2.4</w:t>
            </w:r>
            <w:r w:rsidR="00EC0DBB" w:rsidRPr="00EC0DBB">
              <w:rPr>
                <w:rFonts w:asciiTheme="minorHAnsi" w:eastAsiaTheme="minorEastAsia" w:hAnsiTheme="minorHAnsi" w:cstheme="minorBidi"/>
                <w:noProof/>
                <w:color w:val="auto"/>
                <w:sz w:val="24"/>
                <w:szCs w:val="24"/>
                <w:lang w:val="en-GB"/>
              </w:rPr>
              <w:tab/>
            </w:r>
            <w:r w:rsidR="00EC0DBB" w:rsidRPr="00EC0DBB">
              <w:rPr>
                <w:rStyle w:val="Hyperlink"/>
                <w:noProof/>
                <w:sz w:val="24"/>
                <w:szCs w:val="24"/>
              </w:rPr>
              <w:t>Synchronous distance learning training method</w:t>
            </w:r>
            <w:r w:rsidR="00EC0DBB" w:rsidRPr="00EC0DBB">
              <w:rPr>
                <w:noProof/>
                <w:webHidden/>
                <w:sz w:val="24"/>
                <w:szCs w:val="24"/>
              </w:rPr>
              <w:tab/>
            </w:r>
            <w:r w:rsidR="00EC0DBB" w:rsidRPr="00EC0DBB">
              <w:rPr>
                <w:noProof/>
                <w:webHidden/>
                <w:sz w:val="24"/>
                <w:szCs w:val="24"/>
              </w:rPr>
              <w:fldChar w:fldCharType="begin"/>
            </w:r>
            <w:r w:rsidR="00EC0DBB" w:rsidRPr="00EC0DBB">
              <w:rPr>
                <w:noProof/>
                <w:webHidden/>
                <w:sz w:val="24"/>
                <w:szCs w:val="24"/>
              </w:rPr>
              <w:instrText xml:space="preserve"> PAGEREF _Toc55294264 \h </w:instrText>
            </w:r>
            <w:r w:rsidR="00EC0DBB" w:rsidRPr="00EC0DBB">
              <w:rPr>
                <w:noProof/>
                <w:webHidden/>
                <w:sz w:val="24"/>
                <w:szCs w:val="24"/>
              </w:rPr>
            </w:r>
            <w:r w:rsidR="00EC0DBB" w:rsidRPr="00EC0DBB">
              <w:rPr>
                <w:noProof/>
                <w:webHidden/>
                <w:sz w:val="24"/>
                <w:szCs w:val="24"/>
              </w:rPr>
              <w:fldChar w:fldCharType="separate"/>
            </w:r>
            <w:r w:rsidR="00865B2C">
              <w:rPr>
                <w:noProof/>
                <w:webHidden/>
                <w:sz w:val="24"/>
                <w:szCs w:val="24"/>
              </w:rPr>
              <w:t>11</w:t>
            </w:r>
            <w:r w:rsidR="00EC0DBB" w:rsidRPr="00EC0DBB">
              <w:rPr>
                <w:noProof/>
                <w:webHidden/>
                <w:sz w:val="24"/>
                <w:szCs w:val="24"/>
              </w:rPr>
              <w:fldChar w:fldCharType="end"/>
            </w:r>
          </w:hyperlink>
        </w:p>
        <w:p w14:paraId="0B7CE260" w14:textId="288664D7" w:rsidR="00EC0DBB" w:rsidRPr="00EC0DBB" w:rsidRDefault="009D763A">
          <w:pPr>
            <w:pStyle w:val="TOC3"/>
            <w:tabs>
              <w:tab w:val="left" w:pos="1320"/>
              <w:tab w:val="right" w:leader="dot" w:pos="10509"/>
            </w:tabs>
            <w:rPr>
              <w:rFonts w:asciiTheme="minorHAnsi" w:eastAsiaTheme="minorEastAsia" w:hAnsiTheme="minorHAnsi" w:cstheme="minorBidi"/>
              <w:noProof/>
              <w:color w:val="auto"/>
              <w:sz w:val="24"/>
              <w:szCs w:val="24"/>
              <w:lang w:val="en-GB"/>
            </w:rPr>
          </w:pPr>
          <w:hyperlink w:anchor="_Toc55294265" w:history="1">
            <w:r w:rsidR="00EC0DBB" w:rsidRPr="00EC0DBB">
              <w:rPr>
                <w:rStyle w:val="Hyperlink"/>
                <w:rFonts w:cstheme="minorHAnsi"/>
                <w:noProof/>
                <w:sz w:val="24"/>
                <w:szCs w:val="24"/>
              </w:rPr>
              <w:t>2.4.1</w:t>
            </w:r>
            <w:r w:rsidR="00EC0DBB" w:rsidRPr="00EC0DBB">
              <w:rPr>
                <w:rFonts w:asciiTheme="minorHAnsi" w:eastAsiaTheme="minorEastAsia" w:hAnsiTheme="minorHAnsi" w:cstheme="minorBidi"/>
                <w:noProof/>
                <w:color w:val="auto"/>
                <w:sz w:val="24"/>
                <w:szCs w:val="24"/>
                <w:lang w:val="en-GB"/>
              </w:rPr>
              <w:tab/>
            </w:r>
            <w:r w:rsidR="00EC0DBB" w:rsidRPr="00EC0DBB">
              <w:rPr>
                <w:rStyle w:val="Hyperlink"/>
                <w:rFonts w:cstheme="minorHAnsi"/>
                <w:noProof/>
                <w:sz w:val="24"/>
                <w:szCs w:val="24"/>
              </w:rPr>
              <w:t>Virtual Classroom</w:t>
            </w:r>
            <w:r w:rsidR="00EC0DBB" w:rsidRPr="00EC0DBB">
              <w:rPr>
                <w:noProof/>
                <w:webHidden/>
                <w:sz w:val="24"/>
                <w:szCs w:val="24"/>
              </w:rPr>
              <w:tab/>
            </w:r>
            <w:r w:rsidR="00EC0DBB" w:rsidRPr="00EC0DBB">
              <w:rPr>
                <w:noProof/>
                <w:webHidden/>
                <w:sz w:val="24"/>
                <w:szCs w:val="24"/>
              </w:rPr>
              <w:fldChar w:fldCharType="begin"/>
            </w:r>
            <w:r w:rsidR="00EC0DBB" w:rsidRPr="00EC0DBB">
              <w:rPr>
                <w:noProof/>
                <w:webHidden/>
                <w:sz w:val="24"/>
                <w:szCs w:val="24"/>
              </w:rPr>
              <w:instrText xml:space="preserve"> PAGEREF _Toc55294265 \h </w:instrText>
            </w:r>
            <w:r w:rsidR="00EC0DBB" w:rsidRPr="00EC0DBB">
              <w:rPr>
                <w:noProof/>
                <w:webHidden/>
                <w:sz w:val="24"/>
                <w:szCs w:val="24"/>
              </w:rPr>
            </w:r>
            <w:r w:rsidR="00EC0DBB" w:rsidRPr="00EC0DBB">
              <w:rPr>
                <w:noProof/>
                <w:webHidden/>
                <w:sz w:val="24"/>
                <w:szCs w:val="24"/>
              </w:rPr>
              <w:fldChar w:fldCharType="separate"/>
            </w:r>
            <w:r w:rsidR="00865B2C">
              <w:rPr>
                <w:noProof/>
                <w:webHidden/>
                <w:sz w:val="24"/>
                <w:szCs w:val="24"/>
              </w:rPr>
              <w:t>11</w:t>
            </w:r>
            <w:r w:rsidR="00EC0DBB" w:rsidRPr="00EC0DBB">
              <w:rPr>
                <w:noProof/>
                <w:webHidden/>
                <w:sz w:val="24"/>
                <w:szCs w:val="24"/>
              </w:rPr>
              <w:fldChar w:fldCharType="end"/>
            </w:r>
          </w:hyperlink>
        </w:p>
        <w:p w14:paraId="51052DE1" w14:textId="23F57E03" w:rsidR="00EC0DBB" w:rsidRPr="00EC0DBB" w:rsidRDefault="009D763A">
          <w:pPr>
            <w:pStyle w:val="TOC3"/>
            <w:tabs>
              <w:tab w:val="left" w:pos="1320"/>
              <w:tab w:val="right" w:leader="dot" w:pos="10509"/>
            </w:tabs>
            <w:rPr>
              <w:rFonts w:asciiTheme="minorHAnsi" w:eastAsiaTheme="minorEastAsia" w:hAnsiTheme="minorHAnsi" w:cstheme="minorBidi"/>
              <w:noProof/>
              <w:color w:val="auto"/>
              <w:sz w:val="24"/>
              <w:szCs w:val="24"/>
              <w:lang w:val="en-GB"/>
            </w:rPr>
          </w:pPr>
          <w:hyperlink w:anchor="_Toc55294266" w:history="1">
            <w:r w:rsidR="00EC0DBB" w:rsidRPr="00EC0DBB">
              <w:rPr>
                <w:rStyle w:val="Hyperlink"/>
                <w:rFonts w:cstheme="minorHAnsi"/>
                <w:noProof/>
                <w:sz w:val="24"/>
                <w:szCs w:val="24"/>
              </w:rPr>
              <w:t>2.4.2</w:t>
            </w:r>
            <w:r w:rsidR="00EC0DBB" w:rsidRPr="00EC0DBB">
              <w:rPr>
                <w:rFonts w:asciiTheme="minorHAnsi" w:eastAsiaTheme="minorEastAsia" w:hAnsiTheme="minorHAnsi" w:cstheme="minorBidi"/>
                <w:noProof/>
                <w:color w:val="auto"/>
                <w:sz w:val="24"/>
                <w:szCs w:val="24"/>
                <w:lang w:val="en-GB"/>
              </w:rPr>
              <w:tab/>
            </w:r>
            <w:r w:rsidR="00EC0DBB" w:rsidRPr="00EC0DBB">
              <w:rPr>
                <w:rStyle w:val="Hyperlink"/>
                <w:rFonts w:cstheme="minorHAnsi"/>
                <w:noProof/>
                <w:sz w:val="24"/>
                <w:szCs w:val="24"/>
              </w:rPr>
              <w:t>Theoretical training</w:t>
            </w:r>
            <w:r w:rsidR="00EC0DBB" w:rsidRPr="00EC0DBB">
              <w:rPr>
                <w:noProof/>
                <w:webHidden/>
                <w:sz w:val="24"/>
                <w:szCs w:val="24"/>
              </w:rPr>
              <w:tab/>
            </w:r>
            <w:r w:rsidR="00EC0DBB" w:rsidRPr="00EC0DBB">
              <w:rPr>
                <w:noProof/>
                <w:webHidden/>
                <w:sz w:val="24"/>
                <w:szCs w:val="24"/>
              </w:rPr>
              <w:fldChar w:fldCharType="begin"/>
            </w:r>
            <w:r w:rsidR="00EC0DBB" w:rsidRPr="00EC0DBB">
              <w:rPr>
                <w:noProof/>
                <w:webHidden/>
                <w:sz w:val="24"/>
                <w:szCs w:val="24"/>
              </w:rPr>
              <w:instrText xml:space="preserve"> PAGEREF _Toc55294266 \h </w:instrText>
            </w:r>
            <w:r w:rsidR="00EC0DBB" w:rsidRPr="00EC0DBB">
              <w:rPr>
                <w:noProof/>
                <w:webHidden/>
                <w:sz w:val="24"/>
                <w:szCs w:val="24"/>
              </w:rPr>
            </w:r>
            <w:r w:rsidR="00EC0DBB" w:rsidRPr="00EC0DBB">
              <w:rPr>
                <w:noProof/>
                <w:webHidden/>
                <w:sz w:val="24"/>
                <w:szCs w:val="24"/>
              </w:rPr>
              <w:fldChar w:fldCharType="separate"/>
            </w:r>
            <w:r w:rsidR="00865B2C">
              <w:rPr>
                <w:noProof/>
                <w:webHidden/>
                <w:sz w:val="24"/>
                <w:szCs w:val="24"/>
              </w:rPr>
              <w:t>14</w:t>
            </w:r>
            <w:r w:rsidR="00EC0DBB" w:rsidRPr="00EC0DBB">
              <w:rPr>
                <w:noProof/>
                <w:webHidden/>
                <w:sz w:val="24"/>
                <w:szCs w:val="24"/>
              </w:rPr>
              <w:fldChar w:fldCharType="end"/>
            </w:r>
          </w:hyperlink>
        </w:p>
        <w:p w14:paraId="4EBDE2A2" w14:textId="420EAB72" w:rsidR="00EC0DBB" w:rsidRPr="00EC0DBB" w:rsidRDefault="009D763A">
          <w:pPr>
            <w:pStyle w:val="TOC3"/>
            <w:tabs>
              <w:tab w:val="left" w:pos="1320"/>
              <w:tab w:val="right" w:leader="dot" w:pos="10509"/>
            </w:tabs>
            <w:rPr>
              <w:rFonts w:asciiTheme="minorHAnsi" w:eastAsiaTheme="minorEastAsia" w:hAnsiTheme="minorHAnsi" w:cstheme="minorBidi"/>
              <w:noProof/>
              <w:color w:val="auto"/>
              <w:sz w:val="24"/>
              <w:szCs w:val="24"/>
              <w:lang w:val="en-GB"/>
            </w:rPr>
          </w:pPr>
          <w:hyperlink w:anchor="_Toc55294267" w:history="1">
            <w:r w:rsidR="00EC0DBB" w:rsidRPr="00EC0DBB">
              <w:rPr>
                <w:rStyle w:val="Hyperlink"/>
                <w:rFonts w:cstheme="minorHAnsi"/>
                <w:noProof/>
                <w:sz w:val="24"/>
                <w:szCs w:val="24"/>
              </w:rPr>
              <w:t>2.4.3</w:t>
            </w:r>
            <w:r w:rsidR="00EC0DBB" w:rsidRPr="00EC0DBB">
              <w:rPr>
                <w:rFonts w:asciiTheme="minorHAnsi" w:eastAsiaTheme="minorEastAsia" w:hAnsiTheme="minorHAnsi" w:cstheme="minorBidi"/>
                <w:noProof/>
                <w:color w:val="auto"/>
                <w:sz w:val="24"/>
                <w:szCs w:val="24"/>
                <w:lang w:val="en-GB"/>
              </w:rPr>
              <w:tab/>
            </w:r>
            <w:r w:rsidR="00EC0DBB" w:rsidRPr="00EC0DBB">
              <w:rPr>
                <w:rStyle w:val="Hyperlink"/>
                <w:rFonts w:cstheme="minorHAnsi"/>
                <w:noProof/>
                <w:sz w:val="24"/>
                <w:szCs w:val="24"/>
              </w:rPr>
              <w:t>Theoretical examination</w:t>
            </w:r>
            <w:r w:rsidR="00EC0DBB" w:rsidRPr="00EC0DBB">
              <w:rPr>
                <w:noProof/>
                <w:webHidden/>
                <w:sz w:val="24"/>
                <w:szCs w:val="24"/>
              </w:rPr>
              <w:tab/>
            </w:r>
            <w:r w:rsidR="00EC0DBB" w:rsidRPr="00EC0DBB">
              <w:rPr>
                <w:noProof/>
                <w:webHidden/>
                <w:sz w:val="24"/>
                <w:szCs w:val="24"/>
              </w:rPr>
              <w:fldChar w:fldCharType="begin"/>
            </w:r>
            <w:r w:rsidR="00EC0DBB" w:rsidRPr="00EC0DBB">
              <w:rPr>
                <w:noProof/>
                <w:webHidden/>
                <w:sz w:val="24"/>
                <w:szCs w:val="24"/>
              </w:rPr>
              <w:instrText xml:space="preserve"> PAGEREF _Toc55294267 \h </w:instrText>
            </w:r>
            <w:r w:rsidR="00EC0DBB" w:rsidRPr="00EC0DBB">
              <w:rPr>
                <w:noProof/>
                <w:webHidden/>
                <w:sz w:val="24"/>
                <w:szCs w:val="24"/>
              </w:rPr>
            </w:r>
            <w:r w:rsidR="00EC0DBB" w:rsidRPr="00EC0DBB">
              <w:rPr>
                <w:noProof/>
                <w:webHidden/>
                <w:sz w:val="24"/>
                <w:szCs w:val="24"/>
              </w:rPr>
              <w:fldChar w:fldCharType="separate"/>
            </w:r>
            <w:r w:rsidR="00865B2C">
              <w:rPr>
                <w:noProof/>
                <w:webHidden/>
                <w:sz w:val="24"/>
                <w:szCs w:val="24"/>
              </w:rPr>
              <w:t>15</w:t>
            </w:r>
            <w:r w:rsidR="00EC0DBB" w:rsidRPr="00EC0DBB">
              <w:rPr>
                <w:noProof/>
                <w:webHidden/>
                <w:sz w:val="24"/>
                <w:szCs w:val="24"/>
              </w:rPr>
              <w:fldChar w:fldCharType="end"/>
            </w:r>
          </w:hyperlink>
        </w:p>
        <w:p w14:paraId="65AC4F25" w14:textId="6800DD8A" w:rsidR="00EC0DBB" w:rsidRPr="00EC0DBB" w:rsidRDefault="009D763A">
          <w:pPr>
            <w:pStyle w:val="TOC3"/>
            <w:tabs>
              <w:tab w:val="left" w:pos="1320"/>
              <w:tab w:val="right" w:leader="dot" w:pos="10509"/>
            </w:tabs>
            <w:rPr>
              <w:rFonts w:asciiTheme="minorHAnsi" w:eastAsiaTheme="minorEastAsia" w:hAnsiTheme="minorHAnsi" w:cstheme="minorBidi"/>
              <w:noProof/>
              <w:color w:val="auto"/>
              <w:sz w:val="24"/>
              <w:szCs w:val="24"/>
              <w:lang w:val="en-GB"/>
            </w:rPr>
          </w:pPr>
          <w:hyperlink w:anchor="_Toc55294268" w:history="1">
            <w:r w:rsidR="00EC0DBB" w:rsidRPr="00EC0DBB">
              <w:rPr>
                <w:rStyle w:val="Hyperlink"/>
                <w:rFonts w:cstheme="minorHAnsi"/>
                <w:noProof/>
                <w:sz w:val="24"/>
                <w:szCs w:val="24"/>
              </w:rPr>
              <w:t>2.4.4</w:t>
            </w:r>
            <w:r w:rsidR="00EC0DBB" w:rsidRPr="00EC0DBB">
              <w:rPr>
                <w:rFonts w:asciiTheme="minorHAnsi" w:eastAsiaTheme="minorEastAsia" w:hAnsiTheme="minorHAnsi" w:cstheme="minorBidi"/>
                <w:noProof/>
                <w:color w:val="auto"/>
                <w:sz w:val="24"/>
                <w:szCs w:val="24"/>
                <w:lang w:val="en-GB"/>
              </w:rPr>
              <w:tab/>
            </w:r>
            <w:r w:rsidR="00EC0DBB" w:rsidRPr="00EC0DBB">
              <w:rPr>
                <w:rStyle w:val="Hyperlink"/>
                <w:rFonts w:cstheme="minorHAnsi"/>
                <w:noProof/>
                <w:sz w:val="24"/>
                <w:szCs w:val="24"/>
              </w:rPr>
              <w:t>Practical training</w:t>
            </w:r>
            <w:r w:rsidR="00EC0DBB" w:rsidRPr="00EC0DBB">
              <w:rPr>
                <w:noProof/>
                <w:webHidden/>
                <w:sz w:val="24"/>
                <w:szCs w:val="24"/>
              </w:rPr>
              <w:tab/>
            </w:r>
            <w:r w:rsidR="00EC0DBB" w:rsidRPr="00EC0DBB">
              <w:rPr>
                <w:noProof/>
                <w:webHidden/>
                <w:sz w:val="24"/>
                <w:szCs w:val="24"/>
              </w:rPr>
              <w:fldChar w:fldCharType="begin"/>
            </w:r>
            <w:r w:rsidR="00EC0DBB" w:rsidRPr="00EC0DBB">
              <w:rPr>
                <w:noProof/>
                <w:webHidden/>
                <w:sz w:val="24"/>
                <w:szCs w:val="24"/>
              </w:rPr>
              <w:instrText xml:space="preserve"> PAGEREF _Toc55294268 \h </w:instrText>
            </w:r>
            <w:r w:rsidR="00EC0DBB" w:rsidRPr="00EC0DBB">
              <w:rPr>
                <w:noProof/>
                <w:webHidden/>
                <w:sz w:val="24"/>
                <w:szCs w:val="24"/>
              </w:rPr>
            </w:r>
            <w:r w:rsidR="00EC0DBB" w:rsidRPr="00EC0DBB">
              <w:rPr>
                <w:noProof/>
                <w:webHidden/>
                <w:sz w:val="24"/>
                <w:szCs w:val="24"/>
              </w:rPr>
              <w:fldChar w:fldCharType="separate"/>
            </w:r>
            <w:r w:rsidR="00865B2C">
              <w:rPr>
                <w:noProof/>
                <w:webHidden/>
                <w:sz w:val="24"/>
                <w:szCs w:val="24"/>
              </w:rPr>
              <w:t>16</w:t>
            </w:r>
            <w:r w:rsidR="00EC0DBB" w:rsidRPr="00EC0DBB">
              <w:rPr>
                <w:noProof/>
                <w:webHidden/>
                <w:sz w:val="24"/>
                <w:szCs w:val="24"/>
              </w:rPr>
              <w:fldChar w:fldCharType="end"/>
            </w:r>
          </w:hyperlink>
        </w:p>
        <w:p w14:paraId="1E6526AB" w14:textId="5BB3E996" w:rsidR="00EC0DBB" w:rsidRPr="00EC0DBB" w:rsidRDefault="009D763A">
          <w:pPr>
            <w:pStyle w:val="TOC3"/>
            <w:tabs>
              <w:tab w:val="left" w:pos="1320"/>
              <w:tab w:val="right" w:leader="dot" w:pos="10509"/>
            </w:tabs>
            <w:rPr>
              <w:rFonts w:asciiTheme="minorHAnsi" w:eastAsiaTheme="minorEastAsia" w:hAnsiTheme="minorHAnsi" w:cstheme="minorBidi"/>
              <w:noProof/>
              <w:color w:val="auto"/>
              <w:sz w:val="24"/>
              <w:szCs w:val="24"/>
              <w:lang w:val="en-GB"/>
            </w:rPr>
          </w:pPr>
          <w:hyperlink w:anchor="_Toc55294269" w:history="1">
            <w:r w:rsidR="00EC0DBB" w:rsidRPr="00EC0DBB">
              <w:rPr>
                <w:rStyle w:val="Hyperlink"/>
                <w:rFonts w:cstheme="minorHAnsi"/>
                <w:noProof/>
                <w:sz w:val="24"/>
                <w:szCs w:val="24"/>
              </w:rPr>
              <w:t>2.4.5</w:t>
            </w:r>
            <w:r w:rsidR="00EC0DBB" w:rsidRPr="00EC0DBB">
              <w:rPr>
                <w:rFonts w:asciiTheme="minorHAnsi" w:eastAsiaTheme="minorEastAsia" w:hAnsiTheme="minorHAnsi" w:cstheme="minorBidi"/>
                <w:noProof/>
                <w:color w:val="auto"/>
                <w:sz w:val="24"/>
                <w:szCs w:val="24"/>
                <w:lang w:val="en-GB"/>
              </w:rPr>
              <w:tab/>
            </w:r>
            <w:r w:rsidR="00EC0DBB" w:rsidRPr="00EC0DBB">
              <w:rPr>
                <w:rStyle w:val="Hyperlink"/>
                <w:rFonts w:cstheme="minorHAnsi"/>
                <w:noProof/>
                <w:sz w:val="24"/>
                <w:szCs w:val="24"/>
              </w:rPr>
              <w:t>Practical assessment</w:t>
            </w:r>
            <w:r w:rsidR="00EC0DBB" w:rsidRPr="00EC0DBB">
              <w:rPr>
                <w:noProof/>
                <w:webHidden/>
                <w:sz w:val="24"/>
                <w:szCs w:val="24"/>
              </w:rPr>
              <w:tab/>
            </w:r>
            <w:r w:rsidR="00EC0DBB" w:rsidRPr="00EC0DBB">
              <w:rPr>
                <w:noProof/>
                <w:webHidden/>
                <w:sz w:val="24"/>
                <w:szCs w:val="24"/>
              </w:rPr>
              <w:fldChar w:fldCharType="begin"/>
            </w:r>
            <w:r w:rsidR="00EC0DBB" w:rsidRPr="00EC0DBB">
              <w:rPr>
                <w:noProof/>
                <w:webHidden/>
                <w:sz w:val="24"/>
                <w:szCs w:val="24"/>
              </w:rPr>
              <w:instrText xml:space="preserve"> PAGEREF _Toc55294269 \h </w:instrText>
            </w:r>
            <w:r w:rsidR="00EC0DBB" w:rsidRPr="00EC0DBB">
              <w:rPr>
                <w:noProof/>
                <w:webHidden/>
                <w:sz w:val="24"/>
                <w:szCs w:val="24"/>
              </w:rPr>
            </w:r>
            <w:r w:rsidR="00EC0DBB" w:rsidRPr="00EC0DBB">
              <w:rPr>
                <w:noProof/>
                <w:webHidden/>
                <w:sz w:val="24"/>
                <w:szCs w:val="24"/>
              </w:rPr>
              <w:fldChar w:fldCharType="separate"/>
            </w:r>
            <w:r w:rsidR="00865B2C">
              <w:rPr>
                <w:noProof/>
                <w:webHidden/>
                <w:sz w:val="24"/>
                <w:szCs w:val="24"/>
              </w:rPr>
              <w:t>18</w:t>
            </w:r>
            <w:r w:rsidR="00EC0DBB" w:rsidRPr="00EC0DBB">
              <w:rPr>
                <w:noProof/>
                <w:webHidden/>
                <w:sz w:val="24"/>
                <w:szCs w:val="24"/>
              </w:rPr>
              <w:fldChar w:fldCharType="end"/>
            </w:r>
          </w:hyperlink>
        </w:p>
        <w:p w14:paraId="6FFCAF6B" w14:textId="77777777" w:rsidR="00793D44" w:rsidRPr="00EC0DBB" w:rsidRDefault="00793D44" w:rsidP="00793D44">
          <w:pPr>
            <w:rPr>
              <w:rFonts w:asciiTheme="minorHAnsi" w:hAnsiTheme="minorHAnsi" w:cstheme="minorHAnsi"/>
              <w:b/>
              <w:bCs/>
              <w:noProof/>
            </w:rPr>
          </w:pPr>
          <w:r w:rsidRPr="00EC0DBB">
            <w:rPr>
              <w:rFonts w:asciiTheme="minorHAnsi" w:hAnsiTheme="minorHAnsi" w:cstheme="minorHAnsi"/>
              <w:b/>
              <w:bCs/>
              <w:noProof/>
            </w:rPr>
            <w:fldChar w:fldCharType="end"/>
          </w:r>
        </w:p>
      </w:sdtContent>
    </w:sdt>
    <w:p w14:paraId="4BE27D21" w14:textId="77777777" w:rsidR="00793D44" w:rsidRPr="00EC0DBB" w:rsidRDefault="00793D44" w:rsidP="00793D44">
      <w:pPr>
        <w:rPr>
          <w:rFonts w:asciiTheme="minorHAnsi" w:hAnsiTheme="minorHAnsi" w:cstheme="minorHAnsi"/>
          <w:b/>
          <w:bCs/>
          <w:noProof/>
        </w:rPr>
      </w:pPr>
      <w:r w:rsidRPr="00EC0DBB">
        <w:rPr>
          <w:rFonts w:asciiTheme="minorHAnsi" w:hAnsiTheme="minorHAnsi" w:cstheme="minorHAnsi"/>
          <w:b/>
          <w:bCs/>
          <w:noProof/>
        </w:rPr>
        <w:br w:type="page"/>
      </w:r>
    </w:p>
    <w:p w14:paraId="259AE063" w14:textId="77777777" w:rsidR="00793D44" w:rsidRPr="00EC0DBB" w:rsidRDefault="00793D44" w:rsidP="00793D44">
      <w:pPr>
        <w:rPr>
          <w:rFonts w:asciiTheme="minorHAnsi" w:hAnsiTheme="minorHAnsi" w:cstheme="minorHAnsi"/>
          <w:b/>
          <w:bCs/>
          <w:noProof/>
        </w:rPr>
      </w:pPr>
    </w:p>
    <w:p w14:paraId="419EE9AA" w14:textId="33D9AD3E" w:rsidR="00793D44" w:rsidRPr="00EC0DBB" w:rsidRDefault="00793D44" w:rsidP="001E4E9E">
      <w:pPr>
        <w:pStyle w:val="Heading2"/>
        <w:jc w:val="both"/>
      </w:pPr>
      <w:bookmarkStart w:id="9" w:name="_Toc55294259"/>
      <w:r w:rsidRPr="00EC0DBB">
        <w:t>Scope</w:t>
      </w:r>
      <w:r w:rsidR="00080848" w:rsidRPr="00EC0DBB">
        <w:t xml:space="preserve"> &amp; purpose</w:t>
      </w:r>
      <w:bookmarkEnd w:id="9"/>
    </w:p>
    <w:p w14:paraId="08770557" w14:textId="77777777" w:rsidR="00793D44" w:rsidRPr="00EC0DBB" w:rsidRDefault="00793D44" w:rsidP="00793D44">
      <w:pPr>
        <w:ind w:left="927"/>
        <w:rPr>
          <w:rFonts w:asciiTheme="minorHAnsi" w:hAnsiTheme="minorHAnsi" w:cstheme="minorHAnsi"/>
        </w:rPr>
      </w:pPr>
    </w:p>
    <w:p w14:paraId="164CDDAC" w14:textId="43B38BDC" w:rsidR="00080848" w:rsidRPr="00EC0DBB" w:rsidRDefault="00080848" w:rsidP="00A706FA">
      <w:pPr>
        <w:ind w:left="927"/>
        <w:jc w:val="both"/>
        <w:rPr>
          <w:rFonts w:asciiTheme="minorHAnsi" w:hAnsiTheme="minorHAnsi" w:cstheme="minorHAnsi"/>
        </w:rPr>
      </w:pPr>
      <w:r w:rsidRPr="00EC0DBB">
        <w:rPr>
          <w:rFonts w:asciiTheme="minorHAnsi" w:hAnsiTheme="minorHAnsi" w:cstheme="minorHAnsi"/>
        </w:rPr>
        <w:t xml:space="preserve">This User Guide applies to EASA </w:t>
      </w:r>
      <w:r w:rsidR="007A11F2" w:rsidRPr="00EC0DBB">
        <w:rPr>
          <w:rFonts w:asciiTheme="minorHAnsi" w:hAnsiTheme="minorHAnsi" w:cstheme="minorHAnsi"/>
        </w:rPr>
        <w:t>Part-147</w:t>
      </w:r>
      <w:r w:rsidRPr="00EC0DBB">
        <w:rPr>
          <w:rFonts w:asciiTheme="minorHAnsi" w:hAnsiTheme="minorHAnsi" w:cstheme="minorHAnsi"/>
        </w:rPr>
        <w:t xml:space="preserve"> organisations based outside the EU Member States (hereinafter referred to as “Foreign </w:t>
      </w:r>
      <w:r w:rsidR="007A11F2" w:rsidRPr="00EC0DBB">
        <w:rPr>
          <w:rFonts w:asciiTheme="minorHAnsi" w:hAnsiTheme="minorHAnsi" w:cstheme="minorHAnsi"/>
        </w:rPr>
        <w:t>Part-147</w:t>
      </w:r>
      <w:r w:rsidRPr="00EC0DBB">
        <w:rPr>
          <w:rFonts w:asciiTheme="minorHAnsi" w:hAnsiTheme="minorHAnsi" w:cstheme="minorHAnsi"/>
        </w:rPr>
        <w:t xml:space="preserve"> organisations”), for which EASA is the Competent Authority.</w:t>
      </w:r>
    </w:p>
    <w:p w14:paraId="1DE0DFA9" w14:textId="77777777" w:rsidR="00080848" w:rsidRPr="00EC0DBB" w:rsidRDefault="00080848" w:rsidP="00A706FA">
      <w:pPr>
        <w:ind w:left="927"/>
        <w:jc w:val="both"/>
        <w:rPr>
          <w:rFonts w:asciiTheme="minorHAnsi" w:hAnsiTheme="minorHAnsi" w:cstheme="minorHAnsi"/>
        </w:rPr>
      </w:pPr>
    </w:p>
    <w:p w14:paraId="357FE10F" w14:textId="2F6C9D0B" w:rsidR="00793D44" w:rsidRPr="00EC0DBB" w:rsidRDefault="00793D44" w:rsidP="00A706FA">
      <w:pPr>
        <w:ind w:left="927"/>
        <w:jc w:val="both"/>
        <w:rPr>
          <w:rFonts w:asciiTheme="minorHAnsi" w:hAnsiTheme="minorHAnsi" w:cstheme="minorHAnsi"/>
        </w:rPr>
      </w:pPr>
      <w:r w:rsidRPr="00EC0DBB">
        <w:rPr>
          <w:rFonts w:asciiTheme="minorHAnsi" w:hAnsiTheme="minorHAnsi" w:cstheme="minorHAnsi"/>
        </w:rPr>
        <w:t xml:space="preserve">This User Guide is a summary of technical instructions to be followed when </w:t>
      </w:r>
      <w:r w:rsidR="00080848" w:rsidRPr="00EC0DBB">
        <w:rPr>
          <w:rFonts w:asciiTheme="minorHAnsi" w:hAnsiTheme="minorHAnsi" w:cstheme="minorHAnsi"/>
        </w:rPr>
        <w:t xml:space="preserve">the Foreign </w:t>
      </w:r>
      <w:r w:rsidR="007A11F2" w:rsidRPr="00EC0DBB">
        <w:rPr>
          <w:rFonts w:asciiTheme="minorHAnsi" w:hAnsiTheme="minorHAnsi" w:cstheme="minorHAnsi"/>
        </w:rPr>
        <w:t>Part-147</w:t>
      </w:r>
      <w:r w:rsidR="00080848" w:rsidRPr="00EC0DBB">
        <w:rPr>
          <w:rFonts w:asciiTheme="minorHAnsi" w:hAnsiTheme="minorHAnsi" w:cstheme="minorHAnsi"/>
        </w:rPr>
        <w:t xml:space="preserve"> training organisation is implementing distance</w:t>
      </w:r>
      <w:r w:rsidR="003E4563" w:rsidRPr="00EC0DBB">
        <w:rPr>
          <w:rFonts w:asciiTheme="minorHAnsi" w:hAnsiTheme="minorHAnsi" w:cstheme="minorHAnsi"/>
        </w:rPr>
        <w:t xml:space="preserve"> learning training method (DSL) within its approved scope of approval.</w:t>
      </w:r>
    </w:p>
    <w:p w14:paraId="05E9D758" w14:textId="77777777" w:rsidR="00793D44" w:rsidRPr="00EC0DBB" w:rsidRDefault="00793D44" w:rsidP="00A706FA">
      <w:pPr>
        <w:ind w:left="927"/>
        <w:jc w:val="both"/>
        <w:rPr>
          <w:rFonts w:asciiTheme="minorHAnsi" w:hAnsiTheme="minorHAnsi" w:cstheme="minorHAnsi"/>
        </w:rPr>
      </w:pPr>
    </w:p>
    <w:p w14:paraId="76F6FBBE" w14:textId="77777777" w:rsidR="00793D44" w:rsidRPr="00EC0DBB" w:rsidRDefault="00793D44" w:rsidP="00A706FA">
      <w:pPr>
        <w:ind w:left="927"/>
        <w:jc w:val="both"/>
        <w:rPr>
          <w:rFonts w:asciiTheme="minorHAnsi" w:hAnsiTheme="minorHAnsi" w:cstheme="minorHAnsi"/>
        </w:rPr>
      </w:pPr>
      <w:r w:rsidRPr="00EC0DBB">
        <w:rPr>
          <w:rFonts w:asciiTheme="minorHAnsi" w:hAnsiTheme="minorHAnsi" w:cstheme="minorHAnsi"/>
        </w:rPr>
        <w:t>This User Guide is complementary to the requirements of Implementing Rule - Regulation (EU) No 1321/2014 Annex IV “Part-147”, as amended, and does not supersede or replace the information defined within this document.</w:t>
      </w:r>
    </w:p>
    <w:p w14:paraId="68079512" w14:textId="77777777" w:rsidR="00080848" w:rsidRPr="00EC0DBB" w:rsidRDefault="00080848" w:rsidP="00A706FA">
      <w:pPr>
        <w:ind w:left="927"/>
        <w:jc w:val="both"/>
        <w:rPr>
          <w:rFonts w:asciiTheme="minorHAnsi" w:hAnsiTheme="minorHAnsi" w:cstheme="minorHAnsi"/>
        </w:rPr>
      </w:pPr>
    </w:p>
    <w:p w14:paraId="6BA83DC3" w14:textId="1EA07CE2" w:rsidR="006814FC" w:rsidRPr="00EC0DBB" w:rsidRDefault="006814FC" w:rsidP="00A706FA">
      <w:pPr>
        <w:jc w:val="both"/>
        <w:rPr>
          <w:rFonts w:asciiTheme="minorHAnsi" w:hAnsiTheme="minorHAnsi" w:cstheme="minorHAnsi"/>
        </w:rPr>
      </w:pPr>
      <w:r w:rsidRPr="00EC0DBB">
        <w:rPr>
          <w:rFonts w:asciiTheme="minorHAnsi" w:hAnsiTheme="minorHAnsi" w:cstheme="minorHAnsi"/>
        </w:rPr>
        <w:br w:type="page"/>
      </w:r>
    </w:p>
    <w:p w14:paraId="7490755A" w14:textId="77777777" w:rsidR="006814FC" w:rsidRPr="00EC0DBB" w:rsidRDefault="006814FC" w:rsidP="00A706FA">
      <w:pPr>
        <w:pStyle w:val="Regular"/>
        <w:jc w:val="both"/>
        <w:rPr>
          <w:rFonts w:asciiTheme="minorHAnsi" w:hAnsiTheme="minorHAnsi" w:cstheme="minorHAnsi"/>
          <w:color w:val="auto"/>
          <w:szCs w:val="24"/>
        </w:rPr>
      </w:pPr>
    </w:p>
    <w:p w14:paraId="64F2ECE3" w14:textId="77777777" w:rsidR="006814FC" w:rsidRPr="00EC0DBB" w:rsidRDefault="006814FC" w:rsidP="00A706FA">
      <w:pPr>
        <w:pStyle w:val="Regular"/>
        <w:ind w:left="927"/>
        <w:jc w:val="both"/>
        <w:rPr>
          <w:rFonts w:asciiTheme="minorHAnsi" w:hAnsiTheme="minorHAnsi" w:cstheme="minorHAnsi"/>
          <w:color w:val="auto"/>
          <w:szCs w:val="24"/>
        </w:rPr>
      </w:pPr>
    </w:p>
    <w:p w14:paraId="5676AF95" w14:textId="77777777" w:rsidR="006814FC" w:rsidRPr="00EC0DBB" w:rsidRDefault="006814FC" w:rsidP="00A706FA">
      <w:pPr>
        <w:pStyle w:val="Regular"/>
        <w:ind w:left="927"/>
        <w:jc w:val="both"/>
        <w:rPr>
          <w:rFonts w:asciiTheme="minorHAnsi" w:hAnsiTheme="minorHAnsi" w:cstheme="minorHAnsi"/>
          <w:color w:val="auto"/>
          <w:szCs w:val="24"/>
        </w:rPr>
      </w:pPr>
    </w:p>
    <w:p w14:paraId="223ACF48" w14:textId="77777777" w:rsidR="006814FC" w:rsidRPr="00EC0DBB" w:rsidRDefault="006814FC" w:rsidP="00A706FA">
      <w:pPr>
        <w:pStyle w:val="Regular"/>
        <w:ind w:left="927"/>
        <w:jc w:val="both"/>
        <w:rPr>
          <w:rFonts w:asciiTheme="minorHAnsi" w:hAnsiTheme="minorHAnsi" w:cstheme="minorHAnsi"/>
          <w:color w:val="auto"/>
          <w:szCs w:val="24"/>
        </w:rPr>
      </w:pPr>
    </w:p>
    <w:p w14:paraId="452EC310" w14:textId="77777777" w:rsidR="006814FC" w:rsidRPr="00EC0DBB" w:rsidRDefault="006814FC" w:rsidP="00A706FA">
      <w:pPr>
        <w:pStyle w:val="Regular"/>
        <w:ind w:left="927"/>
        <w:jc w:val="both"/>
        <w:rPr>
          <w:rFonts w:asciiTheme="minorHAnsi" w:hAnsiTheme="minorHAnsi" w:cstheme="minorHAnsi"/>
          <w:color w:val="auto"/>
          <w:szCs w:val="24"/>
        </w:rPr>
      </w:pPr>
    </w:p>
    <w:p w14:paraId="2DFE28B6" w14:textId="77777777" w:rsidR="006814FC" w:rsidRPr="00EC0DBB" w:rsidRDefault="006814FC" w:rsidP="00A706FA">
      <w:pPr>
        <w:pStyle w:val="Regular"/>
        <w:ind w:left="927"/>
        <w:jc w:val="both"/>
        <w:rPr>
          <w:rFonts w:asciiTheme="minorHAnsi" w:hAnsiTheme="minorHAnsi" w:cstheme="minorHAnsi"/>
          <w:color w:val="auto"/>
          <w:szCs w:val="24"/>
        </w:rPr>
      </w:pPr>
    </w:p>
    <w:p w14:paraId="0A6C972D" w14:textId="77777777" w:rsidR="006814FC" w:rsidRPr="00EC0DBB" w:rsidRDefault="006814FC" w:rsidP="00A706FA">
      <w:pPr>
        <w:pStyle w:val="Regular"/>
        <w:ind w:left="927"/>
        <w:jc w:val="both"/>
        <w:rPr>
          <w:rFonts w:asciiTheme="minorHAnsi" w:hAnsiTheme="minorHAnsi" w:cstheme="minorHAnsi"/>
          <w:color w:val="auto"/>
          <w:szCs w:val="24"/>
        </w:rPr>
      </w:pPr>
    </w:p>
    <w:p w14:paraId="02F050A6" w14:textId="77777777" w:rsidR="006814FC" w:rsidRPr="00EC0DBB" w:rsidRDefault="006814FC" w:rsidP="00A706FA">
      <w:pPr>
        <w:pStyle w:val="Regular"/>
        <w:ind w:left="927"/>
        <w:jc w:val="both"/>
        <w:rPr>
          <w:rFonts w:asciiTheme="minorHAnsi" w:hAnsiTheme="minorHAnsi" w:cstheme="minorHAnsi"/>
          <w:color w:val="auto"/>
          <w:szCs w:val="24"/>
        </w:rPr>
      </w:pPr>
    </w:p>
    <w:p w14:paraId="5852A5BA" w14:textId="77777777" w:rsidR="006814FC" w:rsidRPr="00EC0DBB" w:rsidRDefault="006814FC" w:rsidP="00A706FA">
      <w:pPr>
        <w:pStyle w:val="Regular"/>
        <w:ind w:left="927"/>
        <w:jc w:val="both"/>
        <w:rPr>
          <w:rFonts w:asciiTheme="minorHAnsi" w:hAnsiTheme="minorHAnsi" w:cstheme="minorHAnsi"/>
          <w:color w:val="auto"/>
          <w:szCs w:val="24"/>
        </w:rPr>
      </w:pPr>
    </w:p>
    <w:p w14:paraId="75ACBDF7" w14:textId="77777777" w:rsidR="006814FC" w:rsidRPr="00EC0DBB" w:rsidRDefault="006814FC" w:rsidP="00A706FA">
      <w:pPr>
        <w:pStyle w:val="Regular"/>
        <w:ind w:left="927"/>
        <w:jc w:val="both"/>
        <w:rPr>
          <w:rFonts w:asciiTheme="minorHAnsi" w:hAnsiTheme="minorHAnsi" w:cstheme="minorHAnsi"/>
          <w:color w:val="auto"/>
          <w:szCs w:val="24"/>
        </w:rPr>
      </w:pPr>
    </w:p>
    <w:p w14:paraId="7F00A510" w14:textId="77777777" w:rsidR="006814FC" w:rsidRPr="00EC0DBB" w:rsidRDefault="006814FC" w:rsidP="00A706FA">
      <w:pPr>
        <w:pStyle w:val="Regular"/>
        <w:ind w:left="927"/>
        <w:jc w:val="both"/>
        <w:rPr>
          <w:rFonts w:asciiTheme="minorHAnsi" w:hAnsiTheme="minorHAnsi" w:cstheme="minorHAnsi"/>
          <w:color w:val="auto"/>
          <w:szCs w:val="24"/>
        </w:rPr>
      </w:pPr>
    </w:p>
    <w:p w14:paraId="56C94C39" w14:textId="77777777" w:rsidR="006814FC" w:rsidRPr="00EC0DBB" w:rsidRDefault="006814FC" w:rsidP="00A706FA">
      <w:pPr>
        <w:pStyle w:val="Regular"/>
        <w:ind w:left="927"/>
        <w:jc w:val="both"/>
        <w:rPr>
          <w:rFonts w:asciiTheme="minorHAnsi" w:hAnsiTheme="minorHAnsi" w:cstheme="minorHAnsi"/>
          <w:color w:val="auto"/>
          <w:szCs w:val="24"/>
        </w:rPr>
      </w:pPr>
    </w:p>
    <w:p w14:paraId="037E18D4" w14:textId="77777777" w:rsidR="006814FC" w:rsidRPr="00EC0DBB" w:rsidRDefault="006814FC" w:rsidP="00A706FA">
      <w:pPr>
        <w:pStyle w:val="Regular"/>
        <w:ind w:left="927"/>
        <w:jc w:val="both"/>
        <w:rPr>
          <w:rFonts w:asciiTheme="minorHAnsi" w:hAnsiTheme="minorHAnsi" w:cstheme="minorHAnsi"/>
          <w:color w:val="auto"/>
          <w:szCs w:val="24"/>
        </w:rPr>
      </w:pPr>
    </w:p>
    <w:p w14:paraId="178B22A2" w14:textId="77777777" w:rsidR="006814FC" w:rsidRPr="00EC0DBB" w:rsidRDefault="006814FC" w:rsidP="00A706FA">
      <w:pPr>
        <w:pStyle w:val="Regular"/>
        <w:ind w:left="927"/>
        <w:jc w:val="both"/>
        <w:rPr>
          <w:rFonts w:asciiTheme="minorHAnsi" w:hAnsiTheme="minorHAnsi" w:cstheme="minorHAnsi"/>
          <w:color w:val="auto"/>
          <w:szCs w:val="24"/>
        </w:rPr>
      </w:pPr>
    </w:p>
    <w:p w14:paraId="4FBC5B5F" w14:textId="6AEA52AF" w:rsidR="006814FC" w:rsidRPr="00EC0DBB" w:rsidRDefault="006814FC" w:rsidP="00A706FA">
      <w:pPr>
        <w:pStyle w:val="Heading1"/>
        <w:numPr>
          <w:ilvl w:val="0"/>
          <w:numId w:val="7"/>
        </w:numPr>
        <w:spacing w:before="240" w:after="60"/>
        <w:jc w:val="both"/>
        <w:rPr>
          <w:rFonts w:asciiTheme="minorHAnsi" w:hAnsiTheme="minorHAnsi" w:cstheme="minorHAnsi"/>
          <w:color w:val="auto"/>
          <w:sz w:val="24"/>
          <w:szCs w:val="24"/>
        </w:rPr>
      </w:pPr>
      <w:bookmarkStart w:id="10" w:name="_Toc55294260"/>
      <w:r w:rsidRPr="00EC0DBB">
        <w:rPr>
          <w:rFonts w:asciiTheme="minorHAnsi" w:hAnsiTheme="minorHAnsi" w:cstheme="minorHAnsi"/>
          <w:color w:val="auto"/>
          <w:sz w:val="24"/>
          <w:szCs w:val="24"/>
        </w:rPr>
        <w:t>Distance learning training method</w:t>
      </w:r>
      <w:bookmarkEnd w:id="10"/>
    </w:p>
    <w:p w14:paraId="080A2009" w14:textId="77777777" w:rsidR="006814FC" w:rsidRPr="00EC0DBB" w:rsidRDefault="006814FC" w:rsidP="00A706FA">
      <w:pPr>
        <w:pStyle w:val="Heading2"/>
        <w:jc w:val="both"/>
      </w:pPr>
      <w:r w:rsidRPr="00EC0DBB">
        <w:br w:type="page"/>
      </w:r>
    </w:p>
    <w:p w14:paraId="77416783" w14:textId="77777777" w:rsidR="00793D44" w:rsidRPr="00EC0DBB" w:rsidRDefault="00793D44" w:rsidP="00A706FA">
      <w:pPr>
        <w:jc w:val="both"/>
        <w:rPr>
          <w:rFonts w:asciiTheme="minorHAnsi" w:hAnsiTheme="minorHAnsi" w:cstheme="minorHAnsi"/>
        </w:rPr>
      </w:pPr>
    </w:p>
    <w:p w14:paraId="7C0E1A2F" w14:textId="7FBE6BFD" w:rsidR="00D305A9" w:rsidRPr="00EC0DBB" w:rsidRDefault="00D305A9" w:rsidP="009F7EEA">
      <w:pPr>
        <w:pStyle w:val="Heading2"/>
        <w:numPr>
          <w:ilvl w:val="1"/>
          <w:numId w:val="15"/>
        </w:numPr>
        <w:jc w:val="both"/>
      </w:pPr>
      <w:bookmarkStart w:id="11" w:name="_Toc55294261"/>
      <w:r w:rsidRPr="00EC0DBB">
        <w:t>General principles</w:t>
      </w:r>
      <w:bookmarkEnd w:id="11"/>
    </w:p>
    <w:p w14:paraId="440F75EF" w14:textId="77777777" w:rsidR="00D305A9" w:rsidRPr="00EC0DBB" w:rsidRDefault="00D305A9" w:rsidP="00A706FA">
      <w:pPr>
        <w:jc w:val="both"/>
        <w:rPr>
          <w:rFonts w:asciiTheme="minorHAnsi" w:hAnsiTheme="minorHAnsi" w:cstheme="minorHAnsi"/>
        </w:rPr>
      </w:pPr>
    </w:p>
    <w:p w14:paraId="4741D5C6" w14:textId="5660CED9" w:rsidR="00D305A9" w:rsidRPr="00EC0DBB" w:rsidRDefault="00D305A9" w:rsidP="00A706FA">
      <w:pPr>
        <w:jc w:val="both"/>
        <w:rPr>
          <w:rFonts w:asciiTheme="minorHAnsi" w:hAnsiTheme="minorHAnsi" w:cstheme="minorHAnsi"/>
        </w:rPr>
      </w:pPr>
      <w:r w:rsidRPr="00EC0DBB">
        <w:rPr>
          <w:rFonts w:asciiTheme="minorHAnsi" w:hAnsiTheme="minorHAnsi" w:cstheme="minorHAnsi"/>
        </w:rPr>
        <w:t>Distance learning training method is introduced by Annex IV of ED decision 2020/002 in AMC 147.A.</w:t>
      </w:r>
      <w:r w:rsidR="0065344A" w:rsidRPr="00EC0DBB">
        <w:rPr>
          <w:rFonts w:asciiTheme="minorHAnsi" w:hAnsiTheme="minorHAnsi" w:cstheme="minorHAnsi"/>
        </w:rPr>
        <w:t>130(a), which is applicable to both basic and type training organisation.</w:t>
      </w:r>
    </w:p>
    <w:p w14:paraId="403EC7F0" w14:textId="77777777" w:rsidR="00D305A9" w:rsidRPr="00EC0DBB" w:rsidRDefault="00D305A9" w:rsidP="00A706FA">
      <w:pPr>
        <w:jc w:val="both"/>
        <w:rPr>
          <w:rFonts w:asciiTheme="minorHAnsi" w:hAnsiTheme="minorHAnsi" w:cstheme="minorHAnsi"/>
        </w:rPr>
      </w:pPr>
    </w:p>
    <w:p w14:paraId="43892B50" w14:textId="57C126DD" w:rsidR="00D305A9" w:rsidRPr="00EC0DBB" w:rsidRDefault="00D305A9" w:rsidP="00A706FA">
      <w:pPr>
        <w:jc w:val="both"/>
        <w:rPr>
          <w:rFonts w:asciiTheme="minorHAnsi" w:hAnsiTheme="minorHAnsi" w:cstheme="minorHAnsi"/>
        </w:rPr>
      </w:pPr>
      <w:r w:rsidRPr="00EC0DBB">
        <w:rPr>
          <w:rFonts w:asciiTheme="minorHAnsi" w:hAnsiTheme="minorHAnsi" w:cstheme="minorHAnsi"/>
        </w:rPr>
        <w:t>AMC 147.A.130(a) defines 2 different types of distance learning training method:</w:t>
      </w:r>
    </w:p>
    <w:p w14:paraId="7DBE23C0" w14:textId="77777777" w:rsidR="00D305A9" w:rsidRPr="00EC0DBB" w:rsidRDefault="00D305A9" w:rsidP="00A706FA">
      <w:pPr>
        <w:jc w:val="both"/>
        <w:rPr>
          <w:rFonts w:asciiTheme="minorHAnsi" w:hAnsiTheme="minorHAnsi" w:cstheme="minorHAnsi"/>
        </w:rPr>
      </w:pPr>
    </w:p>
    <w:p w14:paraId="6B0B56F5" w14:textId="039A405B" w:rsidR="00D305A9" w:rsidRPr="00EC0DBB" w:rsidRDefault="00F170F4" w:rsidP="009F7EEA">
      <w:pPr>
        <w:pStyle w:val="Default"/>
        <w:numPr>
          <w:ilvl w:val="0"/>
          <w:numId w:val="8"/>
        </w:numPr>
        <w:jc w:val="both"/>
        <w:rPr>
          <w:rFonts w:asciiTheme="minorHAnsi" w:hAnsiTheme="minorHAnsi" w:cstheme="minorHAnsi"/>
          <w:color w:val="auto"/>
        </w:rPr>
      </w:pPr>
      <w:r w:rsidRPr="00EC0DBB">
        <w:rPr>
          <w:rFonts w:asciiTheme="minorHAnsi" w:hAnsiTheme="minorHAnsi" w:cstheme="minorHAnsi"/>
          <w:color w:val="auto"/>
        </w:rPr>
        <w:t xml:space="preserve">Distance learning </w:t>
      </w:r>
      <w:r w:rsidR="00022635" w:rsidRPr="00EC0DBB">
        <w:rPr>
          <w:rFonts w:asciiTheme="minorHAnsi" w:hAnsiTheme="minorHAnsi" w:cstheme="minorHAnsi"/>
          <w:color w:val="auto"/>
        </w:rPr>
        <w:t>a</w:t>
      </w:r>
      <w:r w:rsidR="00760EC4" w:rsidRPr="00EC0DBB">
        <w:rPr>
          <w:rFonts w:asciiTheme="minorHAnsi" w:hAnsiTheme="minorHAnsi" w:cstheme="minorHAnsi"/>
          <w:color w:val="auto"/>
        </w:rPr>
        <w:t>synchronous:</w:t>
      </w:r>
    </w:p>
    <w:p w14:paraId="76048F12" w14:textId="12E2247E" w:rsidR="00D305A9" w:rsidRPr="00EC0DBB" w:rsidRDefault="00D305A9" w:rsidP="00A706FA">
      <w:pPr>
        <w:pStyle w:val="Default"/>
        <w:ind w:left="720"/>
        <w:jc w:val="both"/>
        <w:rPr>
          <w:rFonts w:asciiTheme="minorHAnsi" w:hAnsiTheme="minorHAnsi" w:cstheme="minorHAnsi"/>
          <w:color w:val="auto"/>
        </w:rPr>
      </w:pPr>
      <w:r w:rsidRPr="00EC0DBB">
        <w:rPr>
          <w:rFonts w:asciiTheme="minorHAnsi" w:hAnsiTheme="minorHAnsi" w:cstheme="minorHAnsi"/>
          <w:color w:val="auto"/>
        </w:rPr>
        <w:t xml:space="preserve">Distance learning reflects training situations in which instructors and students are physically separated. </w:t>
      </w:r>
      <w:r w:rsidR="0065344A" w:rsidRPr="00EC0DBB">
        <w:rPr>
          <w:rFonts w:asciiTheme="minorHAnsi" w:hAnsiTheme="minorHAnsi" w:cstheme="minorHAnsi"/>
          <w:color w:val="auto"/>
        </w:rPr>
        <w:t>T</w:t>
      </w:r>
      <w:r w:rsidRPr="00EC0DBB">
        <w:rPr>
          <w:rFonts w:asciiTheme="minorHAnsi" w:hAnsiTheme="minorHAnsi" w:cstheme="minorHAnsi"/>
          <w:color w:val="auto"/>
        </w:rPr>
        <w:t xml:space="preserve">he </w:t>
      </w:r>
      <w:r w:rsidR="0065344A" w:rsidRPr="00EC0DBB">
        <w:rPr>
          <w:rFonts w:asciiTheme="minorHAnsi" w:hAnsiTheme="minorHAnsi" w:cstheme="minorHAnsi"/>
          <w:color w:val="auto"/>
        </w:rPr>
        <w:t>instructor a</w:t>
      </w:r>
      <w:r w:rsidRPr="00EC0DBB">
        <w:rPr>
          <w:rFonts w:asciiTheme="minorHAnsi" w:hAnsiTheme="minorHAnsi" w:cstheme="minorHAnsi"/>
          <w:color w:val="auto"/>
        </w:rPr>
        <w:t>nd the students do not interact at the same time.</w:t>
      </w:r>
    </w:p>
    <w:p w14:paraId="0A8648B1" w14:textId="77777777" w:rsidR="00022635" w:rsidRPr="00EC0DBB" w:rsidRDefault="00022635" w:rsidP="00A706FA">
      <w:pPr>
        <w:pStyle w:val="Default"/>
        <w:ind w:left="720"/>
        <w:jc w:val="both"/>
        <w:rPr>
          <w:rFonts w:asciiTheme="minorHAnsi" w:hAnsiTheme="minorHAnsi" w:cstheme="minorHAnsi"/>
          <w:color w:val="auto"/>
        </w:rPr>
      </w:pPr>
      <w:r w:rsidRPr="00EC0DBB">
        <w:rPr>
          <w:rFonts w:asciiTheme="minorHAnsi" w:hAnsiTheme="minorHAnsi" w:cstheme="minorHAnsi"/>
          <w:color w:val="auto"/>
        </w:rPr>
        <w:t>This training method is ‘’Student-centred’’ (i.e. the student is responsible for the learning progress).</w:t>
      </w:r>
    </w:p>
    <w:p w14:paraId="5AEC344C" w14:textId="77777777" w:rsidR="0065344A" w:rsidRPr="00EC0DBB" w:rsidRDefault="0065344A" w:rsidP="00A706FA">
      <w:pPr>
        <w:pStyle w:val="Default"/>
        <w:ind w:left="720"/>
        <w:jc w:val="both"/>
        <w:rPr>
          <w:rFonts w:asciiTheme="minorHAnsi" w:hAnsiTheme="minorHAnsi" w:cstheme="minorHAnsi"/>
          <w:color w:val="auto"/>
        </w:rPr>
      </w:pPr>
    </w:p>
    <w:p w14:paraId="25B1690D" w14:textId="5C9F6333" w:rsidR="00D305A9" w:rsidRPr="00EC0DBB" w:rsidRDefault="00760EC4" w:rsidP="009F7EEA">
      <w:pPr>
        <w:pStyle w:val="Default"/>
        <w:numPr>
          <w:ilvl w:val="0"/>
          <w:numId w:val="8"/>
        </w:numPr>
        <w:jc w:val="both"/>
        <w:rPr>
          <w:rFonts w:asciiTheme="minorHAnsi" w:hAnsiTheme="minorHAnsi" w:cstheme="minorHAnsi"/>
          <w:color w:val="auto"/>
        </w:rPr>
      </w:pPr>
      <w:r w:rsidRPr="00EC0DBB">
        <w:rPr>
          <w:rFonts w:asciiTheme="minorHAnsi" w:hAnsiTheme="minorHAnsi" w:cstheme="minorHAnsi"/>
          <w:color w:val="auto"/>
        </w:rPr>
        <w:t>Distance learning synchronous:</w:t>
      </w:r>
    </w:p>
    <w:p w14:paraId="286B59AD" w14:textId="37B96EE3" w:rsidR="00D305A9" w:rsidRPr="00EC0DBB" w:rsidRDefault="00D305A9" w:rsidP="00A706FA">
      <w:pPr>
        <w:pStyle w:val="Default"/>
        <w:ind w:left="720"/>
        <w:jc w:val="both"/>
        <w:rPr>
          <w:rFonts w:asciiTheme="minorHAnsi" w:hAnsiTheme="minorHAnsi" w:cstheme="minorHAnsi"/>
          <w:color w:val="auto"/>
        </w:rPr>
      </w:pPr>
      <w:r w:rsidRPr="00EC0DBB">
        <w:rPr>
          <w:rFonts w:asciiTheme="minorHAnsi" w:hAnsiTheme="minorHAnsi" w:cstheme="minorHAnsi"/>
          <w:color w:val="auto"/>
        </w:rPr>
        <w:t xml:space="preserve">Distance learning reflects training situations in which instructors and students are physically separated. </w:t>
      </w:r>
      <w:r w:rsidR="0065344A" w:rsidRPr="00EC0DBB">
        <w:rPr>
          <w:rFonts w:asciiTheme="minorHAnsi" w:hAnsiTheme="minorHAnsi" w:cstheme="minorHAnsi"/>
          <w:color w:val="auto"/>
        </w:rPr>
        <w:t xml:space="preserve">The </w:t>
      </w:r>
      <w:r w:rsidRPr="00EC0DBB">
        <w:rPr>
          <w:rFonts w:asciiTheme="minorHAnsi" w:hAnsiTheme="minorHAnsi" w:cstheme="minorHAnsi"/>
          <w:color w:val="auto"/>
        </w:rPr>
        <w:t>teacher and the students interact at the same time (real time).</w:t>
      </w:r>
    </w:p>
    <w:p w14:paraId="408E6DE5" w14:textId="77777777" w:rsidR="00022635" w:rsidRPr="00EC0DBB" w:rsidRDefault="00022635" w:rsidP="00A706FA">
      <w:pPr>
        <w:pStyle w:val="Default"/>
        <w:ind w:left="720"/>
        <w:jc w:val="both"/>
        <w:rPr>
          <w:rFonts w:asciiTheme="minorHAnsi" w:hAnsiTheme="minorHAnsi" w:cstheme="minorHAnsi"/>
          <w:color w:val="auto"/>
        </w:rPr>
      </w:pPr>
      <w:r w:rsidRPr="00EC0DBB">
        <w:rPr>
          <w:rFonts w:asciiTheme="minorHAnsi" w:hAnsiTheme="minorHAnsi" w:cstheme="minorHAnsi"/>
          <w:color w:val="auto"/>
        </w:rPr>
        <w:t>This training method is ‘’Instructor centred’’ (i.e. instructor is responsible for teaching the student).</w:t>
      </w:r>
    </w:p>
    <w:p w14:paraId="2627BF84" w14:textId="77777777" w:rsidR="00957D22" w:rsidRPr="00EC0DBB" w:rsidRDefault="00957D22" w:rsidP="00A706FA">
      <w:pPr>
        <w:pStyle w:val="Default"/>
        <w:ind w:left="720"/>
        <w:jc w:val="both"/>
        <w:rPr>
          <w:rFonts w:asciiTheme="minorHAnsi" w:hAnsiTheme="minorHAnsi" w:cstheme="minorHAnsi"/>
          <w:color w:val="auto"/>
        </w:rPr>
      </w:pPr>
    </w:p>
    <w:p w14:paraId="5606F422" w14:textId="1B5B1D18" w:rsidR="004B0D5F" w:rsidRPr="00EC0DBB" w:rsidRDefault="00F170F4" w:rsidP="00A706FA">
      <w:pPr>
        <w:pStyle w:val="Default"/>
        <w:jc w:val="both"/>
        <w:rPr>
          <w:rFonts w:asciiTheme="minorHAnsi" w:hAnsiTheme="minorHAnsi" w:cstheme="minorHAnsi"/>
          <w:color w:val="auto"/>
        </w:rPr>
      </w:pPr>
      <w:r w:rsidRPr="00EC0DBB">
        <w:rPr>
          <w:rFonts w:asciiTheme="minorHAnsi" w:hAnsiTheme="minorHAnsi" w:cstheme="minorHAnsi"/>
          <w:color w:val="auto"/>
        </w:rPr>
        <w:t>It is possible to deliver</w:t>
      </w:r>
      <w:r w:rsidR="00957D22" w:rsidRPr="00EC0DBB">
        <w:rPr>
          <w:rFonts w:asciiTheme="minorHAnsi" w:hAnsiTheme="minorHAnsi" w:cstheme="minorHAnsi"/>
          <w:color w:val="auto"/>
        </w:rPr>
        <w:t xml:space="preserve"> a blended training</w:t>
      </w:r>
      <w:r w:rsidR="004B0D5F" w:rsidRPr="00EC0DBB">
        <w:rPr>
          <w:rFonts w:asciiTheme="minorHAnsi" w:hAnsiTheme="minorHAnsi" w:cstheme="minorHAnsi"/>
          <w:color w:val="auto"/>
        </w:rPr>
        <w:t xml:space="preserve"> </w:t>
      </w:r>
      <w:r w:rsidRPr="00EC0DBB">
        <w:rPr>
          <w:rFonts w:asciiTheme="minorHAnsi" w:hAnsiTheme="minorHAnsi" w:cstheme="minorHAnsi"/>
          <w:color w:val="auto"/>
        </w:rPr>
        <w:t xml:space="preserve">which integrates </w:t>
      </w:r>
      <w:r w:rsidR="004B0D5F" w:rsidRPr="00EC0DBB">
        <w:rPr>
          <w:rFonts w:asciiTheme="minorHAnsi" w:hAnsiTheme="minorHAnsi" w:cstheme="minorHAnsi"/>
          <w:color w:val="auto"/>
        </w:rPr>
        <w:t>a range of learning opportunities by implementing:</w:t>
      </w:r>
    </w:p>
    <w:p w14:paraId="43EAF91B" w14:textId="50C41387" w:rsidR="004B0D5F" w:rsidRPr="00EC0DBB" w:rsidRDefault="003F0616" w:rsidP="009F7EEA">
      <w:pPr>
        <w:pStyle w:val="Default"/>
        <w:numPr>
          <w:ilvl w:val="0"/>
          <w:numId w:val="21"/>
        </w:numPr>
        <w:jc w:val="both"/>
        <w:rPr>
          <w:rFonts w:asciiTheme="minorHAnsi" w:hAnsiTheme="minorHAnsi" w:cstheme="minorHAnsi"/>
          <w:color w:val="auto"/>
        </w:rPr>
      </w:pPr>
      <w:r w:rsidRPr="00EC0DBB">
        <w:rPr>
          <w:rFonts w:asciiTheme="minorHAnsi" w:hAnsiTheme="minorHAnsi" w:cstheme="minorHAnsi"/>
          <w:color w:val="auto"/>
        </w:rPr>
        <w:t>different</w:t>
      </w:r>
      <w:r w:rsidR="00957D22" w:rsidRPr="00EC0DBB">
        <w:rPr>
          <w:rFonts w:asciiTheme="minorHAnsi" w:hAnsiTheme="minorHAnsi" w:cstheme="minorHAnsi"/>
          <w:color w:val="auto"/>
        </w:rPr>
        <w:t xml:space="preserve"> </w:t>
      </w:r>
      <w:r w:rsidR="009F1168" w:rsidRPr="00EC0DBB">
        <w:rPr>
          <w:rFonts w:asciiTheme="minorHAnsi" w:hAnsiTheme="minorHAnsi" w:cstheme="minorHAnsi"/>
          <w:color w:val="auto"/>
        </w:rPr>
        <w:t>training</w:t>
      </w:r>
      <w:r w:rsidR="00957D22" w:rsidRPr="00EC0DBB">
        <w:rPr>
          <w:rFonts w:asciiTheme="minorHAnsi" w:hAnsiTheme="minorHAnsi" w:cstheme="minorHAnsi"/>
          <w:color w:val="auto"/>
        </w:rPr>
        <w:t xml:space="preserve"> tools</w:t>
      </w:r>
      <w:r w:rsidR="004B0D5F" w:rsidRPr="00EC0DBB">
        <w:rPr>
          <w:rFonts w:asciiTheme="minorHAnsi" w:hAnsiTheme="minorHAnsi" w:cstheme="minorHAnsi"/>
          <w:color w:val="auto"/>
        </w:rPr>
        <w:t xml:space="preserve"> (e.g. slideshows, virtual aircraft</w:t>
      </w:r>
      <w:r w:rsidR="009F1168" w:rsidRPr="00EC0DBB">
        <w:rPr>
          <w:rFonts w:asciiTheme="minorHAnsi" w:hAnsiTheme="minorHAnsi" w:cstheme="minorHAnsi"/>
          <w:color w:val="auto"/>
        </w:rPr>
        <w:t>, virtual classroom</w:t>
      </w:r>
      <w:r w:rsidR="004B0D5F" w:rsidRPr="00EC0DBB">
        <w:rPr>
          <w:rFonts w:asciiTheme="minorHAnsi" w:hAnsiTheme="minorHAnsi" w:cstheme="minorHAnsi"/>
          <w:color w:val="auto"/>
        </w:rPr>
        <w:t>..)</w:t>
      </w:r>
    </w:p>
    <w:p w14:paraId="7A626002" w14:textId="1F414038" w:rsidR="004B0D5F" w:rsidRPr="00EC0DBB" w:rsidRDefault="00957D22" w:rsidP="00EC0DBB">
      <w:pPr>
        <w:pStyle w:val="Default"/>
        <w:numPr>
          <w:ilvl w:val="0"/>
          <w:numId w:val="21"/>
        </w:numPr>
        <w:jc w:val="both"/>
        <w:rPr>
          <w:rFonts w:asciiTheme="minorHAnsi" w:hAnsiTheme="minorHAnsi" w:cstheme="minorHAnsi"/>
          <w:color w:val="auto"/>
        </w:rPr>
      </w:pPr>
      <w:r w:rsidRPr="00EC0DBB">
        <w:rPr>
          <w:rFonts w:asciiTheme="minorHAnsi" w:hAnsiTheme="minorHAnsi" w:cstheme="minorHAnsi"/>
          <w:color w:val="auto"/>
        </w:rPr>
        <w:t>different delivery methods</w:t>
      </w:r>
      <w:r w:rsidR="00F170F4" w:rsidRPr="00EC0DBB">
        <w:rPr>
          <w:rFonts w:asciiTheme="minorHAnsi" w:hAnsiTheme="minorHAnsi" w:cstheme="minorHAnsi"/>
          <w:color w:val="auto"/>
        </w:rPr>
        <w:t xml:space="preserve"> (C</w:t>
      </w:r>
      <w:r w:rsidR="00EC0DBB" w:rsidRPr="00EC0DBB">
        <w:rPr>
          <w:rFonts w:asciiTheme="minorHAnsi" w:hAnsiTheme="minorHAnsi" w:cstheme="minorHAnsi"/>
          <w:color w:val="auto"/>
        </w:rPr>
        <w:t xml:space="preserve">BT, </w:t>
      </w:r>
      <w:r w:rsidR="00F170F4" w:rsidRPr="00EC0DBB">
        <w:rPr>
          <w:rFonts w:asciiTheme="minorHAnsi" w:hAnsiTheme="minorHAnsi" w:cstheme="minorHAnsi"/>
          <w:color w:val="auto"/>
        </w:rPr>
        <w:t>W</w:t>
      </w:r>
      <w:r w:rsidR="00EC0DBB" w:rsidRPr="00EC0DBB">
        <w:rPr>
          <w:rFonts w:asciiTheme="minorHAnsi" w:hAnsiTheme="minorHAnsi" w:cstheme="minorHAnsi"/>
          <w:color w:val="auto"/>
        </w:rPr>
        <w:t>BT</w:t>
      </w:r>
      <w:r w:rsidR="00F170F4" w:rsidRPr="00EC0DBB">
        <w:rPr>
          <w:rFonts w:asciiTheme="minorHAnsi" w:hAnsiTheme="minorHAnsi" w:cstheme="minorHAnsi"/>
          <w:color w:val="auto"/>
        </w:rPr>
        <w:t>, synchronous DSL, lecturing…)</w:t>
      </w:r>
    </w:p>
    <w:p w14:paraId="6EADBA1E" w14:textId="2D37B65B" w:rsidR="004B0D5F" w:rsidRPr="00EC0DBB" w:rsidRDefault="00957D22" w:rsidP="009F7EEA">
      <w:pPr>
        <w:pStyle w:val="Default"/>
        <w:numPr>
          <w:ilvl w:val="0"/>
          <w:numId w:val="21"/>
        </w:numPr>
        <w:jc w:val="both"/>
        <w:rPr>
          <w:rFonts w:asciiTheme="minorHAnsi" w:hAnsiTheme="minorHAnsi" w:cstheme="minorHAnsi"/>
          <w:color w:val="auto"/>
        </w:rPr>
      </w:pPr>
      <w:r w:rsidRPr="00EC0DBB">
        <w:rPr>
          <w:rFonts w:asciiTheme="minorHAnsi" w:hAnsiTheme="minorHAnsi" w:cstheme="minorHAnsi"/>
          <w:color w:val="auto"/>
        </w:rPr>
        <w:t>different scheduling (synchronous/asynchronous)</w:t>
      </w:r>
    </w:p>
    <w:p w14:paraId="52DB2584" w14:textId="4D5B9A73" w:rsidR="004B0D5F" w:rsidRPr="00EC0DBB" w:rsidRDefault="00957D22" w:rsidP="009F7EEA">
      <w:pPr>
        <w:pStyle w:val="Default"/>
        <w:numPr>
          <w:ilvl w:val="0"/>
          <w:numId w:val="21"/>
        </w:numPr>
        <w:jc w:val="both"/>
        <w:rPr>
          <w:rFonts w:asciiTheme="minorHAnsi" w:hAnsiTheme="minorHAnsi" w:cstheme="minorHAnsi"/>
          <w:color w:val="auto"/>
        </w:rPr>
      </w:pPr>
      <w:r w:rsidRPr="00EC0DBB">
        <w:rPr>
          <w:rFonts w:asciiTheme="minorHAnsi" w:hAnsiTheme="minorHAnsi" w:cstheme="minorHAnsi"/>
          <w:color w:val="auto"/>
        </w:rPr>
        <w:t>different levels of guidance.</w:t>
      </w:r>
    </w:p>
    <w:p w14:paraId="293D2989" w14:textId="61490938" w:rsidR="00957D22" w:rsidRPr="00EC0DBB" w:rsidRDefault="00957D22" w:rsidP="00A706FA">
      <w:pPr>
        <w:pStyle w:val="Default"/>
        <w:jc w:val="both"/>
        <w:rPr>
          <w:rFonts w:asciiTheme="minorHAnsi" w:hAnsiTheme="minorHAnsi" w:cstheme="minorHAnsi"/>
          <w:color w:val="auto"/>
        </w:rPr>
      </w:pPr>
    </w:p>
    <w:p w14:paraId="441FBF89" w14:textId="23958146" w:rsidR="00D305A9" w:rsidRPr="00EC0DBB" w:rsidRDefault="00D305A9" w:rsidP="00A706FA">
      <w:pPr>
        <w:jc w:val="both"/>
        <w:rPr>
          <w:rFonts w:asciiTheme="minorHAnsi" w:hAnsiTheme="minorHAnsi" w:cstheme="minorHAnsi"/>
        </w:rPr>
      </w:pPr>
      <w:r w:rsidRPr="00EC0DBB">
        <w:rPr>
          <w:rFonts w:asciiTheme="minorHAnsi" w:hAnsiTheme="minorHAnsi" w:cstheme="minorHAnsi"/>
        </w:rPr>
        <w:t>This user gu</w:t>
      </w:r>
      <w:r w:rsidR="004B0D5F" w:rsidRPr="00EC0DBB">
        <w:rPr>
          <w:rFonts w:asciiTheme="minorHAnsi" w:hAnsiTheme="minorHAnsi" w:cstheme="minorHAnsi"/>
        </w:rPr>
        <w:t xml:space="preserve">ide is focused on </w:t>
      </w:r>
      <w:r w:rsidR="004B0D5F" w:rsidRPr="00EC0DBB">
        <w:rPr>
          <w:rFonts w:asciiTheme="minorHAnsi" w:hAnsiTheme="minorHAnsi" w:cstheme="minorHAnsi"/>
          <w:u w:val="single"/>
        </w:rPr>
        <w:t>synchronous D</w:t>
      </w:r>
      <w:r w:rsidRPr="00EC0DBB">
        <w:rPr>
          <w:rFonts w:asciiTheme="minorHAnsi" w:hAnsiTheme="minorHAnsi" w:cstheme="minorHAnsi"/>
          <w:u w:val="single"/>
        </w:rPr>
        <w:t>S</w:t>
      </w:r>
      <w:r w:rsidR="004B0D5F" w:rsidRPr="00EC0DBB">
        <w:rPr>
          <w:rFonts w:asciiTheme="minorHAnsi" w:hAnsiTheme="minorHAnsi" w:cstheme="minorHAnsi"/>
          <w:u w:val="single"/>
        </w:rPr>
        <w:t>L</w:t>
      </w:r>
      <w:r w:rsidRPr="00EC0DBB">
        <w:rPr>
          <w:rFonts w:asciiTheme="minorHAnsi" w:hAnsiTheme="minorHAnsi" w:cstheme="minorHAnsi"/>
        </w:rPr>
        <w:t xml:space="preserve">, which is the most common DSL type implemented by </w:t>
      </w:r>
      <w:r w:rsidR="00A72822" w:rsidRPr="00EC0DBB">
        <w:rPr>
          <w:rFonts w:asciiTheme="minorHAnsi" w:hAnsiTheme="minorHAnsi" w:cstheme="minorHAnsi"/>
        </w:rPr>
        <w:t>foreign</w:t>
      </w:r>
      <w:r w:rsidRPr="00EC0DBB">
        <w:rPr>
          <w:rFonts w:asciiTheme="minorHAnsi" w:hAnsiTheme="minorHAnsi" w:cstheme="minorHAnsi"/>
        </w:rPr>
        <w:t xml:space="preserve"> EASA </w:t>
      </w:r>
      <w:r w:rsidR="007A11F2" w:rsidRPr="00EC0DBB">
        <w:rPr>
          <w:rFonts w:asciiTheme="minorHAnsi" w:hAnsiTheme="minorHAnsi" w:cstheme="minorHAnsi"/>
        </w:rPr>
        <w:t>Part-147</w:t>
      </w:r>
      <w:r w:rsidRPr="00EC0DBB">
        <w:rPr>
          <w:rFonts w:asciiTheme="minorHAnsi" w:hAnsiTheme="minorHAnsi" w:cstheme="minorHAnsi"/>
        </w:rPr>
        <w:t xml:space="preserve"> organisation.</w:t>
      </w:r>
    </w:p>
    <w:p w14:paraId="12E329A5" w14:textId="77777777" w:rsidR="0044741F" w:rsidRPr="00EC0DBB" w:rsidRDefault="0044741F" w:rsidP="00A706FA">
      <w:pPr>
        <w:jc w:val="both"/>
        <w:rPr>
          <w:rFonts w:asciiTheme="minorHAnsi" w:hAnsiTheme="minorHAnsi" w:cstheme="minorHAnsi"/>
        </w:rPr>
      </w:pPr>
    </w:p>
    <w:p w14:paraId="598A28BA" w14:textId="48653AE5" w:rsidR="003A4486" w:rsidRPr="00EC0DBB" w:rsidRDefault="0023444F" w:rsidP="00A706FA">
      <w:pPr>
        <w:jc w:val="both"/>
        <w:rPr>
          <w:rFonts w:asciiTheme="minorHAnsi" w:hAnsiTheme="minorHAnsi" w:cstheme="minorHAnsi"/>
        </w:rPr>
      </w:pPr>
      <w:r w:rsidRPr="00EC0DBB">
        <w:rPr>
          <w:rFonts w:asciiTheme="minorHAnsi" w:hAnsiTheme="minorHAnsi" w:cstheme="minorHAnsi"/>
        </w:rPr>
        <w:t>Synchronous DSL can be used to teach theoretical part</w:t>
      </w:r>
      <w:r w:rsidR="00FB2C20" w:rsidRPr="00EC0DBB">
        <w:rPr>
          <w:rFonts w:asciiTheme="minorHAnsi" w:hAnsiTheme="minorHAnsi" w:cstheme="minorHAnsi"/>
        </w:rPr>
        <w:t>,</w:t>
      </w:r>
      <w:r w:rsidRPr="00EC0DBB">
        <w:rPr>
          <w:rFonts w:asciiTheme="minorHAnsi" w:hAnsiTheme="minorHAnsi" w:cstheme="minorHAnsi"/>
        </w:rPr>
        <w:t xml:space="preserve"> and practical </w:t>
      </w:r>
      <w:r w:rsidR="00760EC4" w:rsidRPr="00EC0DBB">
        <w:rPr>
          <w:rFonts w:asciiTheme="minorHAnsi" w:hAnsiTheme="minorHAnsi" w:cstheme="minorHAnsi"/>
        </w:rPr>
        <w:t>elements</w:t>
      </w:r>
      <w:r w:rsidR="003A4486" w:rsidRPr="00EC0DBB">
        <w:rPr>
          <w:rFonts w:asciiTheme="minorHAnsi" w:hAnsiTheme="minorHAnsi" w:cstheme="minorHAnsi"/>
        </w:rPr>
        <w:t xml:space="preserve"> under conditions</w:t>
      </w:r>
      <w:r w:rsidR="005762EC" w:rsidRPr="00EC0DBB">
        <w:rPr>
          <w:rFonts w:asciiTheme="minorHAnsi" w:hAnsiTheme="minorHAnsi" w:cstheme="minorHAnsi"/>
        </w:rPr>
        <w:t xml:space="preserve"> which are further detailed in this user guide</w:t>
      </w:r>
      <w:r w:rsidRPr="00EC0DBB">
        <w:rPr>
          <w:rFonts w:asciiTheme="minorHAnsi" w:hAnsiTheme="minorHAnsi" w:cstheme="minorHAnsi"/>
        </w:rPr>
        <w:t xml:space="preserve">. However, </w:t>
      </w:r>
      <w:r w:rsidR="00760EC4" w:rsidRPr="00EC0DBB">
        <w:rPr>
          <w:rFonts w:asciiTheme="minorHAnsi" w:hAnsiTheme="minorHAnsi" w:cstheme="minorHAnsi"/>
        </w:rPr>
        <w:t>as per AMC 147.A.130(a)</w:t>
      </w:r>
      <w:r w:rsidR="000338DA">
        <w:rPr>
          <w:rFonts w:asciiTheme="minorHAnsi" w:hAnsiTheme="minorHAnsi" w:cstheme="minorHAnsi"/>
        </w:rPr>
        <w:t>, this training method has a limited suitability</w:t>
      </w:r>
      <w:r w:rsidR="003A4486" w:rsidRPr="00EC0DBB">
        <w:rPr>
          <w:rFonts w:asciiTheme="minorHAnsi" w:hAnsiTheme="minorHAnsi" w:cstheme="minorHAnsi"/>
        </w:rPr>
        <w:t xml:space="preserve"> when teaching:</w:t>
      </w:r>
    </w:p>
    <w:p w14:paraId="6BDC2E6A" w14:textId="21CAA9C1" w:rsidR="003A4486" w:rsidRPr="00EC0DBB" w:rsidRDefault="003F0616" w:rsidP="009F7EEA">
      <w:pPr>
        <w:pStyle w:val="ListParagraph"/>
        <w:numPr>
          <w:ilvl w:val="0"/>
          <w:numId w:val="22"/>
        </w:numPr>
        <w:jc w:val="both"/>
        <w:rPr>
          <w:rFonts w:asciiTheme="minorHAnsi" w:hAnsiTheme="minorHAnsi" w:cstheme="minorHAnsi"/>
          <w:sz w:val="24"/>
          <w:szCs w:val="24"/>
        </w:rPr>
      </w:pPr>
      <w:r w:rsidRPr="00EC0DBB">
        <w:rPr>
          <w:rFonts w:asciiTheme="minorHAnsi" w:hAnsiTheme="minorHAnsi" w:cstheme="minorHAnsi"/>
          <w:sz w:val="24"/>
          <w:szCs w:val="24"/>
        </w:rPr>
        <w:t>Theoretical</w:t>
      </w:r>
      <w:r w:rsidR="0023444F" w:rsidRPr="00EC0DBB">
        <w:rPr>
          <w:rFonts w:asciiTheme="minorHAnsi" w:hAnsiTheme="minorHAnsi" w:cstheme="minorHAnsi"/>
          <w:sz w:val="24"/>
          <w:szCs w:val="24"/>
        </w:rPr>
        <w:t xml:space="preserve"> </w:t>
      </w:r>
      <w:r w:rsidR="003A4486" w:rsidRPr="00EC0DBB">
        <w:rPr>
          <w:rFonts w:asciiTheme="minorHAnsi" w:hAnsiTheme="minorHAnsi" w:cstheme="minorHAnsi"/>
          <w:sz w:val="24"/>
          <w:szCs w:val="24"/>
        </w:rPr>
        <w:t>level 3 topics</w:t>
      </w:r>
    </w:p>
    <w:p w14:paraId="045BEA8C" w14:textId="36F28FBB" w:rsidR="0023444F" w:rsidRPr="00EC0DBB" w:rsidRDefault="003F0616" w:rsidP="009F7EEA">
      <w:pPr>
        <w:pStyle w:val="ListParagraph"/>
        <w:numPr>
          <w:ilvl w:val="0"/>
          <w:numId w:val="22"/>
        </w:numPr>
        <w:jc w:val="both"/>
        <w:rPr>
          <w:rFonts w:asciiTheme="minorHAnsi" w:hAnsiTheme="minorHAnsi" w:cstheme="minorHAnsi"/>
          <w:sz w:val="24"/>
          <w:szCs w:val="24"/>
        </w:rPr>
      </w:pPr>
      <w:r w:rsidRPr="00EC0DBB">
        <w:rPr>
          <w:rFonts w:asciiTheme="minorHAnsi" w:hAnsiTheme="minorHAnsi" w:cstheme="minorHAnsi"/>
          <w:sz w:val="24"/>
          <w:szCs w:val="24"/>
        </w:rPr>
        <w:t>Practical</w:t>
      </w:r>
      <w:r w:rsidR="0023444F" w:rsidRPr="00EC0DBB">
        <w:rPr>
          <w:rFonts w:asciiTheme="minorHAnsi" w:hAnsiTheme="minorHAnsi" w:cstheme="minorHAnsi"/>
          <w:sz w:val="24"/>
          <w:szCs w:val="24"/>
        </w:rPr>
        <w:t xml:space="preserve"> </w:t>
      </w:r>
      <w:r w:rsidR="00760EC4" w:rsidRPr="00EC0DBB">
        <w:rPr>
          <w:rFonts w:asciiTheme="minorHAnsi" w:hAnsiTheme="minorHAnsi" w:cstheme="minorHAnsi"/>
          <w:sz w:val="24"/>
          <w:szCs w:val="24"/>
        </w:rPr>
        <w:t>elements</w:t>
      </w:r>
      <w:r w:rsidR="0023444F" w:rsidRPr="00EC0DBB">
        <w:rPr>
          <w:rFonts w:asciiTheme="minorHAnsi" w:hAnsiTheme="minorHAnsi" w:cstheme="minorHAnsi"/>
          <w:sz w:val="24"/>
          <w:szCs w:val="24"/>
        </w:rPr>
        <w:t>.</w:t>
      </w:r>
    </w:p>
    <w:p w14:paraId="29D3E5FE" w14:textId="77777777" w:rsidR="0029299D" w:rsidRPr="00EC0DBB" w:rsidRDefault="0029299D" w:rsidP="00A706FA">
      <w:pPr>
        <w:jc w:val="both"/>
        <w:rPr>
          <w:rFonts w:asciiTheme="minorHAnsi" w:hAnsiTheme="minorHAnsi" w:cstheme="minorHAnsi"/>
        </w:rPr>
      </w:pPr>
    </w:p>
    <w:p w14:paraId="55419F40" w14:textId="385E1E54" w:rsidR="006814FC" w:rsidRPr="00EC0DBB" w:rsidRDefault="006814FC" w:rsidP="00A706FA">
      <w:pPr>
        <w:jc w:val="both"/>
        <w:rPr>
          <w:rFonts w:asciiTheme="minorHAnsi" w:hAnsiTheme="minorHAnsi" w:cstheme="minorHAnsi"/>
        </w:rPr>
      </w:pPr>
      <w:r w:rsidRPr="00EC0DBB">
        <w:rPr>
          <w:rFonts w:asciiTheme="minorHAnsi" w:hAnsiTheme="minorHAnsi" w:cstheme="minorHAnsi"/>
        </w:rPr>
        <w:br w:type="page"/>
      </w:r>
    </w:p>
    <w:p w14:paraId="0DBE5E9A" w14:textId="77777777" w:rsidR="0023444F" w:rsidRPr="00EC0DBB" w:rsidRDefault="0023444F" w:rsidP="00A706FA">
      <w:pPr>
        <w:jc w:val="both"/>
        <w:rPr>
          <w:rFonts w:asciiTheme="minorHAnsi" w:hAnsiTheme="minorHAnsi" w:cstheme="minorHAnsi"/>
        </w:rPr>
      </w:pPr>
    </w:p>
    <w:p w14:paraId="53B8CAB7" w14:textId="00BB2C2C" w:rsidR="0065344A" w:rsidRPr="00EC0DBB" w:rsidRDefault="0065344A" w:rsidP="009F7EEA">
      <w:pPr>
        <w:pStyle w:val="Heading2"/>
        <w:numPr>
          <w:ilvl w:val="1"/>
          <w:numId w:val="15"/>
        </w:numPr>
        <w:jc w:val="both"/>
      </w:pPr>
      <w:bookmarkStart w:id="12" w:name="_Toc55294262"/>
      <w:r w:rsidRPr="00EC0DBB">
        <w:t>Training tools</w:t>
      </w:r>
      <w:bookmarkEnd w:id="12"/>
    </w:p>
    <w:p w14:paraId="553A5289" w14:textId="77777777" w:rsidR="0065344A" w:rsidRPr="00EC0DBB" w:rsidRDefault="0065344A" w:rsidP="00A706FA">
      <w:pPr>
        <w:jc w:val="both"/>
        <w:rPr>
          <w:rFonts w:asciiTheme="minorHAnsi" w:hAnsiTheme="minorHAnsi" w:cstheme="minorHAnsi"/>
        </w:rPr>
      </w:pPr>
    </w:p>
    <w:p w14:paraId="395C183E" w14:textId="55C58223" w:rsidR="00D305A9" w:rsidRPr="00EC0DBB" w:rsidRDefault="00D305A9" w:rsidP="00A706FA">
      <w:pPr>
        <w:jc w:val="both"/>
        <w:rPr>
          <w:rFonts w:asciiTheme="minorHAnsi" w:hAnsiTheme="minorHAnsi" w:cstheme="minorHAnsi"/>
        </w:rPr>
      </w:pPr>
      <w:r w:rsidRPr="00EC0DBB">
        <w:rPr>
          <w:rFonts w:asciiTheme="minorHAnsi" w:hAnsiTheme="minorHAnsi" w:cstheme="minorHAnsi"/>
        </w:rPr>
        <w:t>As per</w:t>
      </w:r>
      <w:r w:rsidR="0065344A" w:rsidRPr="00EC0DBB">
        <w:rPr>
          <w:rFonts w:asciiTheme="minorHAnsi" w:hAnsiTheme="minorHAnsi" w:cstheme="minorHAnsi"/>
        </w:rPr>
        <w:t xml:space="preserve"> </w:t>
      </w:r>
      <w:r w:rsidRPr="00EC0DBB">
        <w:rPr>
          <w:rFonts w:asciiTheme="minorHAnsi" w:hAnsiTheme="minorHAnsi" w:cstheme="minorHAnsi"/>
        </w:rPr>
        <w:t>AMC 147.A.130(a)</w:t>
      </w:r>
      <w:r w:rsidR="00EA2D6C" w:rsidRPr="00EC0DBB">
        <w:rPr>
          <w:rFonts w:asciiTheme="minorHAnsi" w:hAnsiTheme="minorHAnsi" w:cstheme="minorHAnsi"/>
        </w:rPr>
        <w:t xml:space="preserve"> table 3</w:t>
      </w:r>
      <w:r w:rsidRPr="00EC0DBB">
        <w:rPr>
          <w:rFonts w:asciiTheme="minorHAnsi" w:hAnsiTheme="minorHAnsi" w:cstheme="minorHAnsi"/>
        </w:rPr>
        <w:t>, the following training tools can be used</w:t>
      </w:r>
      <w:r w:rsidR="005C790E" w:rsidRPr="00EC0DBB">
        <w:rPr>
          <w:rFonts w:asciiTheme="minorHAnsi" w:hAnsiTheme="minorHAnsi" w:cstheme="minorHAnsi"/>
        </w:rPr>
        <w:t xml:space="preserve"> during synchronous DSL</w:t>
      </w:r>
      <w:r w:rsidR="000558D2" w:rsidRPr="00EC0DBB">
        <w:rPr>
          <w:rFonts w:asciiTheme="minorHAnsi" w:hAnsiTheme="minorHAnsi" w:cstheme="minorHAnsi"/>
        </w:rPr>
        <w:t xml:space="preserve"> either for theoretical part (basic or type) or practical element of the type training</w:t>
      </w:r>
      <w:r w:rsidRPr="00EC0DBB">
        <w:rPr>
          <w:rFonts w:asciiTheme="minorHAnsi" w:hAnsiTheme="minorHAnsi" w:cstheme="minorHAnsi"/>
        </w:rPr>
        <w:t>:</w:t>
      </w:r>
    </w:p>
    <w:p w14:paraId="7AB1F8FE" w14:textId="7B509EE5" w:rsidR="00D305A9" w:rsidRPr="00EC0DBB" w:rsidRDefault="0044741F" w:rsidP="009F7EEA">
      <w:pPr>
        <w:pStyle w:val="ListParagraph"/>
        <w:numPr>
          <w:ilvl w:val="0"/>
          <w:numId w:val="8"/>
        </w:numPr>
        <w:jc w:val="both"/>
        <w:rPr>
          <w:rFonts w:asciiTheme="minorHAnsi" w:hAnsiTheme="minorHAnsi" w:cstheme="minorHAnsi"/>
          <w:sz w:val="24"/>
          <w:szCs w:val="24"/>
        </w:rPr>
      </w:pPr>
      <w:r w:rsidRPr="00EC0DBB">
        <w:rPr>
          <w:rFonts w:asciiTheme="minorHAnsi" w:hAnsiTheme="minorHAnsi" w:cstheme="minorHAnsi"/>
          <w:sz w:val="24"/>
          <w:szCs w:val="24"/>
        </w:rPr>
        <w:t>Slideshow presentation</w:t>
      </w:r>
    </w:p>
    <w:p w14:paraId="5EECB093" w14:textId="4F84970D" w:rsidR="0044741F" w:rsidRPr="00EC0DBB" w:rsidRDefault="00D96729" w:rsidP="009F7EEA">
      <w:pPr>
        <w:pStyle w:val="ListParagraph"/>
        <w:numPr>
          <w:ilvl w:val="0"/>
          <w:numId w:val="8"/>
        </w:numPr>
        <w:jc w:val="both"/>
        <w:rPr>
          <w:rFonts w:asciiTheme="minorHAnsi" w:hAnsiTheme="minorHAnsi" w:cstheme="minorHAnsi"/>
          <w:sz w:val="24"/>
          <w:szCs w:val="24"/>
        </w:rPr>
      </w:pPr>
      <w:r w:rsidRPr="00EC0DBB">
        <w:rPr>
          <w:rFonts w:asciiTheme="minorHAnsi" w:hAnsiTheme="minorHAnsi" w:cstheme="minorHAnsi"/>
          <w:sz w:val="24"/>
          <w:szCs w:val="24"/>
        </w:rPr>
        <w:t>Manuals</w:t>
      </w:r>
    </w:p>
    <w:p w14:paraId="598B4937" w14:textId="0321B83F" w:rsidR="00D96729" w:rsidRPr="00EC0DBB" w:rsidRDefault="00D96729" w:rsidP="009F7EEA">
      <w:pPr>
        <w:pStyle w:val="ListParagraph"/>
        <w:numPr>
          <w:ilvl w:val="0"/>
          <w:numId w:val="8"/>
        </w:numPr>
        <w:jc w:val="both"/>
        <w:rPr>
          <w:rFonts w:asciiTheme="minorHAnsi" w:hAnsiTheme="minorHAnsi" w:cstheme="minorHAnsi"/>
          <w:sz w:val="24"/>
          <w:szCs w:val="24"/>
          <w:lang w:val="fr-BE"/>
        </w:rPr>
      </w:pPr>
      <w:r w:rsidRPr="00EC0DBB">
        <w:rPr>
          <w:rFonts w:asciiTheme="minorHAnsi" w:hAnsiTheme="minorHAnsi" w:cstheme="minorHAnsi"/>
          <w:sz w:val="24"/>
          <w:szCs w:val="24"/>
          <w:lang w:val="fr-BE"/>
        </w:rPr>
        <w:t>Computer (desktop, PC, laptop, etc.</w:t>
      </w:r>
      <w:r w:rsidR="00EA2D6C" w:rsidRPr="00EC0DBB">
        <w:rPr>
          <w:rFonts w:asciiTheme="minorHAnsi" w:hAnsiTheme="minorHAnsi" w:cstheme="minorHAnsi"/>
          <w:sz w:val="24"/>
          <w:szCs w:val="24"/>
          <w:lang w:val="fr-BE"/>
        </w:rPr>
        <w:t>..)</w:t>
      </w:r>
    </w:p>
    <w:p w14:paraId="3B411728" w14:textId="4A2D99F4" w:rsidR="00F86A6C" w:rsidRPr="00EC0DBB" w:rsidRDefault="00F86A6C" w:rsidP="009F7EEA">
      <w:pPr>
        <w:pStyle w:val="Default"/>
        <w:numPr>
          <w:ilvl w:val="0"/>
          <w:numId w:val="8"/>
        </w:numPr>
        <w:jc w:val="both"/>
        <w:rPr>
          <w:rFonts w:asciiTheme="minorHAnsi" w:hAnsiTheme="minorHAnsi" w:cstheme="minorHAnsi"/>
          <w:color w:val="auto"/>
        </w:rPr>
      </w:pPr>
      <w:r w:rsidRPr="00EC0DBB">
        <w:rPr>
          <w:rFonts w:asciiTheme="minorHAnsi" w:hAnsiTheme="minorHAnsi" w:cstheme="minorHAnsi"/>
          <w:color w:val="auto"/>
        </w:rPr>
        <w:t xml:space="preserve">Mobile devices (such as, but not limited to, tablets, etc.) </w:t>
      </w:r>
    </w:p>
    <w:p w14:paraId="54A2A350" w14:textId="460AC834" w:rsidR="00F86A6C" w:rsidRPr="00EC0DBB" w:rsidRDefault="00F86A6C" w:rsidP="009F7EEA">
      <w:pPr>
        <w:pStyle w:val="Default"/>
        <w:numPr>
          <w:ilvl w:val="0"/>
          <w:numId w:val="8"/>
        </w:numPr>
        <w:jc w:val="both"/>
        <w:rPr>
          <w:rFonts w:asciiTheme="minorHAnsi" w:hAnsiTheme="minorHAnsi" w:cstheme="minorHAnsi"/>
          <w:color w:val="auto"/>
        </w:rPr>
      </w:pPr>
      <w:r w:rsidRPr="00EC0DBB">
        <w:rPr>
          <w:rFonts w:asciiTheme="minorHAnsi" w:hAnsiTheme="minorHAnsi" w:cstheme="minorHAnsi"/>
          <w:color w:val="auto"/>
        </w:rPr>
        <w:t xml:space="preserve">Videos </w:t>
      </w:r>
    </w:p>
    <w:p w14:paraId="749215AC" w14:textId="41BE202D" w:rsidR="00F86A6C" w:rsidRPr="00EC0DBB" w:rsidRDefault="00F86A6C" w:rsidP="009F7EEA">
      <w:pPr>
        <w:pStyle w:val="Default"/>
        <w:numPr>
          <w:ilvl w:val="0"/>
          <w:numId w:val="8"/>
        </w:numPr>
        <w:jc w:val="both"/>
        <w:rPr>
          <w:rFonts w:asciiTheme="minorHAnsi" w:hAnsiTheme="minorHAnsi" w:cstheme="minorHAnsi"/>
          <w:color w:val="auto"/>
        </w:rPr>
      </w:pPr>
      <w:r w:rsidRPr="00EC0DBB">
        <w:rPr>
          <w:rFonts w:asciiTheme="minorHAnsi" w:hAnsiTheme="minorHAnsi" w:cstheme="minorHAnsi"/>
          <w:color w:val="auto"/>
        </w:rPr>
        <w:t xml:space="preserve">Virtual reality </w:t>
      </w:r>
    </w:p>
    <w:p w14:paraId="02EC8499" w14:textId="2572F91C" w:rsidR="00F86A6C" w:rsidRPr="00EC0DBB" w:rsidRDefault="00F86A6C" w:rsidP="009F7EEA">
      <w:pPr>
        <w:pStyle w:val="Default"/>
        <w:numPr>
          <w:ilvl w:val="0"/>
          <w:numId w:val="8"/>
        </w:numPr>
        <w:jc w:val="both"/>
        <w:rPr>
          <w:rFonts w:asciiTheme="minorHAnsi" w:hAnsiTheme="minorHAnsi" w:cstheme="minorHAnsi"/>
          <w:color w:val="auto"/>
        </w:rPr>
      </w:pPr>
      <w:r w:rsidRPr="00EC0DBB">
        <w:rPr>
          <w:rFonts w:asciiTheme="minorHAnsi" w:hAnsiTheme="minorHAnsi" w:cstheme="minorHAnsi"/>
          <w:color w:val="auto"/>
        </w:rPr>
        <w:t xml:space="preserve">Virtual classroom </w:t>
      </w:r>
    </w:p>
    <w:p w14:paraId="131A63FF" w14:textId="62D02A91" w:rsidR="00F86A6C" w:rsidRPr="00EC0DBB" w:rsidRDefault="00F86A6C" w:rsidP="009F7EEA">
      <w:pPr>
        <w:pStyle w:val="Default"/>
        <w:numPr>
          <w:ilvl w:val="0"/>
          <w:numId w:val="8"/>
        </w:numPr>
        <w:jc w:val="both"/>
        <w:rPr>
          <w:rFonts w:asciiTheme="minorHAnsi" w:hAnsiTheme="minorHAnsi" w:cstheme="minorHAnsi"/>
          <w:color w:val="auto"/>
        </w:rPr>
      </w:pPr>
      <w:r w:rsidRPr="00EC0DBB">
        <w:rPr>
          <w:rFonts w:asciiTheme="minorHAnsi" w:hAnsiTheme="minorHAnsi" w:cstheme="minorHAnsi"/>
          <w:color w:val="auto"/>
        </w:rPr>
        <w:t xml:space="preserve">Virtual aircraft </w:t>
      </w:r>
    </w:p>
    <w:p w14:paraId="196A3C17" w14:textId="77777777" w:rsidR="00D96729" w:rsidRPr="00EC0DBB" w:rsidRDefault="00D96729" w:rsidP="00A706FA">
      <w:pPr>
        <w:pStyle w:val="ListParagraph"/>
        <w:jc w:val="both"/>
        <w:rPr>
          <w:rFonts w:asciiTheme="minorHAnsi" w:hAnsiTheme="minorHAnsi" w:cstheme="minorHAnsi"/>
          <w:sz w:val="24"/>
          <w:szCs w:val="24"/>
          <w:lang w:val="en-GB"/>
        </w:rPr>
      </w:pPr>
    </w:p>
    <w:p w14:paraId="0B220D05" w14:textId="77777777" w:rsidR="009F1168" w:rsidRPr="00EC0DBB" w:rsidRDefault="009F1168" w:rsidP="00A706FA">
      <w:pPr>
        <w:pStyle w:val="ListParagraph"/>
        <w:ind w:left="0"/>
        <w:jc w:val="both"/>
        <w:rPr>
          <w:rFonts w:asciiTheme="minorHAnsi" w:hAnsiTheme="minorHAnsi" w:cstheme="minorHAnsi"/>
          <w:sz w:val="24"/>
          <w:szCs w:val="24"/>
          <w:lang w:val="en-GB"/>
        </w:rPr>
      </w:pPr>
      <w:r w:rsidRPr="00EC0DBB">
        <w:rPr>
          <w:rFonts w:asciiTheme="minorHAnsi" w:hAnsiTheme="minorHAnsi" w:cstheme="minorHAnsi"/>
          <w:sz w:val="24"/>
          <w:szCs w:val="24"/>
        </w:rPr>
        <w:t>A combination of several training methods/tools is recommended in order to increase the overall effectiveness of the training.</w:t>
      </w:r>
    </w:p>
    <w:p w14:paraId="5585308A" w14:textId="77777777" w:rsidR="009F1168" w:rsidRPr="00EC0DBB" w:rsidRDefault="009F1168" w:rsidP="00A706FA">
      <w:pPr>
        <w:pStyle w:val="ListParagraph"/>
        <w:ind w:left="0"/>
        <w:jc w:val="both"/>
        <w:rPr>
          <w:rFonts w:asciiTheme="minorHAnsi" w:hAnsiTheme="minorHAnsi" w:cstheme="minorHAnsi"/>
          <w:sz w:val="24"/>
          <w:szCs w:val="24"/>
          <w:lang w:val="en-GB"/>
        </w:rPr>
      </w:pPr>
    </w:p>
    <w:p w14:paraId="5D64F23E" w14:textId="299937F7" w:rsidR="00EA2D6C" w:rsidRPr="00EC0DBB" w:rsidRDefault="009F1168" w:rsidP="00A706FA">
      <w:pPr>
        <w:pStyle w:val="ListParagraph"/>
        <w:ind w:left="0"/>
        <w:jc w:val="both"/>
        <w:rPr>
          <w:rFonts w:asciiTheme="minorHAnsi" w:hAnsiTheme="minorHAnsi" w:cstheme="minorHAnsi"/>
          <w:sz w:val="24"/>
          <w:szCs w:val="24"/>
          <w:lang w:val="en-GB"/>
        </w:rPr>
      </w:pPr>
      <w:r w:rsidRPr="00EC0DBB">
        <w:rPr>
          <w:rFonts w:asciiTheme="minorHAnsi" w:hAnsiTheme="minorHAnsi" w:cstheme="minorHAnsi"/>
          <w:sz w:val="24"/>
          <w:szCs w:val="24"/>
          <w:lang w:val="en-GB"/>
        </w:rPr>
        <w:t>Mobile phone cannot be used for the video presentation of the virtual classroom as the screen size does not allow to attend virtual classroom with sufficient comfort (i.e. audio only</w:t>
      </w:r>
      <w:r w:rsidR="002B444F" w:rsidRPr="00EC0DBB">
        <w:rPr>
          <w:rFonts w:asciiTheme="minorHAnsi" w:hAnsiTheme="minorHAnsi" w:cstheme="minorHAnsi"/>
          <w:sz w:val="24"/>
          <w:szCs w:val="24"/>
          <w:lang w:val="en-GB"/>
        </w:rPr>
        <w:t xml:space="preserve"> is acceptable on mobile</w:t>
      </w:r>
      <w:r w:rsidRPr="00EC0DBB">
        <w:rPr>
          <w:rFonts w:asciiTheme="minorHAnsi" w:hAnsiTheme="minorHAnsi" w:cstheme="minorHAnsi"/>
          <w:sz w:val="24"/>
          <w:szCs w:val="24"/>
          <w:lang w:val="en-GB"/>
        </w:rPr>
        <w:t>).</w:t>
      </w:r>
    </w:p>
    <w:p w14:paraId="262507F6" w14:textId="77777777" w:rsidR="00957D22" w:rsidRPr="00EC0DBB" w:rsidRDefault="00957D22" w:rsidP="00A706FA">
      <w:pPr>
        <w:pStyle w:val="ListParagraph"/>
        <w:jc w:val="both"/>
        <w:rPr>
          <w:rFonts w:asciiTheme="minorHAnsi" w:hAnsiTheme="minorHAnsi" w:cstheme="minorHAnsi"/>
          <w:sz w:val="24"/>
          <w:szCs w:val="24"/>
          <w:lang w:val="en-GB"/>
        </w:rPr>
      </w:pPr>
    </w:p>
    <w:p w14:paraId="3F1709C6" w14:textId="7FEB0AA6" w:rsidR="001B3E6F" w:rsidRPr="00EC0DBB" w:rsidRDefault="001B3E6F" w:rsidP="009F7EEA">
      <w:pPr>
        <w:pStyle w:val="Heading2"/>
        <w:numPr>
          <w:ilvl w:val="1"/>
          <w:numId w:val="15"/>
        </w:numPr>
        <w:jc w:val="both"/>
      </w:pPr>
      <w:bookmarkStart w:id="13" w:name="_Toc55294263"/>
      <w:r w:rsidRPr="00EC0DBB">
        <w:t xml:space="preserve">Approval </w:t>
      </w:r>
      <w:r w:rsidR="00223F21" w:rsidRPr="00EC0DBB">
        <w:t xml:space="preserve">process </w:t>
      </w:r>
      <w:r w:rsidRPr="00EC0DBB">
        <w:t xml:space="preserve">of the </w:t>
      </w:r>
      <w:r w:rsidR="00223F21" w:rsidRPr="00EC0DBB">
        <w:t>addition of</w:t>
      </w:r>
      <w:r w:rsidRPr="00EC0DBB">
        <w:t xml:space="preserve"> DSL</w:t>
      </w:r>
      <w:r w:rsidR="00223F21" w:rsidRPr="00EC0DBB">
        <w:t xml:space="preserve"> training method</w:t>
      </w:r>
      <w:bookmarkEnd w:id="13"/>
    </w:p>
    <w:p w14:paraId="1F7A7943" w14:textId="77777777" w:rsidR="001B3E6F" w:rsidRPr="00EC0DBB" w:rsidRDefault="001B3E6F" w:rsidP="00A706FA">
      <w:pPr>
        <w:pStyle w:val="ListParagraph"/>
        <w:jc w:val="both"/>
        <w:rPr>
          <w:rFonts w:asciiTheme="minorHAnsi" w:hAnsiTheme="minorHAnsi" w:cstheme="minorHAnsi"/>
          <w:sz w:val="24"/>
          <w:szCs w:val="24"/>
          <w:lang w:val="en-GB"/>
        </w:rPr>
      </w:pPr>
    </w:p>
    <w:p w14:paraId="7ACDF5B1" w14:textId="77777777" w:rsidR="00760EC4" w:rsidRPr="00EC0DBB" w:rsidRDefault="00760EC4" w:rsidP="00A706FA">
      <w:pPr>
        <w:jc w:val="both"/>
        <w:rPr>
          <w:rFonts w:asciiTheme="minorHAnsi" w:hAnsiTheme="minorHAnsi" w:cstheme="minorHAnsi"/>
        </w:rPr>
      </w:pPr>
      <w:r w:rsidRPr="00EC0DBB">
        <w:rPr>
          <w:rFonts w:asciiTheme="minorHAnsi" w:hAnsiTheme="minorHAnsi" w:cstheme="minorHAnsi"/>
        </w:rPr>
        <w:t>In order to be approved to use DSL training method on a permanent basis, the training organisation has:</w:t>
      </w:r>
    </w:p>
    <w:p w14:paraId="4A577991" w14:textId="6E912F3E" w:rsidR="00760EC4" w:rsidRPr="00EC0DBB" w:rsidRDefault="00760EC4" w:rsidP="009F7EEA">
      <w:pPr>
        <w:pStyle w:val="ListParagraph"/>
        <w:numPr>
          <w:ilvl w:val="0"/>
          <w:numId w:val="18"/>
        </w:numPr>
        <w:jc w:val="both"/>
        <w:rPr>
          <w:rFonts w:asciiTheme="minorHAnsi" w:hAnsiTheme="minorHAnsi" w:cstheme="minorHAnsi"/>
          <w:sz w:val="24"/>
          <w:szCs w:val="24"/>
        </w:rPr>
      </w:pPr>
      <w:r w:rsidRPr="00EC0DBB">
        <w:rPr>
          <w:rFonts w:asciiTheme="minorHAnsi" w:hAnsiTheme="minorHAnsi" w:cstheme="minorHAnsi"/>
          <w:sz w:val="24"/>
          <w:szCs w:val="24"/>
        </w:rPr>
        <w:t xml:space="preserve">to submit an EASA Form 12 to apply for off-site training, </w:t>
      </w:r>
      <w:r w:rsidR="00051B51" w:rsidRPr="00EC0DBB">
        <w:rPr>
          <w:rFonts w:asciiTheme="minorHAnsi" w:hAnsiTheme="minorHAnsi" w:cstheme="minorHAnsi"/>
          <w:sz w:val="24"/>
          <w:szCs w:val="24"/>
        </w:rPr>
        <w:t>only when</w:t>
      </w:r>
      <w:r w:rsidRPr="00EC0DBB">
        <w:rPr>
          <w:rFonts w:asciiTheme="minorHAnsi" w:hAnsiTheme="minorHAnsi" w:cstheme="minorHAnsi"/>
          <w:sz w:val="24"/>
          <w:szCs w:val="24"/>
        </w:rPr>
        <w:t xml:space="preserve"> </w:t>
      </w:r>
      <w:r w:rsidR="00051B51" w:rsidRPr="00EC0DBB">
        <w:rPr>
          <w:rFonts w:asciiTheme="minorHAnsi" w:hAnsiTheme="minorHAnsi" w:cstheme="minorHAnsi"/>
          <w:sz w:val="24"/>
          <w:szCs w:val="24"/>
        </w:rPr>
        <w:t xml:space="preserve">not </w:t>
      </w:r>
      <w:r w:rsidRPr="00EC0DBB">
        <w:rPr>
          <w:rFonts w:asciiTheme="minorHAnsi" w:hAnsiTheme="minorHAnsi" w:cstheme="minorHAnsi"/>
          <w:sz w:val="24"/>
          <w:szCs w:val="24"/>
        </w:rPr>
        <w:t xml:space="preserve">previously </w:t>
      </w:r>
      <w:r w:rsidR="009F3FC1" w:rsidRPr="00EC0DBB">
        <w:rPr>
          <w:rFonts w:asciiTheme="minorHAnsi" w:hAnsiTheme="minorHAnsi" w:cstheme="minorHAnsi"/>
          <w:sz w:val="24"/>
          <w:szCs w:val="24"/>
        </w:rPr>
        <w:t>approved.</w:t>
      </w:r>
    </w:p>
    <w:p w14:paraId="18DF89AB" w14:textId="52CE4560" w:rsidR="00760EC4" w:rsidRPr="00EC0DBB" w:rsidRDefault="00760EC4" w:rsidP="009F7EEA">
      <w:pPr>
        <w:pStyle w:val="ListParagraph"/>
        <w:numPr>
          <w:ilvl w:val="0"/>
          <w:numId w:val="18"/>
        </w:numPr>
        <w:jc w:val="both"/>
        <w:rPr>
          <w:rFonts w:asciiTheme="minorHAnsi" w:hAnsiTheme="minorHAnsi" w:cstheme="minorHAnsi"/>
          <w:sz w:val="24"/>
          <w:szCs w:val="24"/>
        </w:rPr>
      </w:pPr>
      <w:r w:rsidRPr="00EC0DBB">
        <w:rPr>
          <w:rFonts w:asciiTheme="minorHAnsi" w:hAnsiTheme="minorHAnsi" w:cstheme="minorHAnsi"/>
          <w:sz w:val="24"/>
          <w:szCs w:val="24"/>
        </w:rPr>
        <w:t xml:space="preserve">to submit for approval </w:t>
      </w:r>
      <w:r w:rsidR="00EC0DBB">
        <w:rPr>
          <w:rFonts w:asciiTheme="minorHAnsi" w:hAnsiTheme="minorHAnsi" w:cstheme="minorHAnsi"/>
          <w:sz w:val="24"/>
          <w:szCs w:val="24"/>
        </w:rPr>
        <w:t xml:space="preserve">the </w:t>
      </w:r>
      <w:r w:rsidRPr="00EC0DBB">
        <w:rPr>
          <w:rFonts w:asciiTheme="minorHAnsi" w:hAnsiTheme="minorHAnsi" w:cstheme="minorHAnsi"/>
          <w:sz w:val="24"/>
          <w:szCs w:val="24"/>
        </w:rPr>
        <w:t xml:space="preserve">amended MTOE describing the implementation procedure of DSL training method and associated training tools in compliance with all technical instructions detailed in this user </w:t>
      </w:r>
      <w:r w:rsidR="009F3FC1" w:rsidRPr="00EC0DBB">
        <w:rPr>
          <w:rFonts w:asciiTheme="minorHAnsi" w:hAnsiTheme="minorHAnsi" w:cstheme="minorHAnsi"/>
          <w:sz w:val="24"/>
          <w:szCs w:val="24"/>
        </w:rPr>
        <w:t>guide.</w:t>
      </w:r>
    </w:p>
    <w:p w14:paraId="52B11E5E" w14:textId="56C918AE" w:rsidR="00760EC4" w:rsidRPr="00EC0DBB" w:rsidRDefault="00760EC4" w:rsidP="009F7EEA">
      <w:pPr>
        <w:pStyle w:val="ListParagraph"/>
        <w:numPr>
          <w:ilvl w:val="0"/>
          <w:numId w:val="18"/>
        </w:numPr>
        <w:jc w:val="both"/>
        <w:rPr>
          <w:rFonts w:asciiTheme="minorHAnsi" w:hAnsiTheme="minorHAnsi" w:cstheme="minorHAnsi"/>
          <w:sz w:val="24"/>
          <w:szCs w:val="24"/>
        </w:rPr>
      </w:pPr>
      <w:r w:rsidRPr="00EC0DBB">
        <w:rPr>
          <w:rFonts w:asciiTheme="minorHAnsi" w:hAnsiTheme="minorHAnsi" w:cstheme="minorHAnsi"/>
          <w:sz w:val="24"/>
          <w:szCs w:val="24"/>
        </w:rPr>
        <w:t>to be audited by the surveyor either on-site or remotely (</w:t>
      </w:r>
      <w:r w:rsidR="00411D7C" w:rsidRPr="00EC0DBB">
        <w:rPr>
          <w:rFonts w:asciiTheme="minorHAnsi" w:hAnsiTheme="minorHAnsi" w:cstheme="minorHAnsi"/>
          <w:sz w:val="24"/>
          <w:szCs w:val="24"/>
        </w:rPr>
        <w:t xml:space="preserve">remote audit </w:t>
      </w:r>
      <w:r w:rsidRPr="00EC0DBB">
        <w:rPr>
          <w:rFonts w:asciiTheme="minorHAnsi" w:hAnsiTheme="minorHAnsi" w:cstheme="minorHAnsi"/>
          <w:sz w:val="24"/>
          <w:szCs w:val="24"/>
        </w:rPr>
        <w:t>not applicable for initial application)</w:t>
      </w:r>
    </w:p>
    <w:p w14:paraId="6FE6CD4B" w14:textId="6D769DA1" w:rsidR="00760EC4" w:rsidRPr="00EC0DBB" w:rsidRDefault="00F86A3D" w:rsidP="009F7EEA">
      <w:pPr>
        <w:pStyle w:val="ListParagraph"/>
        <w:numPr>
          <w:ilvl w:val="0"/>
          <w:numId w:val="18"/>
        </w:numPr>
        <w:jc w:val="both"/>
        <w:rPr>
          <w:rFonts w:asciiTheme="minorHAnsi" w:hAnsiTheme="minorHAnsi" w:cstheme="minorHAnsi"/>
          <w:sz w:val="24"/>
          <w:szCs w:val="24"/>
        </w:rPr>
      </w:pPr>
      <w:r w:rsidRPr="00EC0DBB">
        <w:rPr>
          <w:rFonts w:asciiTheme="minorHAnsi" w:hAnsiTheme="minorHAnsi" w:cstheme="minorHAnsi"/>
          <w:sz w:val="24"/>
          <w:szCs w:val="24"/>
        </w:rPr>
        <w:t>Similar approval process is required whether it is an initial application or a change of an existing approval.</w:t>
      </w:r>
    </w:p>
    <w:p w14:paraId="2C1D3735" w14:textId="77777777" w:rsidR="00F86A3D" w:rsidRPr="00EC0DBB" w:rsidRDefault="00F86A3D" w:rsidP="00A706FA">
      <w:pPr>
        <w:jc w:val="both"/>
        <w:rPr>
          <w:rFonts w:asciiTheme="minorHAnsi" w:hAnsiTheme="minorHAnsi" w:cstheme="minorHAnsi"/>
        </w:rPr>
      </w:pPr>
    </w:p>
    <w:p w14:paraId="7E755317" w14:textId="04B76AC9" w:rsidR="00503EB1" w:rsidRPr="00EC0DBB" w:rsidRDefault="00503EB1" w:rsidP="00A706FA">
      <w:pPr>
        <w:jc w:val="both"/>
        <w:rPr>
          <w:rFonts w:asciiTheme="minorHAnsi" w:hAnsiTheme="minorHAnsi" w:cstheme="minorHAnsi"/>
        </w:rPr>
      </w:pPr>
      <w:r w:rsidRPr="00EC0DBB">
        <w:rPr>
          <w:rFonts w:asciiTheme="minorHAnsi" w:hAnsiTheme="minorHAnsi" w:cstheme="minorHAnsi"/>
        </w:rPr>
        <w:t>At the minimum the following MTOE chapter have to be amended to describe the use of DSL:</w:t>
      </w:r>
    </w:p>
    <w:p w14:paraId="76019150" w14:textId="2C9166EF" w:rsidR="00503EB1" w:rsidRPr="00EC0DBB" w:rsidRDefault="00503EB1" w:rsidP="009F7EEA">
      <w:pPr>
        <w:pStyle w:val="ListParagraph"/>
        <w:numPr>
          <w:ilvl w:val="0"/>
          <w:numId w:val="19"/>
        </w:numPr>
        <w:jc w:val="both"/>
        <w:rPr>
          <w:rFonts w:asciiTheme="minorHAnsi" w:hAnsiTheme="minorHAnsi" w:cstheme="minorHAnsi"/>
          <w:sz w:val="24"/>
          <w:szCs w:val="24"/>
        </w:rPr>
      </w:pPr>
      <w:r w:rsidRPr="00EC0DBB">
        <w:rPr>
          <w:rFonts w:asciiTheme="minorHAnsi" w:hAnsiTheme="minorHAnsi" w:cstheme="minorHAnsi"/>
          <w:sz w:val="24"/>
          <w:szCs w:val="24"/>
        </w:rPr>
        <w:t>2.1</w:t>
      </w:r>
      <w:r w:rsidR="00610D92" w:rsidRPr="00EC0DBB">
        <w:rPr>
          <w:rFonts w:asciiTheme="minorHAnsi" w:hAnsiTheme="minorHAnsi" w:cstheme="minorHAnsi"/>
          <w:sz w:val="24"/>
          <w:szCs w:val="24"/>
        </w:rPr>
        <w:t xml:space="preserve"> Organisation of courses</w:t>
      </w:r>
    </w:p>
    <w:p w14:paraId="3530A2EC" w14:textId="1A334B49" w:rsidR="00503EB1" w:rsidRPr="00EC0DBB" w:rsidRDefault="00503EB1" w:rsidP="009F7EEA">
      <w:pPr>
        <w:pStyle w:val="ListParagraph"/>
        <w:numPr>
          <w:ilvl w:val="0"/>
          <w:numId w:val="19"/>
        </w:numPr>
        <w:jc w:val="both"/>
        <w:rPr>
          <w:rFonts w:asciiTheme="minorHAnsi" w:hAnsiTheme="minorHAnsi" w:cstheme="minorHAnsi"/>
          <w:sz w:val="24"/>
          <w:szCs w:val="24"/>
        </w:rPr>
      </w:pPr>
      <w:r w:rsidRPr="00EC0DBB">
        <w:rPr>
          <w:rFonts w:asciiTheme="minorHAnsi" w:hAnsiTheme="minorHAnsi" w:cstheme="minorHAnsi"/>
          <w:sz w:val="24"/>
          <w:szCs w:val="24"/>
        </w:rPr>
        <w:t>2.2</w:t>
      </w:r>
      <w:r w:rsidR="00610D92" w:rsidRPr="00EC0DBB">
        <w:rPr>
          <w:rFonts w:asciiTheme="minorHAnsi" w:hAnsiTheme="minorHAnsi" w:cstheme="minorHAnsi"/>
          <w:sz w:val="24"/>
          <w:szCs w:val="24"/>
        </w:rPr>
        <w:t xml:space="preserve"> Preparation of course material</w:t>
      </w:r>
    </w:p>
    <w:p w14:paraId="776722AD" w14:textId="45ED9ECE" w:rsidR="00503EB1" w:rsidRPr="00EC0DBB" w:rsidRDefault="00503EB1" w:rsidP="009F7EEA">
      <w:pPr>
        <w:pStyle w:val="ListParagraph"/>
        <w:numPr>
          <w:ilvl w:val="0"/>
          <w:numId w:val="19"/>
        </w:numPr>
        <w:jc w:val="both"/>
        <w:rPr>
          <w:rFonts w:asciiTheme="minorHAnsi" w:hAnsiTheme="minorHAnsi" w:cstheme="minorHAnsi"/>
          <w:sz w:val="24"/>
          <w:szCs w:val="24"/>
        </w:rPr>
      </w:pPr>
      <w:r w:rsidRPr="00EC0DBB">
        <w:rPr>
          <w:rFonts w:asciiTheme="minorHAnsi" w:hAnsiTheme="minorHAnsi" w:cstheme="minorHAnsi"/>
          <w:sz w:val="24"/>
          <w:szCs w:val="24"/>
        </w:rPr>
        <w:t>2.3</w:t>
      </w:r>
      <w:r w:rsidR="00610D92" w:rsidRPr="00EC0DBB">
        <w:rPr>
          <w:rFonts w:asciiTheme="minorHAnsi" w:hAnsiTheme="minorHAnsi" w:cstheme="minorHAnsi"/>
          <w:sz w:val="24"/>
          <w:szCs w:val="24"/>
        </w:rPr>
        <w:t xml:space="preserve"> Preparation of classroom and equipment</w:t>
      </w:r>
    </w:p>
    <w:p w14:paraId="4AAA3092" w14:textId="1DB00A65" w:rsidR="00503EB1" w:rsidRPr="00EC0DBB" w:rsidRDefault="00503EB1" w:rsidP="009F7EEA">
      <w:pPr>
        <w:pStyle w:val="ListParagraph"/>
        <w:numPr>
          <w:ilvl w:val="0"/>
          <w:numId w:val="19"/>
        </w:numPr>
        <w:jc w:val="both"/>
        <w:rPr>
          <w:rFonts w:asciiTheme="minorHAnsi" w:hAnsiTheme="minorHAnsi" w:cstheme="minorHAnsi"/>
          <w:sz w:val="24"/>
          <w:szCs w:val="24"/>
        </w:rPr>
      </w:pPr>
      <w:r w:rsidRPr="00EC0DBB">
        <w:rPr>
          <w:rFonts w:asciiTheme="minorHAnsi" w:hAnsiTheme="minorHAnsi" w:cstheme="minorHAnsi"/>
          <w:sz w:val="24"/>
          <w:szCs w:val="24"/>
        </w:rPr>
        <w:t>2.5</w:t>
      </w:r>
      <w:r w:rsidR="00610D92" w:rsidRPr="00EC0DBB">
        <w:rPr>
          <w:rFonts w:asciiTheme="minorHAnsi" w:hAnsiTheme="minorHAnsi" w:cstheme="minorHAnsi"/>
          <w:sz w:val="24"/>
          <w:szCs w:val="24"/>
        </w:rPr>
        <w:t xml:space="preserve"> Conduct of theoretical training and practical training</w:t>
      </w:r>
    </w:p>
    <w:p w14:paraId="352CB7C1" w14:textId="76432B48" w:rsidR="00503EB1" w:rsidRPr="00EC0DBB" w:rsidRDefault="00503EB1" w:rsidP="009F7EEA">
      <w:pPr>
        <w:pStyle w:val="ListParagraph"/>
        <w:numPr>
          <w:ilvl w:val="0"/>
          <w:numId w:val="19"/>
        </w:numPr>
        <w:jc w:val="both"/>
        <w:rPr>
          <w:rFonts w:asciiTheme="minorHAnsi" w:hAnsiTheme="minorHAnsi" w:cstheme="minorHAnsi"/>
          <w:sz w:val="24"/>
          <w:szCs w:val="24"/>
        </w:rPr>
      </w:pPr>
      <w:r w:rsidRPr="00EC0DBB">
        <w:rPr>
          <w:rFonts w:asciiTheme="minorHAnsi" w:hAnsiTheme="minorHAnsi" w:cstheme="minorHAnsi"/>
          <w:sz w:val="24"/>
          <w:szCs w:val="24"/>
        </w:rPr>
        <w:t>2.6</w:t>
      </w:r>
      <w:r w:rsidR="00610D92" w:rsidRPr="00EC0DBB">
        <w:rPr>
          <w:rFonts w:asciiTheme="minorHAnsi" w:hAnsiTheme="minorHAnsi" w:cstheme="minorHAnsi"/>
          <w:sz w:val="24"/>
          <w:szCs w:val="24"/>
        </w:rPr>
        <w:t xml:space="preserve"> Records of training carried out</w:t>
      </w:r>
    </w:p>
    <w:p w14:paraId="433E3E52" w14:textId="39CB9862" w:rsidR="00610D92" w:rsidRPr="00EC0DBB" w:rsidRDefault="00610D92" w:rsidP="009F7EEA">
      <w:pPr>
        <w:pStyle w:val="ListParagraph"/>
        <w:numPr>
          <w:ilvl w:val="0"/>
          <w:numId w:val="19"/>
        </w:numPr>
        <w:jc w:val="both"/>
        <w:rPr>
          <w:rFonts w:asciiTheme="minorHAnsi" w:hAnsiTheme="minorHAnsi" w:cstheme="minorHAnsi"/>
          <w:sz w:val="24"/>
          <w:szCs w:val="24"/>
        </w:rPr>
      </w:pPr>
      <w:r w:rsidRPr="00EC0DBB">
        <w:rPr>
          <w:rFonts w:asciiTheme="minorHAnsi" w:hAnsiTheme="minorHAnsi" w:cstheme="minorHAnsi"/>
          <w:sz w:val="24"/>
          <w:szCs w:val="24"/>
        </w:rPr>
        <w:t>2.8 Training at locations not listed in paragraph 1.6</w:t>
      </w:r>
    </w:p>
    <w:p w14:paraId="12DEBCE2" w14:textId="450386A2" w:rsidR="00503EB1" w:rsidRPr="00EC0DBB" w:rsidRDefault="00503EB1" w:rsidP="009F7EEA">
      <w:pPr>
        <w:pStyle w:val="ListParagraph"/>
        <w:numPr>
          <w:ilvl w:val="0"/>
          <w:numId w:val="19"/>
        </w:numPr>
        <w:jc w:val="both"/>
        <w:rPr>
          <w:rFonts w:asciiTheme="minorHAnsi" w:hAnsiTheme="minorHAnsi" w:cstheme="minorHAnsi"/>
          <w:sz w:val="24"/>
          <w:szCs w:val="24"/>
        </w:rPr>
      </w:pPr>
      <w:r w:rsidRPr="00EC0DBB">
        <w:rPr>
          <w:rFonts w:asciiTheme="minorHAnsi" w:hAnsiTheme="minorHAnsi" w:cstheme="minorHAnsi"/>
          <w:sz w:val="24"/>
          <w:szCs w:val="24"/>
        </w:rPr>
        <w:t>3.6</w:t>
      </w:r>
      <w:r w:rsidR="00610D92" w:rsidRPr="00EC0DBB">
        <w:rPr>
          <w:rFonts w:asciiTheme="minorHAnsi" w:hAnsiTheme="minorHAnsi" w:cstheme="minorHAnsi"/>
          <w:sz w:val="24"/>
          <w:szCs w:val="24"/>
        </w:rPr>
        <w:t xml:space="preserve"> Qualifying the instructors</w:t>
      </w:r>
    </w:p>
    <w:p w14:paraId="5C1A54DC" w14:textId="34279028" w:rsidR="00610D92" w:rsidRPr="00EC0DBB" w:rsidRDefault="00610D92" w:rsidP="009F7EEA">
      <w:pPr>
        <w:pStyle w:val="ListParagraph"/>
        <w:numPr>
          <w:ilvl w:val="0"/>
          <w:numId w:val="19"/>
        </w:numPr>
        <w:jc w:val="both"/>
        <w:rPr>
          <w:rFonts w:asciiTheme="minorHAnsi" w:hAnsiTheme="minorHAnsi" w:cstheme="minorHAnsi"/>
          <w:sz w:val="24"/>
          <w:szCs w:val="24"/>
        </w:rPr>
      </w:pPr>
      <w:r w:rsidRPr="00EC0DBB">
        <w:rPr>
          <w:rFonts w:asciiTheme="minorHAnsi" w:hAnsiTheme="minorHAnsi" w:cstheme="minorHAnsi"/>
          <w:sz w:val="24"/>
          <w:szCs w:val="24"/>
        </w:rPr>
        <w:t>3.8 Record of qualified instructors and examiner</w:t>
      </w:r>
    </w:p>
    <w:p w14:paraId="319F86F3" w14:textId="0A70620F" w:rsidR="00C66451" w:rsidRPr="00EC0DBB" w:rsidRDefault="00A078C4" w:rsidP="00A706FA">
      <w:pPr>
        <w:jc w:val="both"/>
        <w:rPr>
          <w:rFonts w:asciiTheme="minorHAnsi" w:hAnsiTheme="minorHAnsi" w:cstheme="minorHAnsi"/>
        </w:rPr>
      </w:pPr>
      <w:r w:rsidRPr="00EC0DBB">
        <w:rPr>
          <w:rFonts w:asciiTheme="minorHAnsi" w:hAnsiTheme="minorHAnsi" w:cstheme="minorHAnsi"/>
        </w:rPr>
        <w:t>Alternatively, DSL procedure can be consolidated in a procedure describing only applicable conditions requirements. Applicable MTOE chapters should make a clear reference to this additional procedure.</w:t>
      </w:r>
    </w:p>
    <w:p w14:paraId="7E3AE2B8" w14:textId="3D2E094C" w:rsidR="006814FC" w:rsidRPr="00EC0DBB" w:rsidRDefault="006814FC" w:rsidP="00A706FA">
      <w:pPr>
        <w:jc w:val="both"/>
        <w:rPr>
          <w:rFonts w:asciiTheme="minorHAnsi" w:hAnsiTheme="minorHAnsi" w:cstheme="minorHAnsi"/>
        </w:rPr>
      </w:pPr>
      <w:r w:rsidRPr="00EC0DBB">
        <w:rPr>
          <w:rFonts w:asciiTheme="minorHAnsi" w:hAnsiTheme="minorHAnsi" w:cstheme="minorHAnsi"/>
        </w:rPr>
        <w:br w:type="page"/>
      </w:r>
    </w:p>
    <w:p w14:paraId="2A2779AF" w14:textId="77777777" w:rsidR="00A078C4" w:rsidRPr="00EC0DBB" w:rsidRDefault="00A078C4" w:rsidP="00A706FA">
      <w:pPr>
        <w:jc w:val="both"/>
        <w:rPr>
          <w:rFonts w:asciiTheme="minorHAnsi" w:hAnsiTheme="minorHAnsi" w:cstheme="minorHAnsi"/>
        </w:rPr>
      </w:pPr>
    </w:p>
    <w:p w14:paraId="4797AD73" w14:textId="300CAC35" w:rsidR="00C66451" w:rsidRPr="00EC0DBB" w:rsidRDefault="00760EC4" w:rsidP="00A706FA">
      <w:pPr>
        <w:jc w:val="both"/>
        <w:rPr>
          <w:rFonts w:asciiTheme="minorHAnsi" w:hAnsiTheme="minorHAnsi" w:cstheme="minorHAnsi"/>
        </w:rPr>
      </w:pPr>
      <w:r w:rsidRPr="00EC0DBB">
        <w:rPr>
          <w:rFonts w:asciiTheme="minorHAnsi" w:hAnsiTheme="minorHAnsi" w:cstheme="minorHAnsi"/>
        </w:rPr>
        <w:t xml:space="preserve">DSL is not limited to any specific training site and both students and instructors can be present at different non-approved locations. Therefore, the training organisation is required to be approved to conduct </w:t>
      </w:r>
      <w:r w:rsidRPr="00EC0DBB">
        <w:rPr>
          <w:rFonts w:asciiTheme="minorHAnsi" w:hAnsiTheme="minorHAnsi" w:cstheme="minorHAnsi"/>
          <w:u w:val="single"/>
        </w:rPr>
        <w:t>‘’off-site training’’</w:t>
      </w:r>
      <w:r w:rsidR="002B444F" w:rsidRPr="00EC0DBB">
        <w:rPr>
          <w:rFonts w:asciiTheme="minorHAnsi" w:hAnsiTheme="minorHAnsi" w:cstheme="minorHAnsi"/>
        </w:rPr>
        <w:t>.</w:t>
      </w:r>
      <w:r w:rsidRPr="00EC0DBB">
        <w:rPr>
          <w:rFonts w:asciiTheme="minorHAnsi" w:hAnsiTheme="minorHAnsi" w:cstheme="minorHAnsi"/>
        </w:rPr>
        <w:t xml:space="preserve"> </w:t>
      </w:r>
      <w:r w:rsidR="00223F21" w:rsidRPr="00EC0DBB">
        <w:rPr>
          <w:rFonts w:asciiTheme="minorHAnsi" w:hAnsiTheme="minorHAnsi" w:cstheme="minorHAnsi"/>
        </w:rPr>
        <w:t>Although, the addition</w:t>
      </w:r>
      <w:r w:rsidR="002B444F" w:rsidRPr="00EC0DBB">
        <w:rPr>
          <w:rFonts w:asciiTheme="minorHAnsi" w:hAnsiTheme="minorHAnsi" w:cstheme="minorHAnsi"/>
        </w:rPr>
        <w:t xml:space="preserve"> of</w:t>
      </w:r>
      <w:r w:rsidR="00223F21" w:rsidRPr="00EC0DBB">
        <w:rPr>
          <w:rFonts w:asciiTheme="minorHAnsi" w:hAnsiTheme="minorHAnsi" w:cstheme="minorHAnsi"/>
        </w:rPr>
        <w:t xml:space="preserve"> a training method has no impact on the previously approved training sites or scope of approval, DSL is considered as a change requiring to submit an EASA form 12 (Refer to User Guide for applicants UG.CAO.00015 § 2.</w:t>
      </w:r>
      <w:r w:rsidRPr="00EC0DBB">
        <w:rPr>
          <w:rFonts w:asciiTheme="minorHAnsi" w:hAnsiTheme="minorHAnsi" w:cstheme="minorHAnsi"/>
        </w:rPr>
        <w:t>2.8 for furt</w:t>
      </w:r>
      <w:r w:rsidR="00223F21" w:rsidRPr="00EC0DBB">
        <w:rPr>
          <w:rFonts w:asciiTheme="minorHAnsi" w:hAnsiTheme="minorHAnsi" w:cstheme="minorHAnsi"/>
        </w:rPr>
        <w:t xml:space="preserve">her details about the application for change). </w:t>
      </w:r>
    </w:p>
    <w:p w14:paraId="31788F98" w14:textId="20EBBB80" w:rsidR="00C66451" w:rsidRPr="00EC0DBB" w:rsidRDefault="00C66451" w:rsidP="00A706FA">
      <w:pPr>
        <w:jc w:val="both"/>
        <w:rPr>
          <w:rFonts w:asciiTheme="minorHAnsi" w:hAnsiTheme="minorHAnsi" w:cstheme="minorHAnsi"/>
        </w:rPr>
      </w:pPr>
      <w:r w:rsidRPr="00EC0DBB">
        <w:rPr>
          <w:rFonts w:asciiTheme="minorHAnsi" w:hAnsiTheme="minorHAnsi" w:cstheme="minorHAnsi"/>
        </w:rPr>
        <w:t>On Form 12, the following boxes have to be ticked:</w:t>
      </w:r>
    </w:p>
    <w:p w14:paraId="6A5CE7F9" w14:textId="66ECB40D" w:rsidR="00223F21" w:rsidRPr="00EC0DBB" w:rsidRDefault="00223F21" w:rsidP="009F7EEA">
      <w:pPr>
        <w:pStyle w:val="ListParagraph"/>
        <w:numPr>
          <w:ilvl w:val="0"/>
          <w:numId w:val="20"/>
        </w:numPr>
        <w:jc w:val="both"/>
        <w:rPr>
          <w:rFonts w:asciiTheme="minorHAnsi" w:hAnsiTheme="minorHAnsi" w:cstheme="minorHAnsi"/>
          <w:sz w:val="24"/>
          <w:szCs w:val="24"/>
        </w:rPr>
      </w:pPr>
      <w:r w:rsidRPr="00EC0DBB">
        <w:rPr>
          <w:rFonts w:asciiTheme="minorHAnsi" w:hAnsiTheme="minorHAnsi" w:cstheme="minorHAnsi"/>
          <w:sz w:val="24"/>
          <w:szCs w:val="24"/>
        </w:rPr>
        <w:t>box 3.1 ‘’Approval of change other than above’’</w:t>
      </w:r>
      <w:r w:rsidR="0098140F" w:rsidRPr="00EC0DBB">
        <w:rPr>
          <w:rFonts w:asciiTheme="minorHAnsi" w:hAnsiTheme="minorHAnsi" w:cstheme="minorHAnsi"/>
          <w:sz w:val="24"/>
          <w:szCs w:val="24"/>
        </w:rPr>
        <w:t xml:space="preserve"> for the addition of the DSL training method</w:t>
      </w:r>
    </w:p>
    <w:p w14:paraId="5BEFC148" w14:textId="4728A191" w:rsidR="001B3E6F" w:rsidRPr="00EC0DBB" w:rsidRDefault="00C66451" w:rsidP="009F7EEA">
      <w:pPr>
        <w:pStyle w:val="ListParagraph"/>
        <w:numPr>
          <w:ilvl w:val="0"/>
          <w:numId w:val="20"/>
        </w:numPr>
        <w:jc w:val="both"/>
        <w:rPr>
          <w:rFonts w:asciiTheme="minorHAnsi" w:hAnsiTheme="minorHAnsi" w:cstheme="minorHAnsi"/>
          <w:sz w:val="24"/>
          <w:szCs w:val="24"/>
        </w:rPr>
      </w:pPr>
      <w:r w:rsidRPr="00EC0DBB">
        <w:rPr>
          <w:rFonts w:asciiTheme="minorHAnsi" w:hAnsiTheme="minorHAnsi" w:cstheme="minorHAnsi"/>
          <w:sz w:val="24"/>
          <w:szCs w:val="24"/>
        </w:rPr>
        <w:t>box 3.8 ‘’MTOE off-site training/examination procedure</w:t>
      </w:r>
      <w:r w:rsidR="0098140F" w:rsidRPr="00EC0DBB">
        <w:rPr>
          <w:rFonts w:asciiTheme="minorHAnsi" w:hAnsiTheme="minorHAnsi" w:cstheme="minorHAnsi"/>
          <w:sz w:val="24"/>
          <w:szCs w:val="24"/>
        </w:rPr>
        <w:t>’’ for the addition of the off-site training privilege</w:t>
      </w:r>
    </w:p>
    <w:p w14:paraId="02CC4174" w14:textId="5008E8AD" w:rsidR="00223F21" w:rsidRPr="00EC0DBB" w:rsidRDefault="00223F21" w:rsidP="000748E4">
      <w:pPr>
        <w:pStyle w:val="ListParagraph"/>
        <w:jc w:val="both"/>
        <w:rPr>
          <w:rFonts w:asciiTheme="minorHAnsi" w:hAnsiTheme="minorHAnsi" w:cstheme="minorHAnsi"/>
          <w:sz w:val="24"/>
          <w:szCs w:val="24"/>
        </w:rPr>
      </w:pPr>
    </w:p>
    <w:p w14:paraId="546F4C27" w14:textId="0839988E" w:rsidR="00411D7C" w:rsidRPr="00EC0DBB" w:rsidRDefault="00411D7C" w:rsidP="00A706FA">
      <w:pPr>
        <w:jc w:val="both"/>
        <w:rPr>
          <w:rFonts w:asciiTheme="minorHAnsi" w:hAnsiTheme="minorHAnsi" w:cstheme="minorHAnsi"/>
        </w:rPr>
      </w:pPr>
      <w:r w:rsidRPr="00EC0DBB">
        <w:rPr>
          <w:rFonts w:asciiTheme="minorHAnsi" w:hAnsiTheme="minorHAnsi" w:cstheme="minorHAnsi"/>
        </w:rPr>
        <w:t xml:space="preserve">DSL training method is an additional training method to the existing physical classroom training. Foreign </w:t>
      </w:r>
      <w:r w:rsidR="007A11F2" w:rsidRPr="00EC0DBB">
        <w:rPr>
          <w:rFonts w:asciiTheme="minorHAnsi" w:hAnsiTheme="minorHAnsi" w:cstheme="minorHAnsi"/>
        </w:rPr>
        <w:t>Part-147</w:t>
      </w:r>
      <w:r w:rsidRPr="00EC0DBB">
        <w:rPr>
          <w:rFonts w:asciiTheme="minorHAnsi" w:hAnsiTheme="minorHAnsi" w:cstheme="minorHAnsi"/>
        </w:rPr>
        <w:t xml:space="preserve"> training organisations have to demonstrate the capability to conduct physical classroom to be approved to use DSL training method (i.e. availability of classroom, workshops, library</w:t>
      </w:r>
      <w:r w:rsidR="00A706FA" w:rsidRPr="00EC0DBB">
        <w:rPr>
          <w:rFonts w:asciiTheme="minorHAnsi" w:hAnsiTheme="minorHAnsi" w:cstheme="minorHAnsi"/>
        </w:rPr>
        <w:t>,</w:t>
      </w:r>
      <w:r w:rsidRPr="00EC0DBB">
        <w:rPr>
          <w:rFonts w:asciiTheme="minorHAnsi" w:hAnsiTheme="minorHAnsi" w:cstheme="minorHAnsi"/>
        </w:rPr>
        <w:t xml:space="preserve"> etc</w:t>
      </w:r>
      <w:r w:rsidR="00A706FA" w:rsidRPr="00EC0DBB">
        <w:rPr>
          <w:rFonts w:asciiTheme="minorHAnsi" w:hAnsiTheme="minorHAnsi" w:cstheme="minorHAnsi"/>
        </w:rPr>
        <w:t>.</w:t>
      </w:r>
      <w:r w:rsidRPr="00EC0DBB">
        <w:rPr>
          <w:rFonts w:asciiTheme="minorHAnsi" w:hAnsiTheme="minorHAnsi" w:cstheme="minorHAnsi"/>
        </w:rPr>
        <w:t>)</w:t>
      </w:r>
    </w:p>
    <w:p w14:paraId="4CC94850" w14:textId="77777777" w:rsidR="00411D7C" w:rsidRPr="00EC0DBB" w:rsidRDefault="00411D7C" w:rsidP="00A706FA">
      <w:pPr>
        <w:jc w:val="both"/>
        <w:rPr>
          <w:rFonts w:asciiTheme="minorHAnsi" w:hAnsiTheme="minorHAnsi" w:cstheme="minorHAnsi"/>
        </w:rPr>
      </w:pPr>
    </w:p>
    <w:p w14:paraId="72ED9278" w14:textId="77777777" w:rsidR="001B3E6F" w:rsidRPr="00EC0DBB" w:rsidRDefault="001B3E6F" w:rsidP="00A706FA">
      <w:pPr>
        <w:pStyle w:val="ListParagraph"/>
        <w:ind w:left="0"/>
        <w:jc w:val="both"/>
        <w:rPr>
          <w:rFonts w:asciiTheme="minorHAnsi" w:hAnsiTheme="minorHAnsi" w:cstheme="minorHAnsi"/>
          <w:sz w:val="24"/>
          <w:szCs w:val="24"/>
          <w:lang w:val="en-GB"/>
        </w:rPr>
      </w:pPr>
    </w:p>
    <w:p w14:paraId="40DAB5C2" w14:textId="0BDDD82B" w:rsidR="0065344A" w:rsidRPr="00EC0DBB" w:rsidRDefault="00957D22" w:rsidP="00A706FA">
      <w:pPr>
        <w:pStyle w:val="Heading2"/>
        <w:jc w:val="both"/>
      </w:pPr>
      <w:bookmarkStart w:id="14" w:name="_Toc55294264"/>
      <w:r w:rsidRPr="00EC0DBB">
        <w:t>Synchronous d</w:t>
      </w:r>
      <w:r w:rsidR="0065344A" w:rsidRPr="00EC0DBB">
        <w:t>istance learning training method</w:t>
      </w:r>
      <w:bookmarkEnd w:id="14"/>
    </w:p>
    <w:p w14:paraId="6162AFBA" w14:textId="77777777" w:rsidR="00D305A9" w:rsidRPr="00EC0DBB" w:rsidRDefault="00D305A9" w:rsidP="00A706FA">
      <w:pPr>
        <w:jc w:val="both"/>
        <w:rPr>
          <w:rFonts w:asciiTheme="minorHAnsi" w:hAnsiTheme="minorHAnsi" w:cstheme="minorHAnsi"/>
        </w:rPr>
      </w:pPr>
    </w:p>
    <w:p w14:paraId="18A35FA6" w14:textId="7B30B695" w:rsidR="003E4563" w:rsidRPr="00EC0DBB" w:rsidRDefault="0023444F" w:rsidP="00A706FA">
      <w:pPr>
        <w:pStyle w:val="Heading3"/>
        <w:keepNext w:val="0"/>
        <w:numPr>
          <w:ilvl w:val="2"/>
          <w:numId w:val="7"/>
        </w:numPr>
        <w:autoSpaceDE w:val="0"/>
        <w:autoSpaceDN w:val="0"/>
        <w:adjustRightInd w:val="0"/>
        <w:spacing w:before="56" w:after="56"/>
        <w:jc w:val="both"/>
        <w:rPr>
          <w:rFonts w:asciiTheme="minorHAnsi" w:hAnsiTheme="minorHAnsi" w:cstheme="minorHAnsi"/>
          <w:color w:val="auto"/>
          <w:sz w:val="24"/>
          <w:szCs w:val="24"/>
        </w:rPr>
      </w:pPr>
      <w:bookmarkStart w:id="15" w:name="_Toc55294265"/>
      <w:r w:rsidRPr="00EC0DBB">
        <w:rPr>
          <w:rFonts w:asciiTheme="minorHAnsi" w:hAnsiTheme="minorHAnsi" w:cstheme="minorHAnsi"/>
          <w:color w:val="auto"/>
          <w:sz w:val="24"/>
          <w:szCs w:val="24"/>
        </w:rPr>
        <w:t>Virtual Classroom</w:t>
      </w:r>
      <w:bookmarkEnd w:id="15"/>
    </w:p>
    <w:p w14:paraId="288227C5" w14:textId="77777777" w:rsidR="00957D22" w:rsidRPr="00EC0DBB" w:rsidRDefault="00957D22" w:rsidP="00A706FA">
      <w:pPr>
        <w:jc w:val="both"/>
        <w:rPr>
          <w:rFonts w:asciiTheme="minorHAnsi" w:hAnsiTheme="minorHAnsi" w:cstheme="minorHAnsi"/>
        </w:rPr>
      </w:pPr>
    </w:p>
    <w:p w14:paraId="243C7547" w14:textId="21355EB5" w:rsidR="00957D22" w:rsidRPr="00EC0DBB" w:rsidRDefault="0023444F" w:rsidP="00A706FA">
      <w:pPr>
        <w:jc w:val="both"/>
        <w:rPr>
          <w:rFonts w:asciiTheme="minorHAnsi" w:hAnsiTheme="minorHAnsi" w:cstheme="minorHAnsi"/>
        </w:rPr>
      </w:pPr>
      <w:r w:rsidRPr="00EC0DBB">
        <w:rPr>
          <w:rFonts w:asciiTheme="minorHAnsi" w:hAnsiTheme="minorHAnsi" w:cstheme="minorHAnsi"/>
        </w:rPr>
        <w:t>Virtual classroom is the most common training tool implemented by training organisations</w:t>
      </w:r>
      <w:r w:rsidR="0021037C" w:rsidRPr="00EC0DBB">
        <w:rPr>
          <w:rFonts w:asciiTheme="minorHAnsi" w:hAnsiTheme="minorHAnsi" w:cstheme="minorHAnsi"/>
        </w:rPr>
        <w:t xml:space="preserve"> during synchronous DSL</w:t>
      </w:r>
      <w:r w:rsidR="00DB61D0" w:rsidRPr="00EC0DBB">
        <w:rPr>
          <w:rFonts w:asciiTheme="minorHAnsi" w:hAnsiTheme="minorHAnsi" w:cstheme="minorHAnsi"/>
        </w:rPr>
        <w:t xml:space="preserve"> either theoretical or practical</w:t>
      </w:r>
      <w:r w:rsidRPr="00EC0DBB">
        <w:rPr>
          <w:rFonts w:asciiTheme="minorHAnsi" w:hAnsiTheme="minorHAnsi" w:cstheme="minorHAnsi"/>
        </w:rPr>
        <w:t xml:space="preserve">. </w:t>
      </w:r>
      <w:r w:rsidR="009F1168" w:rsidRPr="00EC0DBB">
        <w:rPr>
          <w:rFonts w:asciiTheme="minorHAnsi" w:hAnsiTheme="minorHAnsi" w:cstheme="minorHAnsi"/>
        </w:rPr>
        <w:t xml:space="preserve">In a virtual classroom, students are connected with each other and the instructor through a video and audio connection instead of being physically together. </w:t>
      </w:r>
      <w:r w:rsidRPr="00EC0DBB">
        <w:rPr>
          <w:rFonts w:asciiTheme="minorHAnsi" w:hAnsiTheme="minorHAnsi" w:cstheme="minorHAnsi"/>
        </w:rPr>
        <w:t xml:space="preserve">It is the media allowing </w:t>
      </w:r>
      <w:r w:rsidR="004B0D5F" w:rsidRPr="00EC0DBB">
        <w:rPr>
          <w:rFonts w:asciiTheme="minorHAnsi" w:hAnsiTheme="minorHAnsi" w:cstheme="minorHAnsi"/>
        </w:rPr>
        <w:t xml:space="preserve">the instructor </w:t>
      </w:r>
      <w:r w:rsidR="00B806C4" w:rsidRPr="00EC0DBB">
        <w:rPr>
          <w:rFonts w:asciiTheme="minorHAnsi" w:hAnsiTheme="minorHAnsi" w:cstheme="minorHAnsi"/>
        </w:rPr>
        <w:t xml:space="preserve">to simulate a classroom and </w:t>
      </w:r>
      <w:r w:rsidRPr="00EC0DBB">
        <w:rPr>
          <w:rFonts w:asciiTheme="minorHAnsi" w:hAnsiTheme="minorHAnsi" w:cstheme="minorHAnsi"/>
        </w:rPr>
        <w:t>present the students slideshows, manuals</w:t>
      </w:r>
      <w:r w:rsidR="00A72822" w:rsidRPr="00EC0DBB">
        <w:rPr>
          <w:rFonts w:asciiTheme="minorHAnsi" w:hAnsiTheme="minorHAnsi" w:cstheme="minorHAnsi"/>
        </w:rPr>
        <w:t>, videos, virtual aircraft etc.</w:t>
      </w:r>
      <w:r w:rsidRPr="00EC0DBB">
        <w:rPr>
          <w:rFonts w:asciiTheme="minorHAnsi" w:hAnsiTheme="minorHAnsi" w:cstheme="minorHAnsi"/>
        </w:rPr>
        <w:t xml:space="preserve"> Th</w:t>
      </w:r>
      <w:r w:rsidR="0029299D" w:rsidRPr="00EC0DBB">
        <w:rPr>
          <w:rFonts w:asciiTheme="minorHAnsi" w:hAnsiTheme="minorHAnsi" w:cstheme="minorHAnsi"/>
        </w:rPr>
        <w:t>is</w:t>
      </w:r>
      <w:r w:rsidRPr="00EC0DBB">
        <w:rPr>
          <w:rFonts w:asciiTheme="minorHAnsi" w:hAnsiTheme="minorHAnsi" w:cstheme="minorHAnsi"/>
        </w:rPr>
        <w:t xml:space="preserve"> requires the use </w:t>
      </w:r>
      <w:r w:rsidR="005762EC" w:rsidRPr="00EC0DBB">
        <w:rPr>
          <w:rFonts w:asciiTheme="minorHAnsi" w:hAnsiTheme="minorHAnsi" w:cstheme="minorHAnsi"/>
        </w:rPr>
        <w:t xml:space="preserve">of </w:t>
      </w:r>
      <w:r w:rsidR="003A4486" w:rsidRPr="00EC0DBB">
        <w:rPr>
          <w:rFonts w:asciiTheme="minorHAnsi" w:hAnsiTheme="minorHAnsi" w:cstheme="minorHAnsi"/>
        </w:rPr>
        <w:t xml:space="preserve">adequate </w:t>
      </w:r>
      <w:r w:rsidRPr="00EC0DBB">
        <w:rPr>
          <w:rFonts w:asciiTheme="minorHAnsi" w:hAnsiTheme="minorHAnsi" w:cstheme="minorHAnsi"/>
        </w:rPr>
        <w:t>hardware and software by both students and instructors.</w:t>
      </w:r>
    </w:p>
    <w:p w14:paraId="29AC415A" w14:textId="7F745342" w:rsidR="0023444F" w:rsidRPr="00EC0DBB" w:rsidRDefault="00B8692F" w:rsidP="00A706FA">
      <w:pPr>
        <w:jc w:val="both"/>
        <w:rPr>
          <w:rFonts w:asciiTheme="minorHAnsi" w:hAnsiTheme="minorHAnsi" w:cstheme="minorHAnsi"/>
        </w:rPr>
      </w:pPr>
      <w:r w:rsidRPr="00EC0DBB">
        <w:rPr>
          <w:rFonts w:asciiTheme="minorHAnsi" w:hAnsiTheme="minorHAnsi" w:cstheme="minorHAnsi"/>
        </w:rPr>
        <w:t xml:space="preserve">Virtual classroom has to allow </w:t>
      </w:r>
      <w:r w:rsidR="00652F4B" w:rsidRPr="00EC0DBB">
        <w:rPr>
          <w:rFonts w:asciiTheme="minorHAnsi" w:hAnsiTheme="minorHAnsi" w:cstheme="minorHAnsi"/>
        </w:rPr>
        <w:t xml:space="preserve">a 2 ways communication channel for a full </w:t>
      </w:r>
      <w:r w:rsidR="009939B5" w:rsidRPr="00EC0DBB">
        <w:rPr>
          <w:rFonts w:asciiTheme="minorHAnsi" w:hAnsiTheme="minorHAnsi" w:cstheme="minorHAnsi"/>
        </w:rPr>
        <w:t xml:space="preserve">video </w:t>
      </w:r>
      <w:r w:rsidR="00652F4B" w:rsidRPr="00EC0DBB">
        <w:rPr>
          <w:rFonts w:asciiTheme="minorHAnsi" w:hAnsiTheme="minorHAnsi" w:cstheme="minorHAnsi"/>
        </w:rPr>
        <w:t>interaction between students and instructors</w:t>
      </w:r>
      <w:r w:rsidR="003A4486" w:rsidRPr="00EC0DBB">
        <w:rPr>
          <w:rFonts w:asciiTheme="minorHAnsi" w:hAnsiTheme="minorHAnsi" w:cstheme="minorHAnsi"/>
        </w:rPr>
        <w:t xml:space="preserve">, </w:t>
      </w:r>
      <w:r w:rsidR="00B806C4" w:rsidRPr="00EC0DBB">
        <w:rPr>
          <w:rFonts w:asciiTheme="minorHAnsi" w:hAnsiTheme="minorHAnsi" w:cstheme="minorHAnsi"/>
        </w:rPr>
        <w:t>as close as possible to</w:t>
      </w:r>
      <w:r w:rsidR="003A4486" w:rsidRPr="00EC0DBB">
        <w:rPr>
          <w:rFonts w:asciiTheme="minorHAnsi" w:hAnsiTheme="minorHAnsi" w:cstheme="minorHAnsi"/>
        </w:rPr>
        <w:t xml:space="preserve"> a real classroom</w:t>
      </w:r>
      <w:r w:rsidR="00652F4B" w:rsidRPr="00EC0DBB">
        <w:rPr>
          <w:rFonts w:asciiTheme="minorHAnsi" w:hAnsiTheme="minorHAnsi" w:cstheme="minorHAnsi"/>
        </w:rPr>
        <w:t>. Students should be able to highlight any difficulty during the training and ask possible question</w:t>
      </w:r>
      <w:r w:rsidR="003A4486" w:rsidRPr="00EC0DBB">
        <w:rPr>
          <w:rFonts w:asciiTheme="minorHAnsi" w:hAnsiTheme="minorHAnsi" w:cstheme="minorHAnsi"/>
        </w:rPr>
        <w:t>s to the instructor</w:t>
      </w:r>
      <w:r w:rsidR="00652F4B" w:rsidRPr="00EC0DBB">
        <w:rPr>
          <w:rFonts w:asciiTheme="minorHAnsi" w:hAnsiTheme="minorHAnsi" w:cstheme="minorHAnsi"/>
        </w:rPr>
        <w:t>.</w:t>
      </w:r>
    </w:p>
    <w:p w14:paraId="27D9A409" w14:textId="289418E6" w:rsidR="00B8692F" w:rsidRPr="00EC0DBB" w:rsidRDefault="00922C03" w:rsidP="00A706FA">
      <w:pPr>
        <w:jc w:val="both"/>
        <w:rPr>
          <w:rFonts w:asciiTheme="minorHAnsi" w:hAnsiTheme="minorHAnsi" w:cstheme="minorHAnsi"/>
        </w:rPr>
      </w:pPr>
      <w:r w:rsidRPr="00EC0DBB">
        <w:rPr>
          <w:rFonts w:asciiTheme="minorHAnsi" w:hAnsiTheme="minorHAnsi" w:cstheme="minorHAnsi"/>
        </w:rPr>
        <w:t xml:space="preserve">In a virtual classroom, interactivity between instructor and students is reduced compared to a real classroom environment. </w:t>
      </w:r>
      <w:r w:rsidR="002401C6" w:rsidRPr="00EC0DBB">
        <w:rPr>
          <w:rFonts w:asciiTheme="minorHAnsi" w:hAnsiTheme="minorHAnsi" w:cstheme="minorHAnsi"/>
        </w:rPr>
        <w:t>Therefore, a</w:t>
      </w:r>
      <w:r w:rsidRPr="00EC0DBB">
        <w:rPr>
          <w:rFonts w:asciiTheme="minorHAnsi" w:hAnsiTheme="minorHAnsi" w:cstheme="minorHAnsi"/>
        </w:rPr>
        <w:t xml:space="preserve">dditional effort </w:t>
      </w:r>
      <w:r w:rsidR="002401C6" w:rsidRPr="00EC0DBB">
        <w:rPr>
          <w:rFonts w:asciiTheme="minorHAnsi" w:hAnsiTheme="minorHAnsi" w:cstheme="minorHAnsi"/>
        </w:rPr>
        <w:t>is</w:t>
      </w:r>
      <w:r w:rsidRPr="00EC0DBB">
        <w:rPr>
          <w:rFonts w:asciiTheme="minorHAnsi" w:hAnsiTheme="minorHAnsi" w:cstheme="minorHAnsi"/>
        </w:rPr>
        <w:t xml:space="preserve"> necessary from instructor to maintain the attention of the students during the training</w:t>
      </w:r>
      <w:r w:rsidR="0056182A" w:rsidRPr="00EC0DBB">
        <w:rPr>
          <w:rFonts w:asciiTheme="minorHAnsi" w:hAnsiTheme="minorHAnsi" w:cstheme="minorHAnsi"/>
        </w:rPr>
        <w:t>, whether theoretical or practical</w:t>
      </w:r>
      <w:r w:rsidRPr="00EC0DBB">
        <w:rPr>
          <w:rFonts w:asciiTheme="minorHAnsi" w:hAnsiTheme="minorHAnsi" w:cstheme="minorHAnsi"/>
        </w:rPr>
        <w:t xml:space="preserve">. </w:t>
      </w:r>
      <w:r w:rsidR="005762EC" w:rsidRPr="00EC0DBB">
        <w:rPr>
          <w:rFonts w:asciiTheme="minorHAnsi" w:hAnsiTheme="minorHAnsi" w:cstheme="minorHAnsi"/>
        </w:rPr>
        <w:t>Additional training for the i</w:t>
      </w:r>
      <w:r w:rsidRPr="00EC0DBB">
        <w:rPr>
          <w:rFonts w:asciiTheme="minorHAnsi" w:hAnsiTheme="minorHAnsi" w:cstheme="minorHAnsi"/>
        </w:rPr>
        <w:t>nstructor ha</w:t>
      </w:r>
      <w:r w:rsidR="00981B55" w:rsidRPr="00EC0DBB">
        <w:rPr>
          <w:rFonts w:asciiTheme="minorHAnsi" w:hAnsiTheme="minorHAnsi" w:cstheme="minorHAnsi"/>
        </w:rPr>
        <w:t>s</w:t>
      </w:r>
      <w:r w:rsidRPr="00EC0DBB">
        <w:rPr>
          <w:rFonts w:asciiTheme="minorHAnsi" w:hAnsiTheme="minorHAnsi" w:cstheme="minorHAnsi"/>
        </w:rPr>
        <w:t xml:space="preserve"> to be considered by the training organisation with regards to DSL </w:t>
      </w:r>
      <w:r w:rsidR="00571219" w:rsidRPr="00EC0DBB">
        <w:rPr>
          <w:rFonts w:asciiTheme="minorHAnsi" w:hAnsiTheme="minorHAnsi" w:cstheme="minorHAnsi"/>
        </w:rPr>
        <w:t xml:space="preserve">specific </w:t>
      </w:r>
      <w:r w:rsidRPr="00EC0DBB">
        <w:rPr>
          <w:rFonts w:asciiTheme="minorHAnsi" w:hAnsiTheme="minorHAnsi" w:cstheme="minorHAnsi"/>
        </w:rPr>
        <w:t>pedagogical skills.</w:t>
      </w:r>
    </w:p>
    <w:p w14:paraId="7BD2686F" w14:textId="77DBB2D5" w:rsidR="00FA6D55" w:rsidRPr="00EC0DBB" w:rsidRDefault="00FA6D55" w:rsidP="00A706FA">
      <w:pPr>
        <w:jc w:val="both"/>
        <w:rPr>
          <w:rFonts w:asciiTheme="minorHAnsi" w:hAnsiTheme="minorHAnsi" w:cstheme="minorHAnsi"/>
        </w:rPr>
      </w:pPr>
      <w:r w:rsidRPr="00EC0DBB">
        <w:rPr>
          <w:rFonts w:asciiTheme="minorHAnsi" w:hAnsiTheme="minorHAnsi" w:cstheme="minorHAnsi"/>
        </w:rPr>
        <w:br w:type="page"/>
      </w:r>
    </w:p>
    <w:p w14:paraId="310DD36A" w14:textId="568F7445" w:rsidR="0023444F" w:rsidRPr="00EC0DBB" w:rsidRDefault="0023444F" w:rsidP="009F7EEA">
      <w:pPr>
        <w:pStyle w:val="ListParagraph"/>
        <w:numPr>
          <w:ilvl w:val="0"/>
          <w:numId w:val="11"/>
        </w:numPr>
        <w:jc w:val="both"/>
        <w:rPr>
          <w:rFonts w:asciiTheme="minorHAnsi" w:hAnsiTheme="minorHAnsi" w:cstheme="minorHAnsi"/>
          <w:sz w:val="24"/>
          <w:szCs w:val="24"/>
        </w:rPr>
      </w:pPr>
      <w:r w:rsidRPr="00EC0DBB">
        <w:rPr>
          <w:rFonts w:asciiTheme="minorHAnsi" w:hAnsiTheme="minorHAnsi" w:cstheme="minorHAnsi"/>
          <w:sz w:val="24"/>
          <w:szCs w:val="24"/>
        </w:rPr>
        <w:lastRenderedPageBreak/>
        <w:t>Hardware requirements for students:</w:t>
      </w:r>
    </w:p>
    <w:p w14:paraId="66873958" w14:textId="041EF589" w:rsidR="0023444F" w:rsidRPr="00EC0DBB" w:rsidRDefault="0023444F" w:rsidP="009F7EEA">
      <w:pPr>
        <w:pStyle w:val="ListParagraph"/>
        <w:numPr>
          <w:ilvl w:val="0"/>
          <w:numId w:val="16"/>
        </w:numPr>
        <w:jc w:val="both"/>
        <w:rPr>
          <w:rFonts w:asciiTheme="minorHAnsi" w:hAnsiTheme="minorHAnsi" w:cstheme="minorHAnsi"/>
          <w:sz w:val="24"/>
          <w:szCs w:val="24"/>
        </w:rPr>
      </w:pPr>
      <w:r w:rsidRPr="00EC0DBB">
        <w:rPr>
          <w:rFonts w:asciiTheme="minorHAnsi" w:hAnsiTheme="minorHAnsi" w:cstheme="minorHAnsi"/>
          <w:sz w:val="24"/>
          <w:szCs w:val="24"/>
        </w:rPr>
        <w:t xml:space="preserve">a desktop computer or a laptop or tablet with sufficient performances to </w:t>
      </w:r>
      <w:r w:rsidR="00051B51" w:rsidRPr="00EC0DBB">
        <w:rPr>
          <w:rFonts w:asciiTheme="minorHAnsi" w:hAnsiTheme="minorHAnsi" w:cstheme="minorHAnsi"/>
          <w:sz w:val="24"/>
          <w:szCs w:val="24"/>
        </w:rPr>
        <w:t>attend</w:t>
      </w:r>
      <w:r w:rsidRPr="00EC0DBB">
        <w:rPr>
          <w:rFonts w:asciiTheme="minorHAnsi" w:hAnsiTheme="minorHAnsi" w:cstheme="minorHAnsi"/>
          <w:sz w:val="24"/>
          <w:szCs w:val="24"/>
        </w:rPr>
        <w:t xml:space="preserve"> the virtual classroom without </w:t>
      </w:r>
      <w:r w:rsidR="00A72822" w:rsidRPr="00EC0DBB">
        <w:rPr>
          <w:rFonts w:asciiTheme="minorHAnsi" w:hAnsiTheme="minorHAnsi" w:cstheme="minorHAnsi"/>
          <w:sz w:val="24"/>
          <w:szCs w:val="24"/>
        </w:rPr>
        <w:t>disruption</w:t>
      </w:r>
      <w:r w:rsidR="004410F6" w:rsidRPr="00EC0DBB">
        <w:rPr>
          <w:rFonts w:asciiTheme="minorHAnsi" w:hAnsiTheme="minorHAnsi" w:cstheme="minorHAnsi"/>
          <w:sz w:val="24"/>
          <w:szCs w:val="24"/>
        </w:rPr>
        <w:t>,</w:t>
      </w:r>
      <w:r w:rsidR="00382FC3" w:rsidRPr="00EC0DBB">
        <w:rPr>
          <w:rFonts w:asciiTheme="minorHAnsi" w:hAnsiTheme="minorHAnsi" w:cstheme="minorHAnsi"/>
          <w:sz w:val="24"/>
          <w:szCs w:val="24"/>
        </w:rPr>
        <w:t xml:space="preserve"> equipped with webcam</w:t>
      </w:r>
      <w:r w:rsidR="003A4486" w:rsidRPr="00EC0DBB">
        <w:rPr>
          <w:rFonts w:asciiTheme="minorHAnsi" w:hAnsiTheme="minorHAnsi" w:cstheme="minorHAnsi"/>
          <w:sz w:val="24"/>
          <w:szCs w:val="24"/>
        </w:rPr>
        <w:t>, headset</w:t>
      </w:r>
      <w:r w:rsidR="00382FC3" w:rsidRPr="00EC0DBB">
        <w:rPr>
          <w:rFonts w:asciiTheme="minorHAnsi" w:hAnsiTheme="minorHAnsi" w:cstheme="minorHAnsi"/>
          <w:sz w:val="24"/>
          <w:szCs w:val="24"/>
        </w:rPr>
        <w:t xml:space="preserve"> and microphone</w:t>
      </w:r>
    </w:p>
    <w:p w14:paraId="143765E9" w14:textId="51A53B43" w:rsidR="004B0D5F" w:rsidRPr="00EC0DBB" w:rsidRDefault="00F86A3D" w:rsidP="009F7EEA">
      <w:pPr>
        <w:pStyle w:val="ListParagraph"/>
        <w:numPr>
          <w:ilvl w:val="0"/>
          <w:numId w:val="16"/>
        </w:numPr>
        <w:jc w:val="both"/>
        <w:rPr>
          <w:rFonts w:asciiTheme="minorHAnsi" w:hAnsiTheme="minorHAnsi" w:cstheme="minorHAnsi"/>
          <w:sz w:val="24"/>
          <w:szCs w:val="24"/>
        </w:rPr>
      </w:pPr>
      <w:r w:rsidRPr="00EC0DBB">
        <w:rPr>
          <w:rFonts w:asciiTheme="minorHAnsi" w:hAnsiTheme="minorHAnsi" w:cstheme="minorHAnsi"/>
          <w:sz w:val="24"/>
          <w:szCs w:val="24"/>
        </w:rPr>
        <w:t>o</w:t>
      </w:r>
      <w:r w:rsidR="0023444F" w:rsidRPr="00EC0DBB">
        <w:rPr>
          <w:rFonts w:asciiTheme="minorHAnsi" w:hAnsiTheme="minorHAnsi" w:cstheme="minorHAnsi"/>
          <w:sz w:val="24"/>
          <w:szCs w:val="24"/>
        </w:rPr>
        <w:t xml:space="preserve">ne screen having a sufficient size to </w:t>
      </w:r>
      <w:r w:rsidR="00A72822" w:rsidRPr="00EC0DBB">
        <w:rPr>
          <w:rFonts w:asciiTheme="minorHAnsi" w:hAnsiTheme="minorHAnsi" w:cstheme="minorHAnsi"/>
          <w:sz w:val="24"/>
          <w:szCs w:val="24"/>
        </w:rPr>
        <w:t>comfortably</w:t>
      </w:r>
      <w:r w:rsidR="0023444F" w:rsidRPr="00EC0DBB">
        <w:rPr>
          <w:rFonts w:asciiTheme="minorHAnsi" w:hAnsiTheme="minorHAnsi" w:cstheme="minorHAnsi"/>
          <w:sz w:val="24"/>
          <w:szCs w:val="24"/>
        </w:rPr>
        <w:t xml:space="preserve"> display all required training material (AMM, slideshows, </w:t>
      </w:r>
      <w:r w:rsidR="00A72822" w:rsidRPr="00EC0DBB">
        <w:rPr>
          <w:rFonts w:asciiTheme="minorHAnsi" w:hAnsiTheme="minorHAnsi" w:cstheme="minorHAnsi"/>
          <w:sz w:val="24"/>
          <w:szCs w:val="24"/>
        </w:rPr>
        <w:t>schematics</w:t>
      </w:r>
      <w:r w:rsidR="0023444F" w:rsidRPr="00EC0DBB">
        <w:rPr>
          <w:rFonts w:asciiTheme="minorHAnsi" w:hAnsiTheme="minorHAnsi" w:cstheme="minorHAnsi"/>
          <w:sz w:val="24"/>
          <w:szCs w:val="24"/>
        </w:rPr>
        <w:t xml:space="preserve">). </w:t>
      </w:r>
      <w:r w:rsidR="004B0D5F" w:rsidRPr="00EC0DBB">
        <w:rPr>
          <w:rFonts w:asciiTheme="minorHAnsi" w:hAnsiTheme="minorHAnsi" w:cstheme="minorHAnsi"/>
          <w:sz w:val="24"/>
          <w:szCs w:val="24"/>
        </w:rPr>
        <w:t>The use of a second screen is highly recommended.</w:t>
      </w:r>
    </w:p>
    <w:p w14:paraId="6CAFC865" w14:textId="23329019" w:rsidR="0023444F" w:rsidRPr="00EC0DBB" w:rsidRDefault="00D45E86" w:rsidP="009F7EEA">
      <w:pPr>
        <w:pStyle w:val="ListParagraph"/>
        <w:numPr>
          <w:ilvl w:val="0"/>
          <w:numId w:val="16"/>
        </w:numPr>
        <w:jc w:val="both"/>
        <w:rPr>
          <w:rFonts w:asciiTheme="minorHAnsi" w:hAnsiTheme="minorHAnsi" w:cstheme="minorHAnsi"/>
          <w:sz w:val="24"/>
          <w:szCs w:val="24"/>
        </w:rPr>
      </w:pPr>
      <w:r w:rsidRPr="00EC0DBB">
        <w:rPr>
          <w:rFonts w:asciiTheme="minorHAnsi" w:hAnsiTheme="minorHAnsi" w:cstheme="minorHAnsi"/>
          <w:sz w:val="24"/>
          <w:szCs w:val="24"/>
        </w:rPr>
        <w:t xml:space="preserve">The use of mobile </w:t>
      </w:r>
      <w:r w:rsidR="004B0D5F" w:rsidRPr="00EC0DBB">
        <w:rPr>
          <w:rFonts w:asciiTheme="minorHAnsi" w:hAnsiTheme="minorHAnsi" w:cstheme="minorHAnsi"/>
          <w:sz w:val="24"/>
          <w:szCs w:val="24"/>
        </w:rPr>
        <w:t xml:space="preserve">phone </w:t>
      </w:r>
      <w:r w:rsidR="0029167E" w:rsidRPr="00EC0DBB">
        <w:rPr>
          <w:rFonts w:asciiTheme="minorHAnsi" w:hAnsiTheme="minorHAnsi" w:cstheme="minorHAnsi"/>
          <w:sz w:val="24"/>
          <w:szCs w:val="24"/>
        </w:rPr>
        <w:t xml:space="preserve">or tablet with screen size smaller than 10 inches size is not allowed </w:t>
      </w:r>
      <w:r w:rsidRPr="00EC0DBB">
        <w:rPr>
          <w:rFonts w:asciiTheme="minorHAnsi" w:hAnsiTheme="minorHAnsi" w:cstheme="minorHAnsi"/>
          <w:sz w:val="24"/>
          <w:szCs w:val="24"/>
        </w:rPr>
        <w:t xml:space="preserve">to attend </w:t>
      </w:r>
      <w:r w:rsidR="00A72822" w:rsidRPr="00EC0DBB">
        <w:rPr>
          <w:rFonts w:asciiTheme="minorHAnsi" w:hAnsiTheme="minorHAnsi" w:cstheme="minorHAnsi"/>
          <w:sz w:val="24"/>
          <w:szCs w:val="24"/>
        </w:rPr>
        <w:t>virtual</w:t>
      </w:r>
      <w:r w:rsidRPr="00EC0DBB">
        <w:rPr>
          <w:rFonts w:asciiTheme="minorHAnsi" w:hAnsiTheme="minorHAnsi" w:cstheme="minorHAnsi"/>
          <w:sz w:val="24"/>
          <w:szCs w:val="24"/>
        </w:rPr>
        <w:t xml:space="preserve"> classroom as the screen size </w:t>
      </w:r>
      <w:r w:rsidR="003A4486" w:rsidRPr="00EC0DBB">
        <w:rPr>
          <w:rFonts w:asciiTheme="minorHAnsi" w:hAnsiTheme="minorHAnsi" w:cstheme="minorHAnsi"/>
          <w:sz w:val="24"/>
          <w:szCs w:val="24"/>
        </w:rPr>
        <w:t xml:space="preserve">is not sufficient </w:t>
      </w:r>
      <w:r w:rsidRPr="00EC0DBB">
        <w:rPr>
          <w:rFonts w:asciiTheme="minorHAnsi" w:hAnsiTheme="minorHAnsi" w:cstheme="minorHAnsi"/>
          <w:sz w:val="24"/>
          <w:szCs w:val="24"/>
        </w:rPr>
        <w:t xml:space="preserve">to display complex document such as </w:t>
      </w:r>
      <w:r w:rsidR="00A72822" w:rsidRPr="00EC0DBB">
        <w:rPr>
          <w:rFonts w:asciiTheme="minorHAnsi" w:hAnsiTheme="minorHAnsi" w:cstheme="minorHAnsi"/>
          <w:sz w:val="24"/>
          <w:szCs w:val="24"/>
        </w:rPr>
        <w:t>schematics</w:t>
      </w:r>
      <w:r w:rsidR="00EA2D6C" w:rsidRPr="00EC0DBB">
        <w:rPr>
          <w:rFonts w:asciiTheme="minorHAnsi" w:hAnsiTheme="minorHAnsi" w:cstheme="minorHAnsi"/>
          <w:sz w:val="24"/>
          <w:szCs w:val="24"/>
        </w:rPr>
        <w:t xml:space="preserve"> with sufficient comfort</w:t>
      </w:r>
      <w:r w:rsidR="004410F6" w:rsidRPr="00EC0DBB">
        <w:rPr>
          <w:rFonts w:asciiTheme="minorHAnsi" w:hAnsiTheme="minorHAnsi" w:cstheme="minorHAnsi"/>
          <w:sz w:val="24"/>
          <w:szCs w:val="24"/>
        </w:rPr>
        <w:t xml:space="preserve">. However, it can </w:t>
      </w:r>
      <w:r w:rsidR="009F3FC1">
        <w:rPr>
          <w:rFonts w:asciiTheme="minorHAnsi" w:hAnsiTheme="minorHAnsi" w:cstheme="minorHAnsi"/>
          <w:sz w:val="24"/>
          <w:szCs w:val="24"/>
        </w:rPr>
        <w:t xml:space="preserve">be </w:t>
      </w:r>
      <w:r w:rsidR="004410F6" w:rsidRPr="00EC0DBB">
        <w:rPr>
          <w:rFonts w:asciiTheme="minorHAnsi" w:hAnsiTheme="minorHAnsi" w:cstheme="minorHAnsi"/>
          <w:sz w:val="24"/>
          <w:szCs w:val="24"/>
        </w:rPr>
        <w:t xml:space="preserve">combined </w:t>
      </w:r>
      <w:r w:rsidR="005F34D7" w:rsidRPr="00EC0DBB">
        <w:rPr>
          <w:rFonts w:asciiTheme="minorHAnsi" w:hAnsiTheme="minorHAnsi" w:cstheme="minorHAnsi"/>
          <w:sz w:val="24"/>
          <w:szCs w:val="24"/>
        </w:rPr>
        <w:t xml:space="preserve">with a computer </w:t>
      </w:r>
      <w:r w:rsidR="004410F6" w:rsidRPr="00EC0DBB">
        <w:rPr>
          <w:rFonts w:asciiTheme="minorHAnsi" w:hAnsiTheme="minorHAnsi" w:cstheme="minorHAnsi"/>
          <w:sz w:val="24"/>
          <w:szCs w:val="24"/>
        </w:rPr>
        <w:t xml:space="preserve">for </w:t>
      </w:r>
      <w:r w:rsidR="005F34D7" w:rsidRPr="00EC0DBB">
        <w:rPr>
          <w:rFonts w:asciiTheme="minorHAnsi" w:hAnsiTheme="minorHAnsi" w:cstheme="minorHAnsi"/>
          <w:sz w:val="24"/>
          <w:szCs w:val="24"/>
        </w:rPr>
        <w:t>audio purposes</w:t>
      </w:r>
      <w:r w:rsidRPr="00EC0DBB">
        <w:rPr>
          <w:rFonts w:asciiTheme="minorHAnsi" w:hAnsiTheme="minorHAnsi" w:cstheme="minorHAnsi"/>
          <w:sz w:val="24"/>
          <w:szCs w:val="24"/>
        </w:rPr>
        <w:t>.</w:t>
      </w:r>
    </w:p>
    <w:p w14:paraId="1672FDC6" w14:textId="3D1DD73D" w:rsidR="0023444F" w:rsidRPr="00EC0DBB" w:rsidRDefault="00F86A3D" w:rsidP="009F7EEA">
      <w:pPr>
        <w:pStyle w:val="ListParagraph"/>
        <w:numPr>
          <w:ilvl w:val="0"/>
          <w:numId w:val="16"/>
        </w:numPr>
        <w:jc w:val="both"/>
        <w:rPr>
          <w:rFonts w:asciiTheme="minorHAnsi" w:hAnsiTheme="minorHAnsi" w:cstheme="minorHAnsi"/>
          <w:sz w:val="24"/>
          <w:szCs w:val="24"/>
        </w:rPr>
      </w:pPr>
      <w:r w:rsidRPr="00EC0DBB">
        <w:rPr>
          <w:rFonts w:asciiTheme="minorHAnsi" w:hAnsiTheme="minorHAnsi" w:cstheme="minorHAnsi"/>
          <w:sz w:val="24"/>
          <w:szCs w:val="24"/>
        </w:rPr>
        <w:t>Internet</w:t>
      </w:r>
      <w:r w:rsidR="0023444F" w:rsidRPr="00EC0DBB">
        <w:rPr>
          <w:rFonts w:asciiTheme="minorHAnsi" w:hAnsiTheme="minorHAnsi" w:cstheme="minorHAnsi"/>
          <w:sz w:val="24"/>
          <w:szCs w:val="24"/>
        </w:rPr>
        <w:t xml:space="preserve"> connection with a sufficient </w:t>
      </w:r>
      <w:r w:rsidR="00A72822" w:rsidRPr="00EC0DBB">
        <w:rPr>
          <w:rFonts w:asciiTheme="minorHAnsi" w:hAnsiTheme="minorHAnsi" w:cstheme="minorHAnsi"/>
          <w:sz w:val="24"/>
          <w:szCs w:val="24"/>
        </w:rPr>
        <w:t>bandwidth</w:t>
      </w:r>
      <w:r w:rsidR="0023444F" w:rsidRPr="00EC0DBB">
        <w:rPr>
          <w:rFonts w:asciiTheme="minorHAnsi" w:hAnsiTheme="minorHAnsi" w:cstheme="minorHAnsi"/>
          <w:sz w:val="24"/>
          <w:szCs w:val="24"/>
        </w:rPr>
        <w:t xml:space="preserve"> to </w:t>
      </w:r>
      <w:r w:rsidR="005F34D7" w:rsidRPr="00EC0DBB">
        <w:rPr>
          <w:rFonts w:asciiTheme="minorHAnsi" w:hAnsiTheme="minorHAnsi" w:cstheme="minorHAnsi"/>
          <w:sz w:val="24"/>
          <w:szCs w:val="24"/>
        </w:rPr>
        <w:t>attend</w:t>
      </w:r>
      <w:r w:rsidR="0023444F" w:rsidRPr="00EC0DBB">
        <w:rPr>
          <w:rFonts w:asciiTheme="minorHAnsi" w:hAnsiTheme="minorHAnsi" w:cstheme="minorHAnsi"/>
          <w:sz w:val="24"/>
          <w:szCs w:val="24"/>
        </w:rPr>
        <w:t xml:space="preserve"> the virtual classroom without disruption or discomfort</w:t>
      </w:r>
    </w:p>
    <w:p w14:paraId="4480ADCC" w14:textId="5DA0F583" w:rsidR="0023444F" w:rsidRPr="00EC0DBB" w:rsidRDefault="00F13E93" w:rsidP="00EC0DBB">
      <w:pPr>
        <w:pStyle w:val="ListParagraph"/>
        <w:numPr>
          <w:ilvl w:val="0"/>
          <w:numId w:val="16"/>
        </w:numPr>
        <w:jc w:val="both"/>
        <w:rPr>
          <w:rFonts w:asciiTheme="minorHAnsi" w:hAnsiTheme="minorHAnsi" w:cstheme="minorHAnsi"/>
          <w:sz w:val="24"/>
          <w:szCs w:val="24"/>
        </w:rPr>
      </w:pPr>
      <w:r w:rsidRPr="00EC0DBB">
        <w:rPr>
          <w:rFonts w:asciiTheme="minorHAnsi" w:hAnsiTheme="minorHAnsi" w:cstheme="minorHAnsi"/>
          <w:sz w:val="24"/>
          <w:szCs w:val="24"/>
        </w:rPr>
        <w:t xml:space="preserve">Both computer and screens have to meet the minimum </w:t>
      </w:r>
      <w:r w:rsidR="00EC0DBB">
        <w:rPr>
          <w:rFonts w:asciiTheme="minorHAnsi" w:hAnsiTheme="minorHAnsi" w:cstheme="minorHAnsi"/>
          <w:sz w:val="24"/>
          <w:szCs w:val="24"/>
        </w:rPr>
        <w:t>specifications</w:t>
      </w:r>
      <w:r w:rsidRPr="00EC0DBB">
        <w:rPr>
          <w:rFonts w:asciiTheme="minorHAnsi" w:hAnsiTheme="minorHAnsi" w:cstheme="minorHAnsi"/>
          <w:sz w:val="24"/>
          <w:szCs w:val="24"/>
        </w:rPr>
        <w:t xml:space="preserve"> of the online meeting software in use.</w:t>
      </w:r>
    </w:p>
    <w:p w14:paraId="10414786" w14:textId="77777777" w:rsidR="00C7422E" w:rsidRPr="00EC0DBB" w:rsidRDefault="00C7422E" w:rsidP="00A706FA">
      <w:pPr>
        <w:ind w:left="360"/>
        <w:jc w:val="both"/>
        <w:rPr>
          <w:rFonts w:asciiTheme="minorHAnsi" w:hAnsiTheme="minorHAnsi" w:cstheme="minorHAnsi"/>
        </w:rPr>
      </w:pPr>
    </w:p>
    <w:p w14:paraId="33619F25" w14:textId="69FC97CC" w:rsidR="00C7422E" w:rsidRPr="00EC0DBB" w:rsidRDefault="00C7422E" w:rsidP="00A706FA">
      <w:pPr>
        <w:jc w:val="both"/>
        <w:rPr>
          <w:rFonts w:asciiTheme="minorHAnsi" w:hAnsiTheme="minorHAnsi" w:cstheme="minorHAnsi"/>
        </w:rPr>
      </w:pPr>
      <w:r w:rsidRPr="00EC0DBB">
        <w:rPr>
          <w:rFonts w:asciiTheme="minorHAnsi" w:hAnsiTheme="minorHAnsi" w:cstheme="minorHAnsi"/>
        </w:rPr>
        <w:t xml:space="preserve">In some cases, students are all physically present in a </w:t>
      </w:r>
      <w:r w:rsidR="005E7D4A" w:rsidRPr="00EC0DBB">
        <w:rPr>
          <w:rFonts w:asciiTheme="minorHAnsi" w:hAnsiTheme="minorHAnsi" w:cstheme="minorHAnsi"/>
        </w:rPr>
        <w:t>real</w:t>
      </w:r>
      <w:r w:rsidRPr="00EC0DBB">
        <w:rPr>
          <w:rFonts w:asciiTheme="minorHAnsi" w:hAnsiTheme="minorHAnsi" w:cstheme="minorHAnsi"/>
        </w:rPr>
        <w:t xml:space="preserve"> classroom (</w:t>
      </w:r>
      <w:r w:rsidR="005E7D4A" w:rsidRPr="00EC0DBB">
        <w:rPr>
          <w:rFonts w:asciiTheme="minorHAnsi" w:hAnsiTheme="minorHAnsi" w:cstheme="minorHAnsi"/>
        </w:rPr>
        <w:t xml:space="preserve">e.g. </w:t>
      </w:r>
      <w:r w:rsidRPr="00EC0DBB">
        <w:rPr>
          <w:rFonts w:asciiTheme="minorHAnsi" w:hAnsiTheme="minorHAnsi" w:cstheme="minorHAnsi"/>
        </w:rPr>
        <w:t xml:space="preserve">customer classroom) and the instructor present at </w:t>
      </w:r>
      <w:r w:rsidR="005E7D4A" w:rsidRPr="00EC0DBB">
        <w:rPr>
          <w:rFonts w:asciiTheme="minorHAnsi" w:hAnsiTheme="minorHAnsi" w:cstheme="minorHAnsi"/>
        </w:rPr>
        <w:t xml:space="preserve">a </w:t>
      </w:r>
      <w:r w:rsidRPr="00EC0DBB">
        <w:rPr>
          <w:rFonts w:asciiTheme="minorHAnsi" w:hAnsiTheme="minorHAnsi" w:cstheme="minorHAnsi"/>
        </w:rPr>
        <w:t>different location (e.g. training organization headquarters). In such cases, students’ hardware requirements remains applicable. The use of an additional larger screen or smartboard readable by all students present in the classroom is recommended.</w:t>
      </w:r>
    </w:p>
    <w:p w14:paraId="00D30ADF" w14:textId="29006413" w:rsidR="00C66451" w:rsidRPr="00EC0DBB" w:rsidRDefault="00C66451" w:rsidP="00A706FA">
      <w:pPr>
        <w:jc w:val="both"/>
        <w:rPr>
          <w:rFonts w:asciiTheme="minorHAnsi" w:hAnsiTheme="minorHAnsi" w:cstheme="minorHAnsi"/>
        </w:rPr>
      </w:pPr>
    </w:p>
    <w:p w14:paraId="74A2BF43" w14:textId="41273A4F" w:rsidR="0023444F" w:rsidRPr="00EC0DBB" w:rsidRDefault="0023444F" w:rsidP="009F7EEA">
      <w:pPr>
        <w:pStyle w:val="ListParagraph"/>
        <w:numPr>
          <w:ilvl w:val="0"/>
          <w:numId w:val="11"/>
        </w:numPr>
        <w:jc w:val="both"/>
        <w:rPr>
          <w:rFonts w:asciiTheme="minorHAnsi" w:hAnsiTheme="minorHAnsi" w:cstheme="minorHAnsi"/>
          <w:sz w:val="24"/>
          <w:szCs w:val="24"/>
        </w:rPr>
      </w:pPr>
      <w:r w:rsidRPr="00EC0DBB">
        <w:rPr>
          <w:rFonts w:asciiTheme="minorHAnsi" w:hAnsiTheme="minorHAnsi" w:cstheme="minorHAnsi"/>
          <w:sz w:val="24"/>
          <w:szCs w:val="24"/>
        </w:rPr>
        <w:t xml:space="preserve">Hardware requirement for </w:t>
      </w:r>
      <w:r w:rsidR="00D45E86" w:rsidRPr="00EC0DBB">
        <w:rPr>
          <w:rFonts w:asciiTheme="minorHAnsi" w:hAnsiTheme="minorHAnsi" w:cstheme="minorHAnsi"/>
          <w:sz w:val="24"/>
          <w:szCs w:val="24"/>
        </w:rPr>
        <w:t>i</w:t>
      </w:r>
      <w:r w:rsidRPr="00EC0DBB">
        <w:rPr>
          <w:rFonts w:asciiTheme="minorHAnsi" w:hAnsiTheme="minorHAnsi" w:cstheme="minorHAnsi"/>
          <w:sz w:val="24"/>
          <w:szCs w:val="24"/>
        </w:rPr>
        <w:t>nstructors:</w:t>
      </w:r>
    </w:p>
    <w:p w14:paraId="4F2DE417" w14:textId="25F9D241" w:rsidR="0023444F" w:rsidRPr="00EC0DBB" w:rsidRDefault="0023444F" w:rsidP="009F7EEA">
      <w:pPr>
        <w:pStyle w:val="ListParagraph"/>
        <w:numPr>
          <w:ilvl w:val="0"/>
          <w:numId w:val="17"/>
        </w:numPr>
        <w:jc w:val="both"/>
        <w:rPr>
          <w:rFonts w:asciiTheme="minorHAnsi" w:hAnsiTheme="minorHAnsi" w:cstheme="minorHAnsi"/>
          <w:sz w:val="24"/>
          <w:szCs w:val="24"/>
        </w:rPr>
      </w:pPr>
      <w:r w:rsidRPr="00EC0DBB">
        <w:rPr>
          <w:rFonts w:asciiTheme="minorHAnsi" w:hAnsiTheme="minorHAnsi" w:cstheme="minorHAnsi"/>
          <w:sz w:val="24"/>
          <w:szCs w:val="24"/>
        </w:rPr>
        <w:t xml:space="preserve">a desktop computer or a laptop or tablet with sufficient performances to </w:t>
      </w:r>
      <w:r w:rsidR="005F34D7" w:rsidRPr="00EC0DBB">
        <w:rPr>
          <w:rFonts w:asciiTheme="minorHAnsi" w:hAnsiTheme="minorHAnsi" w:cstheme="minorHAnsi"/>
          <w:sz w:val="24"/>
          <w:szCs w:val="24"/>
        </w:rPr>
        <w:t>conduct</w:t>
      </w:r>
      <w:r w:rsidRPr="00EC0DBB">
        <w:rPr>
          <w:rFonts w:asciiTheme="minorHAnsi" w:hAnsiTheme="minorHAnsi" w:cstheme="minorHAnsi"/>
          <w:sz w:val="24"/>
          <w:szCs w:val="24"/>
        </w:rPr>
        <w:t xml:space="preserve"> the virtual classroom without </w:t>
      </w:r>
      <w:r w:rsidR="00A72822" w:rsidRPr="00EC0DBB">
        <w:rPr>
          <w:rFonts w:asciiTheme="minorHAnsi" w:hAnsiTheme="minorHAnsi" w:cstheme="minorHAnsi"/>
          <w:sz w:val="24"/>
          <w:szCs w:val="24"/>
        </w:rPr>
        <w:t>disruption</w:t>
      </w:r>
      <w:r w:rsidR="003A4486" w:rsidRPr="00EC0DBB">
        <w:rPr>
          <w:rFonts w:asciiTheme="minorHAnsi" w:hAnsiTheme="minorHAnsi" w:cstheme="minorHAnsi"/>
          <w:sz w:val="24"/>
          <w:szCs w:val="24"/>
        </w:rPr>
        <w:t xml:space="preserve">, equipped with webcam, headset </w:t>
      </w:r>
      <w:r w:rsidR="00382FC3" w:rsidRPr="00EC0DBB">
        <w:rPr>
          <w:rFonts w:asciiTheme="minorHAnsi" w:hAnsiTheme="minorHAnsi" w:cstheme="minorHAnsi"/>
          <w:sz w:val="24"/>
          <w:szCs w:val="24"/>
        </w:rPr>
        <w:t>and microphone</w:t>
      </w:r>
    </w:p>
    <w:p w14:paraId="16CB5C62" w14:textId="01DB63AE" w:rsidR="0023444F" w:rsidRPr="00EC0DBB" w:rsidRDefault="0023444F" w:rsidP="009F7EEA">
      <w:pPr>
        <w:pStyle w:val="ListParagraph"/>
        <w:numPr>
          <w:ilvl w:val="0"/>
          <w:numId w:val="17"/>
        </w:numPr>
        <w:jc w:val="both"/>
        <w:rPr>
          <w:rFonts w:asciiTheme="minorHAnsi" w:hAnsiTheme="minorHAnsi" w:cstheme="minorHAnsi"/>
          <w:sz w:val="24"/>
          <w:szCs w:val="24"/>
        </w:rPr>
      </w:pPr>
      <w:r w:rsidRPr="00EC0DBB">
        <w:rPr>
          <w:rFonts w:asciiTheme="minorHAnsi" w:hAnsiTheme="minorHAnsi" w:cstheme="minorHAnsi"/>
          <w:sz w:val="24"/>
          <w:szCs w:val="24"/>
        </w:rPr>
        <w:t xml:space="preserve">2 screens having a sufficient size to </w:t>
      </w:r>
      <w:r w:rsidR="00A72822" w:rsidRPr="00EC0DBB">
        <w:rPr>
          <w:rFonts w:asciiTheme="minorHAnsi" w:hAnsiTheme="minorHAnsi" w:cstheme="minorHAnsi"/>
          <w:sz w:val="24"/>
          <w:szCs w:val="24"/>
        </w:rPr>
        <w:t>comfortably</w:t>
      </w:r>
      <w:r w:rsidRPr="00EC0DBB">
        <w:rPr>
          <w:rFonts w:asciiTheme="minorHAnsi" w:hAnsiTheme="minorHAnsi" w:cstheme="minorHAnsi"/>
          <w:sz w:val="24"/>
          <w:szCs w:val="24"/>
        </w:rPr>
        <w:t xml:space="preserve"> display all </w:t>
      </w:r>
      <w:r w:rsidR="003F0616" w:rsidRPr="00EC0DBB">
        <w:rPr>
          <w:rFonts w:asciiTheme="minorHAnsi" w:hAnsiTheme="minorHAnsi" w:cstheme="minorHAnsi"/>
          <w:sz w:val="24"/>
          <w:szCs w:val="24"/>
        </w:rPr>
        <w:t>training</w:t>
      </w:r>
      <w:r w:rsidR="00382FC3" w:rsidRPr="00EC0DBB">
        <w:rPr>
          <w:rFonts w:asciiTheme="minorHAnsi" w:hAnsiTheme="minorHAnsi" w:cstheme="minorHAnsi"/>
          <w:sz w:val="24"/>
          <w:szCs w:val="24"/>
        </w:rPr>
        <w:t xml:space="preserve"> </w:t>
      </w:r>
      <w:r w:rsidR="003F0616" w:rsidRPr="00EC0DBB">
        <w:rPr>
          <w:rFonts w:asciiTheme="minorHAnsi" w:hAnsiTheme="minorHAnsi" w:cstheme="minorHAnsi"/>
          <w:sz w:val="24"/>
          <w:szCs w:val="24"/>
        </w:rPr>
        <w:t>material</w:t>
      </w:r>
      <w:r w:rsidRPr="00EC0DBB">
        <w:rPr>
          <w:rFonts w:asciiTheme="minorHAnsi" w:hAnsiTheme="minorHAnsi" w:cstheme="minorHAnsi"/>
          <w:sz w:val="24"/>
          <w:szCs w:val="24"/>
        </w:rPr>
        <w:t xml:space="preserve"> (AMM, slideshows, </w:t>
      </w:r>
      <w:r w:rsidR="00A72822" w:rsidRPr="00EC0DBB">
        <w:rPr>
          <w:rFonts w:asciiTheme="minorHAnsi" w:hAnsiTheme="minorHAnsi" w:cstheme="minorHAnsi"/>
          <w:sz w:val="24"/>
          <w:szCs w:val="24"/>
        </w:rPr>
        <w:t>schematics</w:t>
      </w:r>
      <w:r w:rsidRPr="00EC0DBB">
        <w:rPr>
          <w:rFonts w:asciiTheme="minorHAnsi" w:hAnsiTheme="minorHAnsi" w:cstheme="minorHAnsi"/>
          <w:sz w:val="24"/>
          <w:szCs w:val="24"/>
        </w:rPr>
        <w:t>). The use of a second screen is necessary to be ab</w:t>
      </w:r>
      <w:r w:rsidR="003A4486" w:rsidRPr="00EC0DBB">
        <w:rPr>
          <w:rFonts w:asciiTheme="minorHAnsi" w:hAnsiTheme="minorHAnsi" w:cstheme="minorHAnsi"/>
          <w:sz w:val="24"/>
          <w:szCs w:val="24"/>
        </w:rPr>
        <w:t xml:space="preserve">le to display both virtual classroom </w:t>
      </w:r>
      <w:r w:rsidR="000E723D" w:rsidRPr="00EC0DBB">
        <w:rPr>
          <w:rFonts w:asciiTheme="minorHAnsi" w:hAnsiTheme="minorHAnsi" w:cstheme="minorHAnsi"/>
          <w:sz w:val="24"/>
          <w:szCs w:val="24"/>
        </w:rPr>
        <w:t xml:space="preserve">(i.e. </w:t>
      </w:r>
      <w:r w:rsidR="00C16833" w:rsidRPr="00EC0DBB">
        <w:rPr>
          <w:rFonts w:asciiTheme="minorHAnsi" w:hAnsiTheme="minorHAnsi" w:cstheme="minorHAnsi"/>
          <w:sz w:val="24"/>
          <w:szCs w:val="24"/>
        </w:rPr>
        <w:t>students’</w:t>
      </w:r>
      <w:r w:rsidR="000E723D" w:rsidRPr="00EC0DBB">
        <w:rPr>
          <w:rFonts w:asciiTheme="minorHAnsi" w:hAnsiTheme="minorHAnsi" w:cstheme="minorHAnsi"/>
          <w:sz w:val="24"/>
          <w:szCs w:val="24"/>
        </w:rPr>
        <w:t xml:space="preserve"> webcam) </w:t>
      </w:r>
      <w:r w:rsidR="003A4486" w:rsidRPr="00EC0DBB">
        <w:rPr>
          <w:rFonts w:asciiTheme="minorHAnsi" w:hAnsiTheme="minorHAnsi" w:cstheme="minorHAnsi"/>
          <w:sz w:val="24"/>
          <w:szCs w:val="24"/>
        </w:rPr>
        <w:t xml:space="preserve">and </w:t>
      </w:r>
      <w:r w:rsidRPr="00EC0DBB">
        <w:rPr>
          <w:rFonts w:asciiTheme="minorHAnsi" w:hAnsiTheme="minorHAnsi" w:cstheme="minorHAnsi"/>
          <w:sz w:val="24"/>
          <w:szCs w:val="24"/>
        </w:rPr>
        <w:t>training material</w:t>
      </w:r>
    </w:p>
    <w:p w14:paraId="12A3CB7C" w14:textId="4BB4A675" w:rsidR="0023444F" w:rsidRPr="00EC0DBB" w:rsidRDefault="00F86A3D" w:rsidP="009F7EEA">
      <w:pPr>
        <w:pStyle w:val="ListParagraph"/>
        <w:numPr>
          <w:ilvl w:val="0"/>
          <w:numId w:val="17"/>
        </w:numPr>
        <w:jc w:val="both"/>
        <w:rPr>
          <w:rFonts w:asciiTheme="minorHAnsi" w:hAnsiTheme="minorHAnsi" w:cstheme="minorHAnsi"/>
          <w:sz w:val="24"/>
          <w:szCs w:val="24"/>
        </w:rPr>
      </w:pPr>
      <w:r w:rsidRPr="00EC0DBB">
        <w:rPr>
          <w:rFonts w:asciiTheme="minorHAnsi" w:hAnsiTheme="minorHAnsi" w:cstheme="minorHAnsi"/>
          <w:sz w:val="24"/>
          <w:szCs w:val="24"/>
        </w:rPr>
        <w:t>I</w:t>
      </w:r>
      <w:r w:rsidR="00A72822" w:rsidRPr="00EC0DBB">
        <w:rPr>
          <w:rFonts w:asciiTheme="minorHAnsi" w:hAnsiTheme="minorHAnsi" w:cstheme="minorHAnsi"/>
          <w:sz w:val="24"/>
          <w:szCs w:val="24"/>
        </w:rPr>
        <w:t>nternet</w:t>
      </w:r>
      <w:r w:rsidR="0023444F" w:rsidRPr="00EC0DBB">
        <w:rPr>
          <w:rFonts w:asciiTheme="minorHAnsi" w:hAnsiTheme="minorHAnsi" w:cstheme="minorHAnsi"/>
          <w:sz w:val="24"/>
          <w:szCs w:val="24"/>
        </w:rPr>
        <w:t xml:space="preserve"> connection with a sufficient </w:t>
      </w:r>
      <w:r w:rsidR="00A72822" w:rsidRPr="00EC0DBB">
        <w:rPr>
          <w:rFonts w:asciiTheme="minorHAnsi" w:hAnsiTheme="minorHAnsi" w:cstheme="minorHAnsi"/>
          <w:sz w:val="24"/>
          <w:szCs w:val="24"/>
        </w:rPr>
        <w:t>bandwidth</w:t>
      </w:r>
      <w:r w:rsidR="0023444F" w:rsidRPr="00EC0DBB">
        <w:rPr>
          <w:rFonts w:asciiTheme="minorHAnsi" w:hAnsiTheme="minorHAnsi" w:cstheme="minorHAnsi"/>
          <w:sz w:val="24"/>
          <w:szCs w:val="24"/>
        </w:rPr>
        <w:t xml:space="preserve"> to </w:t>
      </w:r>
      <w:r w:rsidR="005F34D7" w:rsidRPr="00EC0DBB">
        <w:rPr>
          <w:rFonts w:asciiTheme="minorHAnsi" w:hAnsiTheme="minorHAnsi" w:cstheme="minorHAnsi"/>
          <w:sz w:val="24"/>
          <w:szCs w:val="24"/>
        </w:rPr>
        <w:t>conduct</w:t>
      </w:r>
      <w:r w:rsidR="0023444F" w:rsidRPr="00EC0DBB">
        <w:rPr>
          <w:rFonts w:asciiTheme="minorHAnsi" w:hAnsiTheme="minorHAnsi" w:cstheme="minorHAnsi"/>
          <w:sz w:val="24"/>
          <w:szCs w:val="24"/>
        </w:rPr>
        <w:t xml:space="preserve"> the virtual classroom without disruption or discomfort</w:t>
      </w:r>
    </w:p>
    <w:p w14:paraId="7802D332" w14:textId="6C72EDDD" w:rsidR="00C7422E" w:rsidRPr="00EC0DBB" w:rsidRDefault="00C7422E" w:rsidP="00EC0DBB">
      <w:pPr>
        <w:pStyle w:val="ListParagraph"/>
        <w:numPr>
          <w:ilvl w:val="0"/>
          <w:numId w:val="17"/>
        </w:numPr>
        <w:jc w:val="both"/>
        <w:rPr>
          <w:rFonts w:asciiTheme="minorHAnsi" w:hAnsiTheme="minorHAnsi" w:cstheme="minorHAnsi"/>
          <w:sz w:val="24"/>
          <w:szCs w:val="24"/>
        </w:rPr>
      </w:pPr>
      <w:r w:rsidRPr="00EC0DBB">
        <w:rPr>
          <w:rFonts w:asciiTheme="minorHAnsi" w:hAnsiTheme="minorHAnsi" w:cstheme="minorHAnsi"/>
          <w:sz w:val="24"/>
          <w:szCs w:val="24"/>
        </w:rPr>
        <w:t xml:space="preserve">Both computer and screens have to meet the minimum </w:t>
      </w:r>
      <w:r w:rsidR="00EC0DBB">
        <w:rPr>
          <w:rFonts w:asciiTheme="minorHAnsi" w:hAnsiTheme="minorHAnsi" w:cstheme="minorHAnsi"/>
          <w:sz w:val="24"/>
          <w:szCs w:val="24"/>
        </w:rPr>
        <w:t>specifications</w:t>
      </w:r>
      <w:r w:rsidRPr="00EC0DBB">
        <w:rPr>
          <w:rFonts w:asciiTheme="minorHAnsi" w:hAnsiTheme="minorHAnsi" w:cstheme="minorHAnsi"/>
          <w:sz w:val="24"/>
          <w:szCs w:val="24"/>
        </w:rPr>
        <w:t xml:space="preserve"> of the online meeting software in use.</w:t>
      </w:r>
    </w:p>
    <w:p w14:paraId="1A1AC1A9" w14:textId="77777777" w:rsidR="00957D22" w:rsidRPr="00EC0DBB" w:rsidRDefault="00957D22" w:rsidP="00A706FA">
      <w:pPr>
        <w:jc w:val="both"/>
        <w:rPr>
          <w:rFonts w:asciiTheme="minorHAnsi" w:hAnsiTheme="minorHAnsi" w:cstheme="minorHAnsi"/>
        </w:rPr>
      </w:pPr>
    </w:p>
    <w:p w14:paraId="42F9F5BB" w14:textId="258B68DE" w:rsidR="00652F4B" w:rsidRPr="00EC0DBB" w:rsidRDefault="00A72822" w:rsidP="009F7EEA">
      <w:pPr>
        <w:pStyle w:val="ListParagraph"/>
        <w:numPr>
          <w:ilvl w:val="0"/>
          <w:numId w:val="11"/>
        </w:numPr>
        <w:jc w:val="both"/>
        <w:rPr>
          <w:rFonts w:asciiTheme="minorHAnsi" w:hAnsiTheme="minorHAnsi" w:cstheme="minorHAnsi"/>
          <w:sz w:val="24"/>
          <w:szCs w:val="24"/>
        </w:rPr>
      </w:pPr>
      <w:r w:rsidRPr="00EC0DBB">
        <w:rPr>
          <w:rFonts w:asciiTheme="minorHAnsi" w:hAnsiTheme="minorHAnsi" w:cstheme="minorHAnsi"/>
          <w:sz w:val="24"/>
          <w:szCs w:val="24"/>
        </w:rPr>
        <w:t>Software</w:t>
      </w:r>
      <w:r w:rsidR="00652F4B" w:rsidRPr="00EC0DBB">
        <w:rPr>
          <w:rFonts w:asciiTheme="minorHAnsi" w:hAnsiTheme="minorHAnsi" w:cstheme="minorHAnsi"/>
          <w:sz w:val="24"/>
          <w:szCs w:val="24"/>
        </w:rPr>
        <w:t xml:space="preserve"> requirement</w:t>
      </w:r>
    </w:p>
    <w:p w14:paraId="31C7BCF6" w14:textId="0ED2DB55" w:rsidR="003A4486" w:rsidRPr="00EC0DBB" w:rsidRDefault="003A4486" w:rsidP="00A706FA">
      <w:pPr>
        <w:jc w:val="both"/>
        <w:rPr>
          <w:rFonts w:asciiTheme="minorHAnsi" w:hAnsiTheme="minorHAnsi" w:cstheme="minorHAnsi"/>
        </w:rPr>
      </w:pPr>
      <w:r w:rsidRPr="00EC0DBB">
        <w:rPr>
          <w:rFonts w:asciiTheme="minorHAnsi" w:hAnsiTheme="minorHAnsi" w:cstheme="minorHAnsi"/>
        </w:rPr>
        <w:t>Online meeting software</w:t>
      </w:r>
      <w:r w:rsidR="00F13E93" w:rsidRPr="00EC0DBB">
        <w:rPr>
          <w:rFonts w:asciiTheme="minorHAnsi" w:hAnsiTheme="minorHAnsi" w:cstheme="minorHAnsi"/>
        </w:rPr>
        <w:t xml:space="preserve"> (i.e. virtual classroom)</w:t>
      </w:r>
      <w:r w:rsidRPr="00EC0DBB">
        <w:rPr>
          <w:rFonts w:asciiTheme="minorHAnsi" w:hAnsiTheme="minorHAnsi" w:cstheme="minorHAnsi"/>
        </w:rPr>
        <w:t xml:space="preserve"> allowing 2 ways communications and sharing presentation</w:t>
      </w:r>
      <w:r w:rsidR="00473A3E" w:rsidRPr="00EC0DBB">
        <w:rPr>
          <w:rFonts w:asciiTheme="minorHAnsi" w:hAnsiTheme="minorHAnsi" w:cstheme="minorHAnsi"/>
        </w:rPr>
        <w:t>s</w:t>
      </w:r>
      <w:r w:rsidRPr="00EC0DBB">
        <w:rPr>
          <w:rFonts w:asciiTheme="minorHAnsi" w:hAnsiTheme="minorHAnsi" w:cstheme="minorHAnsi"/>
        </w:rPr>
        <w:t xml:space="preserve"> and other docume</w:t>
      </w:r>
      <w:r w:rsidR="00473A3E" w:rsidRPr="00EC0DBB">
        <w:rPr>
          <w:rFonts w:asciiTheme="minorHAnsi" w:hAnsiTheme="minorHAnsi" w:cstheme="minorHAnsi"/>
        </w:rPr>
        <w:t>nts.</w:t>
      </w:r>
    </w:p>
    <w:p w14:paraId="00228E7D" w14:textId="390E218A" w:rsidR="005F24D4" w:rsidRPr="00EC0DBB" w:rsidRDefault="005F24D4" w:rsidP="00A706FA">
      <w:pPr>
        <w:jc w:val="both"/>
        <w:rPr>
          <w:rFonts w:asciiTheme="minorHAnsi" w:hAnsiTheme="minorHAnsi" w:cstheme="minorHAnsi"/>
        </w:rPr>
      </w:pPr>
      <w:r w:rsidRPr="00EC0DBB">
        <w:rPr>
          <w:rFonts w:asciiTheme="minorHAnsi" w:hAnsiTheme="minorHAnsi" w:cstheme="minorHAnsi"/>
        </w:rPr>
        <w:t>Prior</w:t>
      </w:r>
      <w:r w:rsidR="00473A3E" w:rsidRPr="00EC0DBB">
        <w:rPr>
          <w:rFonts w:asciiTheme="minorHAnsi" w:hAnsiTheme="minorHAnsi" w:cstheme="minorHAnsi"/>
        </w:rPr>
        <w:t xml:space="preserve"> to first D</w:t>
      </w:r>
      <w:r w:rsidRPr="00EC0DBB">
        <w:rPr>
          <w:rFonts w:asciiTheme="minorHAnsi" w:hAnsiTheme="minorHAnsi" w:cstheme="minorHAnsi"/>
        </w:rPr>
        <w:t>S</w:t>
      </w:r>
      <w:r w:rsidR="00473A3E" w:rsidRPr="00EC0DBB">
        <w:rPr>
          <w:rFonts w:asciiTheme="minorHAnsi" w:hAnsiTheme="minorHAnsi" w:cstheme="minorHAnsi"/>
        </w:rPr>
        <w:t>L</w:t>
      </w:r>
      <w:r w:rsidRPr="00EC0DBB">
        <w:rPr>
          <w:rFonts w:asciiTheme="minorHAnsi" w:hAnsiTheme="minorHAnsi" w:cstheme="minorHAnsi"/>
        </w:rPr>
        <w:t xml:space="preserve"> training, b</w:t>
      </w:r>
      <w:r w:rsidR="0023444F" w:rsidRPr="00EC0DBB">
        <w:rPr>
          <w:rFonts w:asciiTheme="minorHAnsi" w:hAnsiTheme="minorHAnsi" w:cstheme="minorHAnsi"/>
        </w:rPr>
        <w:t xml:space="preserve">oth instructors and </w:t>
      </w:r>
      <w:r w:rsidR="00D45E86" w:rsidRPr="00EC0DBB">
        <w:rPr>
          <w:rFonts w:asciiTheme="minorHAnsi" w:hAnsiTheme="minorHAnsi" w:cstheme="minorHAnsi"/>
        </w:rPr>
        <w:t xml:space="preserve">students </w:t>
      </w:r>
      <w:r w:rsidRPr="00EC0DBB">
        <w:rPr>
          <w:rFonts w:asciiTheme="minorHAnsi" w:hAnsiTheme="minorHAnsi" w:cstheme="minorHAnsi"/>
        </w:rPr>
        <w:t xml:space="preserve">have to receive sufficient </w:t>
      </w:r>
      <w:r w:rsidR="00D45E86" w:rsidRPr="00EC0DBB">
        <w:rPr>
          <w:rFonts w:asciiTheme="minorHAnsi" w:hAnsiTheme="minorHAnsi" w:cstheme="minorHAnsi"/>
        </w:rPr>
        <w:t>t</w:t>
      </w:r>
      <w:r w:rsidR="0023444F" w:rsidRPr="00EC0DBB">
        <w:rPr>
          <w:rFonts w:asciiTheme="minorHAnsi" w:hAnsiTheme="minorHAnsi" w:cstheme="minorHAnsi"/>
        </w:rPr>
        <w:t xml:space="preserve">raining </w:t>
      </w:r>
      <w:r w:rsidR="00D45E86" w:rsidRPr="00EC0DBB">
        <w:rPr>
          <w:rFonts w:asciiTheme="minorHAnsi" w:hAnsiTheme="minorHAnsi" w:cstheme="minorHAnsi"/>
        </w:rPr>
        <w:t xml:space="preserve">on the </w:t>
      </w:r>
      <w:r w:rsidRPr="00EC0DBB">
        <w:rPr>
          <w:rFonts w:asciiTheme="minorHAnsi" w:hAnsiTheme="minorHAnsi" w:cstheme="minorHAnsi"/>
        </w:rPr>
        <w:t>specifi</w:t>
      </w:r>
      <w:r w:rsidR="00A72822" w:rsidRPr="00EC0DBB">
        <w:rPr>
          <w:rFonts w:asciiTheme="minorHAnsi" w:hAnsiTheme="minorHAnsi" w:cstheme="minorHAnsi"/>
        </w:rPr>
        <w:t>ci</w:t>
      </w:r>
      <w:r w:rsidRPr="00EC0DBB">
        <w:rPr>
          <w:rFonts w:asciiTheme="minorHAnsi" w:hAnsiTheme="minorHAnsi" w:cstheme="minorHAnsi"/>
        </w:rPr>
        <w:t>tie</w:t>
      </w:r>
      <w:r w:rsidR="00A72822" w:rsidRPr="00EC0DBB">
        <w:rPr>
          <w:rFonts w:asciiTheme="minorHAnsi" w:hAnsiTheme="minorHAnsi" w:cstheme="minorHAnsi"/>
        </w:rPr>
        <w:t>s</w:t>
      </w:r>
      <w:r w:rsidRPr="00EC0DBB">
        <w:rPr>
          <w:rFonts w:asciiTheme="minorHAnsi" w:hAnsiTheme="minorHAnsi" w:cstheme="minorHAnsi"/>
        </w:rPr>
        <w:t xml:space="preserve"> of synchronous DSL and on the </w:t>
      </w:r>
      <w:r w:rsidR="00D45E86" w:rsidRPr="00EC0DBB">
        <w:rPr>
          <w:rFonts w:asciiTheme="minorHAnsi" w:hAnsiTheme="minorHAnsi" w:cstheme="minorHAnsi"/>
        </w:rPr>
        <w:t>use of virtual classroom software</w:t>
      </w:r>
      <w:r w:rsidRPr="00EC0DBB">
        <w:rPr>
          <w:rFonts w:asciiTheme="minorHAnsi" w:hAnsiTheme="minorHAnsi" w:cstheme="minorHAnsi"/>
        </w:rPr>
        <w:t>:</w:t>
      </w:r>
    </w:p>
    <w:p w14:paraId="4E593699" w14:textId="32B92565" w:rsidR="00D45E86" w:rsidRPr="00EC0DBB" w:rsidRDefault="005F24D4" w:rsidP="009F7EEA">
      <w:pPr>
        <w:pStyle w:val="ListParagraph"/>
        <w:numPr>
          <w:ilvl w:val="0"/>
          <w:numId w:val="10"/>
        </w:numPr>
        <w:ind w:left="993"/>
        <w:jc w:val="both"/>
        <w:rPr>
          <w:rFonts w:asciiTheme="minorHAnsi" w:hAnsiTheme="minorHAnsi" w:cstheme="minorHAnsi"/>
          <w:sz w:val="24"/>
          <w:szCs w:val="24"/>
        </w:rPr>
      </w:pPr>
      <w:r w:rsidRPr="00EC0DBB">
        <w:rPr>
          <w:rFonts w:asciiTheme="minorHAnsi" w:hAnsiTheme="minorHAnsi" w:cstheme="minorHAnsi"/>
          <w:sz w:val="24"/>
          <w:szCs w:val="24"/>
        </w:rPr>
        <w:t>Students have to</w:t>
      </w:r>
      <w:r w:rsidR="00D45E86" w:rsidRPr="00EC0DBB">
        <w:rPr>
          <w:rFonts w:asciiTheme="minorHAnsi" w:hAnsiTheme="minorHAnsi" w:cstheme="minorHAnsi"/>
          <w:sz w:val="24"/>
          <w:szCs w:val="24"/>
        </w:rPr>
        <w:t xml:space="preserve"> </w:t>
      </w:r>
      <w:r w:rsidRPr="00EC0DBB">
        <w:rPr>
          <w:rFonts w:asciiTheme="minorHAnsi" w:hAnsiTheme="minorHAnsi" w:cstheme="minorHAnsi"/>
          <w:sz w:val="24"/>
          <w:szCs w:val="24"/>
        </w:rPr>
        <w:t xml:space="preserve">be able </w:t>
      </w:r>
      <w:r w:rsidR="00D45E86" w:rsidRPr="00EC0DBB">
        <w:rPr>
          <w:rFonts w:asciiTheme="minorHAnsi" w:hAnsiTheme="minorHAnsi" w:cstheme="minorHAnsi"/>
          <w:sz w:val="24"/>
          <w:szCs w:val="24"/>
        </w:rPr>
        <w:t>to interact with the instructor</w:t>
      </w:r>
      <w:r w:rsidRPr="00EC0DBB">
        <w:rPr>
          <w:rFonts w:asciiTheme="minorHAnsi" w:hAnsiTheme="minorHAnsi" w:cstheme="minorHAnsi"/>
          <w:sz w:val="24"/>
          <w:szCs w:val="24"/>
        </w:rPr>
        <w:t xml:space="preserve"> and use the </w:t>
      </w:r>
      <w:r w:rsidR="00A72822" w:rsidRPr="00EC0DBB">
        <w:rPr>
          <w:rFonts w:asciiTheme="minorHAnsi" w:hAnsiTheme="minorHAnsi" w:cstheme="minorHAnsi"/>
          <w:sz w:val="24"/>
          <w:szCs w:val="24"/>
        </w:rPr>
        <w:t>available</w:t>
      </w:r>
      <w:r w:rsidRPr="00EC0DBB">
        <w:rPr>
          <w:rFonts w:asciiTheme="minorHAnsi" w:hAnsiTheme="minorHAnsi" w:cstheme="minorHAnsi"/>
          <w:sz w:val="24"/>
          <w:szCs w:val="24"/>
        </w:rPr>
        <w:t xml:space="preserve"> </w:t>
      </w:r>
      <w:r w:rsidR="00A72822" w:rsidRPr="00EC0DBB">
        <w:rPr>
          <w:rFonts w:asciiTheme="minorHAnsi" w:hAnsiTheme="minorHAnsi" w:cstheme="minorHAnsi"/>
          <w:sz w:val="24"/>
          <w:szCs w:val="24"/>
        </w:rPr>
        <w:t>function</w:t>
      </w:r>
      <w:r w:rsidR="005A4DAE" w:rsidRPr="00EC0DBB">
        <w:rPr>
          <w:rFonts w:asciiTheme="minorHAnsi" w:hAnsiTheme="minorHAnsi" w:cstheme="minorHAnsi"/>
          <w:sz w:val="24"/>
          <w:szCs w:val="24"/>
        </w:rPr>
        <w:t>s</w:t>
      </w:r>
      <w:r w:rsidRPr="00EC0DBB">
        <w:rPr>
          <w:rFonts w:asciiTheme="minorHAnsi" w:hAnsiTheme="minorHAnsi" w:cstheme="minorHAnsi"/>
          <w:sz w:val="24"/>
          <w:szCs w:val="24"/>
        </w:rPr>
        <w:t xml:space="preserve"> of the </w:t>
      </w:r>
      <w:r w:rsidR="004B0D5F" w:rsidRPr="00EC0DBB">
        <w:rPr>
          <w:rFonts w:asciiTheme="minorHAnsi" w:hAnsiTheme="minorHAnsi" w:cstheme="minorHAnsi"/>
          <w:sz w:val="24"/>
          <w:szCs w:val="24"/>
        </w:rPr>
        <w:t>meeting software</w:t>
      </w:r>
      <w:r w:rsidR="005A4DAE" w:rsidRPr="00EC0DBB">
        <w:rPr>
          <w:rFonts w:asciiTheme="minorHAnsi" w:hAnsiTheme="minorHAnsi" w:cstheme="minorHAnsi"/>
          <w:sz w:val="24"/>
          <w:szCs w:val="24"/>
        </w:rPr>
        <w:t xml:space="preserve"> (i</w:t>
      </w:r>
      <w:r w:rsidR="00C7422E" w:rsidRPr="00EC0DBB">
        <w:rPr>
          <w:rFonts w:asciiTheme="minorHAnsi" w:hAnsiTheme="minorHAnsi" w:cstheme="minorHAnsi"/>
          <w:sz w:val="24"/>
          <w:szCs w:val="24"/>
        </w:rPr>
        <w:t>.</w:t>
      </w:r>
      <w:r w:rsidR="005A4DAE" w:rsidRPr="00EC0DBB">
        <w:rPr>
          <w:rFonts w:asciiTheme="minorHAnsi" w:hAnsiTheme="minorHAnsi" w:cstheme="minorHAnsi"/>
          <w:sz w:val="24"/>
          <w:szCs w:val="24"/>
        </w:rPr>
        <w:t>e. raise hand, s</w:t>
      </w:r>
      <w:r w:rsidR="00C7422E" w:rsidRPr="00EC0DBB">
        <w:rPr>
          <w:rFonts w:asciiTheme="minorHAnsi" w:hAnsiTheme="minorHAnsi" w:cstheme="minorHAnsi"/>
          <w:sz w:val="24"/>
          <w:szCs w:val="24"/>
        </w:rPr>
        <w:t>hare documents, mute microphone</w:t>
      </w:r>
      <w:r w:rsidR="005A4DAE" w:rsidRPr="00EC0DBB">
        <w:rPr>
          <w:rFonts w:asciiTheme="minorHAnsi" w:hAnsiTheme="minorHAnsi" w:cstheme="minorHAnsi"/>
          <w:sz w:val="24"/>
          <w:szCs w:val="24"/>
        </w:rPr>
        <w:t>…)</w:t>
      </w:r>
    </w:p>
    <w:p w14:paraId="77D572BF" w14:textId="35E73B9D" w:rsidR="0023444F" w:rsidRPr="00EC0DBB" w:rsidRDefault="005F24D4" w:rsidP="009F7EEA">
      <w:pPr>
        <w:pStyle w:val="ListParagraph"/>
        <w:numPr>
          <w:ilvl w:val="0"/>
          <w:numId w:val="10"/>
        </w:numPr>
        <w:ind w:left="993"/>
        <w:jc w:val="both"/>
        <w:rPr>
          <w:rFonts w:asciiTheme="minorHAnsi" w:hAnsiTheme="minorHAnsi" w:cstheme="minorHAnsi"/>
          <w:sz w:val="24"/>
          <w:szCs w:val="24"/>
        </w:rPr>
      </w:pPr>
      <w:r w:rsidRPr="00EC0DBB">
        <w:rPr>
          <w:rFonts w:asciiTheme="minorHAnsi" w:hAnsiTheme="minorHAnsi" w:cstheme="minorHAnsi"/>
          <w:sz w:val="24"/>
          <w:szCs w:val="24"/>
        </w:rPr>
        <w:t xml:space="preserve">Instructors have to show a good command of the </w:t>
      </w:r>
      <w:r w:rsidR="004B0D5F" w:rsidRPr="00EC0DBB">
        <w:rPr>
          <w:rFonts w:asciiTheme="minorHAnsi" w:hAnsiTheme="minorHAnsi" w:cstheme="minorHAnsi"/>
          <w:sz w:val="24"/>
          <w:szCs w:val="24"/>
        </w:rPr>
        <w:t xml:space="preserve">meeting </w:t>
      </w:r>
      <w:r w:rsidRPr="00EC0DBB">
        <w:rPr>
          <w:rFonts w:asciiTheme="minorHAnsi" w:hAnsiTheme="minorHAnsi" w:cstheme="minorHAnsi"/>
          <w:sz w:val="24"/>
          <w:szCs w:val="24"/>
        </w:rPr>
        <w:t xml:space="preserve">software in order to be able to provide </w:t>
      </w:r>
      <w:r w:rsidR="004B0D5F" w:rsidRPr="00EC0DBB">
        <w:rPr>
          <w:rFonts w:asciiTheme="minorHAnsi" w:hAnsiTheme="minorHAnsi" w:cstheme="minorHAnsi"/>
          <w:sz w:val="24"/>
          <w:szCs w:val="24"/>
        </w:rPr>
        <w:t xml:space="preserve">necessary </w:t>
      </w:r>
      <w:r w:rsidRPr="00EC0DBB">
        <w:rPr>
          <w:rFonts w:asciiTheme="minorHAnsi" w:hAnsiTheme="minorHAnsi" w:cstheme="minorHAnsi"/>
          <w:sz w:val="24"/>
          <w:szCs w:val="24"/>
        </w:rPr>
        <w:t>guidance to the student</w:t>
      </w:r>
      <w:r w:rsidR="00276BAE" w:rsidRPr="00EC0DBB">
        <w:rPr>
          <w:rFonts w:asciiTheme="minorHAnsi" w:hAnsiTheme="minorHAnsi" w:cstheme="minorHAnsi"/>
          <w:sz w:val="24"/>
          <w:szCs w:val="24"/>
        </w:rPr>
        <w:t>s during the training sessions.</w:t>
      </w:r>
    </w:p>
    <w:p w14:paraId="6E29815F" w14:textId="4E48446C" w:rsidR="00473A3E" w:rsidRPr="00EC0DBB" w:rsidRDefault="004B0D5F" w:rsidP="00A706FA">
      <w:pPr>
        <w:jc w:val="both"/>
        <w:rPr>
          <w:rFonts w:asciiTheme="minorHAnsi" w:hAnsiTheme="minorHAnsi" w:cstheme="minorHAnsi"/>
        </w:rPr>
      </w:pPr>
      <w:r w:rsidRPr="00EC0DBB">
        <w:rPr>
          <w:rFonts w:asciiTheme="minorHAnsi" w:hAnsiTheme="minorHAnsi" w:cstheme="minorHAnsi"/>
        </w:rPr>
        <w:t xml:space="preserve">It is </w:t>
      </w:r>
      <w:r w:rsidR="00BE75E0" w:rsidRPr="00EC0DBB">
        <w:rPr>
          <w:rFonts w:asciiTheme="minorHAnsi" w:hAnsiTheme="minorHAnsi" w:cstheme="minorHAnsi"/>
        </w:rPr>
        <w:t>recommended</w:t>
      </w:r>
      <w:r w:rsidRPr="00EC0DBB">
        <w:rPr>
          <w:rFonts w:asciiTheme="minorHAnsi" w:hAnsiTheme="minorHAnsi" w:cstheme="minorHAnsi"/>
        </w:rPr>
        <w:t xml:space="preserve"> that the t</w:t>
      </w:r>
      <w:r w:rsidR="00F86A3D" w:rsidRPr="00EC0DBB">
        <w:rPr>
          <w:rFonts w:asciiTheme="minorHAnsi" w:hAnsiTheme="minorHAnsi" w:cstheme="minorHAnsi"/>
        </w:rPr>
        <w:t>raining organization arrange a test</w:t>
      </w:r>
      <w:r w:rsidRPr="00EC0DBB">
        <w:rPr>
          <w:rFonts w:asciiTheme="minorHAnsi" w:hAnsiTheme="minorHAnsi" w:cstheme="minorHAnsi"/>
        </w:rPr>
        <w:t xml:space="preserve"> training session to ensure all students are sufficiently familiarize</w:t>
      </w:r>
      <w:r w:rsidR="00981B55" w:rsidRPr="00EC0DBB">
        <w:rPr>
          <w:rFonts w:asciiTheme="minorHAnsi" w:hAnsiTheme="minorHAnsi" w:cstheme="minorHAnsi"/>
        </w:rPr>
        <w:t>d</w:t>
      </w:r>
      <w:r w:rsidRPr="00EC0DBB">
        <w:rPr>
          <w:rFonts w:asciiTheme="minorHAnsi" w:hAnsiTheme="minorHAnsi" w:cstheme="minorHAnsi"/>
        </w:rPr>
        <w:t xml:space="preserve"> with the meeting software.</w:t>
      </w:r>
    </w:p>
    <w:p w14:paraId="02F361BB" w14:textId="101C194C" w:rsidR="00EC0DBB" w:rsidRDefault="00EC0DBB">
      <w:pPr>
        <w:rPr>
          <w:rFonts w:asciiTheme="minorHAnsi" w:hAnsiTheme="minorHAnsi" w:cstheme="minorHAnsi"/>
        </w:rPr>
      </w:pPr>
      <w:r>
        <w:rPr>
          <w:rFonts w:asciiTheme="minorHAnsi" w:hAnsiTheme="minorHAnsi" w:cstheme="minorHAnsi"/>
        </w:rPr>
        <w:br w:type="page"/>
      </w:r>
    </w:p>
    <w:p w14:paraId="21033348" w14:textId="77777777" w:rsidR="004B0D5F" w:rsidRPr="00EC0DBB" w:rsidRDefault="004B0D5F" w:rsidP="00A706FA">
      <w:pPr>
        <w:jc w:val="both"/>
        <w:rPr>
          <w:rFonts w:asciiTheme="minorHAnsi" w:hAnsiTheme="minorHAnsi" w:cstheme="minorHAnsi"/>
        </w:rPr>
      </w:pPr>
    </w:p>
    <w:p w14:paraId="009AB1BD" w14:textId="5B7FF132" w:rsidR="004B0D5F" w:rsidRPr="00EC0DBB" w:rsidRDefault="004B0D5F" w:rsidP="009F7EEA">
      <w:pPr>
        <w:pStyle w:val="ListParagraph"/>
        <w:numPr>
          <w:ilvl w:val="0"/>
          <w:numId w:val="11"/>
        </w:numPr>
        <w:jc w:val="both"/>
        <w:rPr>
          <w:rFonts w:asciiTheme="minorHAnsi" w:hAnsiTheme="minorHAnsi" w:cstheme="minorHAnsi"/>
          <w:sz w:val="24"/>
          <w:szCs w:val="24"/>
        </w:rPr>
      </w:pPr>
      <w:r w:rsidRPr="00EC0DBB">
        <w:rPr>
          <w:rFonts w:asciiTheme="minorHAnsi" w:hAnsiTheme="minorHAnsi" w:cstheme="minorHAnsi"/>
          <w:sz w:val="24"/>
          <w:szCs w:val="24"/>
        </w:rPr>
        <w:t>Instru</w:t>
      </w:r>
      <w:r w:rsidR="00FB2C20" w:rsidRPr="00EC0DBB">
        <w:rPr>
          <w:rFonts w:asciiTheme="minorHAnsi" w:hAnsiTheme="minorHAnsi" w:cstheme="minorHAnsi"/>
          <w:sz w:val="24"/>
          <w:szCs w:val="24"/>
        </w:rPr>
        <w:t>c</w:t>
      </w:r>
      <w:r w:rsidRPr="00EC0DBB">
        <w:rPr>
          <w:rFonts w:asciiTheme="minorHAnsi" w:hAnsiTheme="minorHAnsi" w:cstheme="minorHAnsi"/>
          <w:sz w:val="24"/>
          <w:szCs w:val="24"/>
        </w:rPr>
        <w:t>tors qualification</w:t>
      </w:r>
    </w:p>
    <w:p w14:paraId="49AF7854" w14:textId="77777777" w:rsidR="00EC0DBB" w:rsidRDefault="004B0D5F" w:rsidP="00A706FA">
      <w:pPr>
        <w:jc w:val="both"/>
        <w:rPr>
          <w:rFonts w:asciiTheme="minorHAnsi" w:hAnsiTheme="minorHAnsi" w:cstheme="minorHAnsi"/>
        </w:rPr>
      </w:pPr>
      <w:r w:rsidRPr="00EC0DBB">
        <w:rPr>
          <w:rFonts w:asciiTheme="minorHAnsi" w:hAnsiTheme="minorHAnsi" w:cstheme="minorHAnsi"/>
        </w:rPr>
        <w:t>The instructors have to be assessed and formally authorized by the training organization for the use of synchronous DSL training method</w:t>
      </w:r>
      <w:r w:rsidR="00FC13D0" w:rsidRPr="00EC0DBB">
        <w:rPr>
          <w:rFonts w:asciiTheme="minorHAnsi" w:hAnsiTheme="minorHAnsi" w:cstheme="minorHAnsi"/>
        </w:rPr>
        <w:t xml:space="preserve"> and virtual classroom</w:t>
      </w:r>
      <w:r w:rsidRPr="00EC0DBB">
        <w:rPr>
          <w:rFonts w:asciiTheme="minorHAnsi" w:hAnsiTheme="minorHAnsi" w:cstheme="minorHAnsi"/>
        </w:rPr>
        <w:t xml:space="preserve">. DSL training method has </w:t>
      </w:r>
      <w:r w:rsidR="005762EC" w:rsidRPr="00EC0DBB">
        <w:rPr>
          <w:rFonts w:asciiTheme="minorHAnsi" w:hAnsiTheme="minorHAnsi" w:cstheme="minorHAnsi"/>
        </w:rPr>
        <w:t xml:space="preserve">to </w:t>
      </w:r>
      <w:r w:rsidRPr="00EC0DBB">
        <w:rPr>
          <w:rFonts w:asciiTheme="minorHAnsi" w:hAnsiTheme="minorHAnsi" w:cstheme="minorHAnsi"/>
        </w:rPr>
        <w:t xml:space="preserve">be </w:t>
      </w:r>
      <w:r w:rsidR="00FC13D0" w:rsidRPr="00EC0DBB">
        <w:rPr>
          <w:rFonts w:asciiTheme="minorHAnsi" w:hAnsiTheme="minorHAnsi" w:cstheme="minorHAnsi"/>
        </w:rPr>
        <w:t xml:space="preserve">formally </w:t>
      </w:r>
      <w:r w:rsidRPr="00EC0DBB">
        <w:rPr>
          <w:rFonts w:asciiTheme="minorHAnsi" w:hAnsiTheme="minorHAnsi" w:cstheme="minorHAnsi"/>
        </w:rPr>
        <w:t xml:space="preserve">added to the </w:t>
      </w:r>
      <w:r w:rsidR="00FC13D0" w:rsidRPr="00EC0DBB">
        <w:rPr>
          <w:rFonts w:asciiTheme="minorHAnsi" w:hAnsiTheme="minorHAnsi" w:cstheme="minorHAnsi"/>
        </w:rPr>
        <w:t>instructors’</w:t>
      </w:r>
      <w:r w:rsidRPr="00EC0DBB">
        <w:rPr>
          <w:rFonts w:asciiTheme="minorHAnsi" w:hAnsiTheme="minorHAnsi" w:cstheme="minorHAnsi"/>
        </w:rPr>
        <w:t xml:space="preserve"> terms of reference. Training records and authorisation have to be kept in instructors files</w:t>
      </w:r>
      <w:r w:rsidR="00903EB9" w:rsidRPr="00EC0DBB">
        <w:rPr>
          <w:rFonts w:asciiTheme="minorHAnsi" w:hAnsiTheme="minorHAnsi" w:cstheme="minorHAnsi"/>
        </w:rPr>
        <w:t>.</w:t>
      </w:r>
    </w:p>
    <w:p w14:paraId="2B2C9C03" w14:textId="77777777" w:rsidR="00EC0DBB" w:rsidRDefault="00EC0DBB" w:rsidP="00A706FA">
      <w:pPr>
        <w:jc w:val="both"/>
        <w:rPr>
          <w:rFonts w:asciiTheme="minorHAnsi" w:hAnsiTheme="minorHAnsi" w:cstheme="minorHAnsi"/>
        </w:rPr>
      </w:pPr>
    </w:p>
    <w:p w14:paraId="19925868" w14:textId="007AE23D" w:rsidR="003F7E8D" w:rsidRPr="00EC0DBB" w:rsidRDefault="003F7E8D" w:rsidP="009F7EEA">
      <w:pPr>
        <w:pStyle w:val="ListParagraph"/>
        <w:numPr>
          <w:ilvl w:val="0"/>
          <w:numId w:val="11"/>
        </w:numPr>
        <w:jc w:val="both"/>
        <w:rPr>
          <w:rFonts w:asciiTheme="minorHAnsi" w:hAnsiTheme="minorHAnsi" w:cstheme="minorHAnsi"/>
          <w:sz w:val="24"/>
          <w:szCs w:val="24"/>
        </w:rPr>
      </w:pPr>
      <w:r w:rsidRPr="00EC0DBB">
        <w:rPr>
          <w:rFonts w:asciiTheme="minorHAnsi" w:hAnsiTheme="minorHAnsi" w:cstheme="minorHAnsi"/>
          <w:sz w:val="24"/>
          <w:szCs w:val="24"/>
        </w:rPr>
        <w:t>Student attendance</w:t>
      </w:r>
      <w:r w:rsidR="00BE75E0">
        <w:rPr>
          <w:rFonts w:asciiTheme="minorHAnsi" w:hAnsiTheme="minorHAnsi" w:cstheme="minorHAnsi"/>
          <w:sz w:val="24"/>
          <w:szCs w:val="24"/>
        </w:rPr>
        <w:t xml:space="preserve"> and training records</w:t>
      </w:r>
    </w:p>
    <w:p w14:paraId="3FC6B9A6" w14:textId="5BB795AD" w:rsidR="0029299D" w:rsidRPr="00EC0DBB" w:rsidRDefault="0029299D" w:rsidP="00A706FA">
      <w:pPr>
        <w:jc w:val="both"/>
        <w:rPr>
          <w:rFonts w:asciiTheme="minorHAnsi" w:hAnsiTheme="minorHAnsi" w:cstheme="minorHAnsi"/>
        </w:rPr>
      </w:pPr>
      <w:r w:rsidRPr="00EC0DBB">
        <w:rPr>
          <w:rFonts w:asciiTheme="minorHAnsi" w:hAnsiTheme="minorHAnsi" w:cstheme="minorHAnsi"/>
        </w:rPr>
        <w:t xml:space="preserve">Students attendance has to </w:t>
      </w:r>
      <w:r w:rsidR="00DB61D0" w:rsidRPr="00EC0DBB">
        <w:rPr>
          <w:rFonts w:asciiTheme="minorHAnsi" w:hAnsiTheme="minorHAnsi" w:cstheme="minorHAnsi"/>
        </w:rPr>
        <w:t xml:space="preserve">be </w:t>
      </w:r>
      <w:r w:rsidRPr="00EC0DBB">
        <w:rPr>
          <w:rFonts w:asciiTheme="minorHAnsi" w:hAnsiTheme="minorHAnsi" w:cstheme="minorHAnsi"/>
        </w:rPr>
        <w:t xml:space="preserve">accurately </w:t>
      </w:r>
      <w:r w:rsidR="005F24D4" w:rsidRPr="00EC0DBB">
        <w:rPr>
          <w:rFonts w:asciiTheme="minorHAnsi" w:hAnsiTheme="minorHAnsi" w:cstheme="minorHAnsi"/>
        </w:rPr>
        <w:t xml:space="preserve">recorded </w:t>
      </w:r>
      <w:r w:rsidRPr="00EC0DBB">
        <w:rPr>
          <w:rFonts w:asciiTheme="minorHAnsi" w:hAnsiTheme="minorHAnsi" w:cstheme="minorHAnsi"/>
        </w:rPr>
        <w:t xml:space="preserve">by the instructors on a regular basis (i.e. at the beginning of each class and after each break) </w:t>
      </w:r>
      <w:r w:rsidR="00F13E93" w:rsidRPr="00EC0DBB">
        <w:rPr>
          <w:rFonts w:asciiTheme="minorHAnsi" w:hAnsiTheme="minorHAnsi" w:cstheme="minorHAnsi"/>
        </w:rPr>
        <w:t>and</w:t>
      </w:r>
      <w:r w:rsidRPr="00EC0DBB">
        <w:rPr>
          <w:rFonts w:asciiTheme="minorHAnsi" w:hAnsiTheme="minorHAnsi" w:cstheme="minorHAnsi"/>
        </w:rPr>
        <w:t xml:space="preserve"> automatically if the software allows to record the actual </w:t>
      </w:r>
      <w:r w:rsidR="005F24D4" w:rsidRPr="00EC0DBB">
        <w:rPr>
          <w:rFonts w:asciiTheme="minorHAnsi" w:hAnsiTheme="minorHAnsi" w:cstheme="minorHAnsi"/>
        </w:rPr>
        <w:t xml:space="preserve">student </w:t>
      </w:r>
      <w:r w:rsidRPr="00EC0DBB">
        <w:rPr>
          <w:rFonts w:asciiTheme="minorHAnsi" w:hAnsiTheme="minorHAnsi" w:cstheme="minorHAnsi"/>
        </w:rPr>
        <w:t>attendance</w:t>
      </w:r>
      <w:r w:rsidR="005F24D4" w:rsidRPr="00EC0DBB">
        <w:rPr>
          <w:rFonts w:asciiTheme="minorHAnsi" w:hAnsiTheme="minorHAnsi" w:cstheme="minorHAnsi"/>
        </w:rPr>
        <w:t>.</w:t>
      </w:r>
      <w:r w:rsidR="00BA5B90" w:rsidRPr="00EC0DBB">
        <w:rPr>
          <w:rFonts w:asciiTheme="minorHAnsi" w:hAnsiTheme="minorHAnsi" w:cstheme="minorHAnsi"/>
        </w:rPr>
        <w:t xml:space="preserve"> Lost training sessions due to </w:t>
      </w:r>
      <w:r w:rsidR="00DC1E79" w:rsidRPr="00EC0DBB">
        <w:rPr>
          <w:rFonts w:asciiTheme="minorHAnsi" w:hAnsiTheme="minorHAnsi" w:cstheme="minorHAnsi"/>
        </w:rPr>
        <w:t xml:space="preserve">interruption of </w:t>
      </w:r>
      <w:r w:rsidR="00BA5B90" w:rsidRPr="00EC0DBB">
        <w:rPr>
          <w:rFonts w:asciiTheme="minorHAnsi" w:hAnsiTheme="minorHAnsi" w:cstheme="minorHAnsi"/>
        </w:rPr>
        <w:t xml:space="preserve">connection </w:t>
      </w:r>
      <w:r w:rsidR="00DC1E79" w:rsidRPr="00EC0DBB">
        <w:rPr>
          <w:rFonts w:asciiTheme="minorHAnsi" w:hAnsiTheme="minorHAnsi" w:cstheme="minorHAnsi"/>
        </w:rPr>
        <w:t xml:space="preserve">or loss of communication </w:t>
      </w:r>
      <w:r w:rsidR="00BA5B90" w:rsidRPr="00EC0DBB">
        <w:rPr>
          <w:rFonts w:asciiTheme="minorHAnsi" w:hAnsiTheme="minorHAnsi" w:cstheme="minorHAnsi"/>
        </w:rPr>
        <w:t xml:space="preserve">shall be deducted from the </w:t>
      </w:r>
      <w:r w:rsidR="00DC1E79" w:rsidRPr="00EC0DBB">
        <w:rPr>
          <w:rFonts w:asciiTheme="minorHAnsi" w:hAnsiTheme="minorHAnsi" w:cstheme="minorHAnsi"/>
        </w:rPr>
        <w:t>attendance of affected participants</w:t>
      </w:r>
      <w:r w:rsidR="00BA5B90" w:rsidRPr="00EC0DBB">
        <w:rPr>
          <w:rFonts w:asciiTheme="minorHAnsi" w:hAnsiTheme="minorHAnsi" w:cstheme="minorHAnsi"/>
        </w:rPr>
        <w:t xml:space="preserve"> and recovered at earliest opportunity.</w:t>
      </w:r>
    </w:p>
    <w:p w14:paraId="085FF392" w14:textId="6B9BB8BD" w:rsidR="0029299D" w:rsidRDefault="0029299D" w:rsidP="00A706FA">
      <w:pPr>
        <w:jc w:val="both"/>
        <w:rPr>
          <w:rFonts w:asciiTheme="minorHAnsi" w:hAnsiTheme="minorHAnsi" w:cstheme="minorHAnsi"/>
        </w:rPr>
      </w:pPr>
    </w:p>
    <w:p w14:paraId="500B229F" w14:textId="42E6AF4B" w:rsidR="00BE75E0" w:rsidRDefault="00BE75E0" w:rsidP="00A706FA">
      <w:pPr>
        <w:jc w:val="both"/>
        <w:rPr>
          <w:rFonts w:asciiTheme="minorHAnsi" w:hAnsiTheme="minorHAnsi" w:cstheme="minorHAnsi"/>
        </w:rPr>
      </w:pPr>
      <w:r>
        <w:rPr>
          <w:rFonts w:asciiTheme="minorHAnsi" w:hAnsiTheme="minorHAnsi" w:cstheme="minorHAnsi"/>
        </w:rPr>
        <w:t>Students attendance and training records have to clearly identify that training is delivered using DSL training method. It is recommended that the training organisation keeps a video recording of the DSL training sessions as part of the training records.</w:t>
      </w:r>
    </w:p>
    <w:p w14:paraId="7C39B27B" w14:textId="77777777" w:rsidR="00BE75E0" w:rsidRPr="00EC0DBB" w:rsidRDefault="00BE75E0" w:rsidP="00A706FA">
      <w:pPr>
        <w:jc w:val="both"/>
        <w:rPr>
          <w:rFonts w:asciiTheme="minorHAnsi" w:hAnsiTheme="minorHAnsi" w:cstheme="minorHAnsi"/>
        </w:rPr>
      </w:pPr>
    </w:p>
    <w:p w14:paraId="6C91839F" w14:textId="7F688BA2" w:rsidR="003F7E8D" w:rsidRPr="00EC0DBB" w:rsidRDefault="003F7E8D" w:rsidP="009F7EEA">
      <w:pPr>
        <w:pStyle w:val="ListParagraph"/>
        <w:numPr>
          <w:ilvl w:val="0"/>
          <w:numId w:val="11"/>
        </w:numPr>
        <w:jc w:val="both"/>
        <w:rPr>
          <w:rFonts w:asciiTheme="minorHAnsi" w:hAnsiTheme="minorHAnsi" w:cstheme="minorHAnsi"/>
          <w:sz w:val="24"/>
          <w:szCs w:val="24"/>
        </w:rPr>
      </w:pPr>
      <w:r w:rsidRPr="00EC0DBB">
        <w:rPr>
          <w:rFonts w:asciiTheme="minorHAnsi" w:hAnsiTheme="minorHAnsi" w:cstheme="minorHAnsi"/>
          <w:sz w:val="24"/>
          <w:szCs w:val="24"/>
        </w:rPr>
        <w:t xml:space="preserve">Students training </w:t>
      </w:r>
      <w:r w:rsidR="00A72822" w:rsidRPr="00EC0DBB">
        <w:rPr>
          <w:rFonts w:asciiTheme="minorHAnsi" w:hAnsiTheme="minorHAnsi" w:cstheme="minorHAnsi"/>
          <w:sz w:val="24"/>
          <w:szCs w:val="24"/>
        </w:rPr>
        <w:t>environment</w:t>
      </w:r>
    </w:p>
    <w:p w14:paraId="5D844507" w14:textId="02A797A2" w:rsidR="00B8692F" w:rsidRPr="00EC0DBB" w:rsidRDefault="00B8692F" w:rsidP="00A706FA">
      <w:pPr>
        <w:jc w:val="both"/>
        <w:rPr>
          <w:rFonts w:asciiTheme="minorHAnsi" w:hAnsiTheme="minorHAnsi" w:cstheme="minorHAnsi"/>
        </w:rPr>
      </w:pPr>
      <w:r w:rsidRPr="00EC0DBB">
        <w:rPr>
          <w:rFonts w:asciiTheme="minorHAnsi" w:hAnsiTheme="minorHAnsi" w:cstheme="minorHAnsi"/>
        </w:rPr>
        <w:t>147.A.100(c) requires that training environment is maintained such that students are able to concentrate on their studies or examination as appropriate, without undue distraction or discomfort. When using DSL, instructors are not able to ensure this requirement is fulfilled for all students at any time of the training. Therefore, it is required that each student signs a statement to commit to attend course</w:t>
      </w:r>
      <w:r w:rsidR="004B0D5F" w:rsidRPr="00EC0DBB">
        <w:rPr>
          <w:rFonts w:asciiTheme="minorHAnsi" w:hAnsiTheme="minorHAnsi" w:cstheme="minorHAnsi"/>
        </w:rPr>
        <w:t xml:space="preserve"> in the following conditions:</w:t>
      </w:r>
    </w:p>
    <w:p w14:paraId="067A8102" w14:textId="06B19499" w:rsidR="00B8692F" w:rsidRPr="00EC0DBB" w:rsidRDefault="00B8692F" w:rsidP="009F7EEA">
      <w:pPr>
        <w:pStyle w:val="ListParagraph"/>
        <w:numPr>
          <w:ilvl w:val="0"/>
          <w:numId w:val="23"/>
        </w:numPr>
        <w:jc w:val="both"/>
        <w:rPr>
          <w:rFonts w:asciiTheme="minorHAnsi" w:hAnsiTheme="minorHAnsi" w:cstheme="minorHAnsi"/>
          <w:sz w:val="24"/>
          <w:szCs w:val="24"/>
        </w:rPr>
      </w:pPr>
      <w:r w:rsidRPr="00EC0DBB">
        <w:rPr>
          <w:rFonts w:asciiTheme="minorHAnsi" w:hAnsiTheme="minorHAnsi" w:cstheme="minorHAnsi"/>
          <w:sz w:val="24"/>
          <w:szCs w:val="24"/>
        </w:rPr>
        <w:t>in a suitable environment (</w:t>
      </w:r>
      <w:r w:rsidR="00A72822" w:rsidRPr="00EC0DBB">
        <w:rPr>
          <w:rFonts w:asciiTheme="minorHAnsi" w:hAnsiTheme="minorHAnsi" w:cstheme="minorHAnsi"/>
          <w:sz w:val="24"/>
          <w:szCs w:val="24"/>
        </w:rPr>
        <w:t>i.e.</w:t>
      </w:r>
      <w:r w:rsidRPr="00EC0DBB">
        <w:rPr>
          <w:rFonts w:asciiTheme="minorHAnsi" w:hAnsiTheme="minorHAnsi" w:cstheme="minorHAnsi"/>
          <w:sz w:val="24"/>
          <w:szCs w:val="24"/>
        </w:rPr>
        <w:t xml:space="preserve"> noise, </w:t>
      </w:r>
      <w:r w:rsidR="00A72822" w:rsidRPr="00EC0DBB">
        <w:rPr>
          <w:rFonts w:asciiTheme="minorHAnsi" w:hAnsiTheme="minorHAnsi" w:cstheme="minorHAnsi"/>
          <w:sz w:val="24"/>
          <w:szCs w:val="24"/>
        </w:rPr>
        <w:t>temperature,</w:t>
      </w:r>
      <w:r w:rsidRPr="00EC0DBB">
        <w:rPr>
          <w:rFonts w:asciiTheme="minorHAnsi" w:hAnsiTheme="minorHAnsi" w:cstheme="minorHAnsi"/>
          <w:sz w:val="24"/>
          <w:szCs w:val="24"/>
        </w:rPr>
        <w:t xml:space="preserve"> distraction, human factor)</w:t>
      </w:r>
    </w:p>
    <w:p w14:paraId="644ED5C2" w14:textId="6C80E543" w:rsidR="005762EC" w:rsidRPr="00EC0DBB" w:rsidRDefault="005762EC" w:rsidP="009F7EEA">
      <w:pPr>
        <w:pStyle w:val="ListParagraph"/>
        <w:numPr>
          <w:ilvl w:val="0"/>
          <w:numId w:val="23"/>
        </w:numPr>
        <w:jc w:val="both"/>
        <w:rPr>
          <w:rFonts w:asciiTheme="minorHAnsi" w:hAnsiTheme="minorHAnsi" w:cstheme="minorHAnsi"/>
          <w:sz w:val="24"/>
          <w:szCs w:val="24"/>
        </w:rPr>
      </w:pPr>
      <w:r w:rsidRPr="00EC0DBB">
        <w:rPr>
          <w:rFonts w:asciiTheme="minorHAnsi" w:hAnsiTheme="minorHAnsi" w:cstheme="minorHAnsi"/>
          <w:sz w:val="24"/>
          <w:szCs w:val="24"/>
        </w:rPr>
        <w:t>using suitable hardware and software</w:t>
      </w:r>
    </w:p>
    <w:p w14:paraId="640FE8C6" w14:textId="608623A2" w:rsidR="0029299D" w:rsidRPr="00EC0DBB" w:rsidRDefault="00B8692F" w:rsidP="009F7EEA">
      <w:pPr>
        <w:pStyle w:val="ListParagraph"/>
        <w:numPr>
          <w:ilvl w:val="0"/>
          <w:numId w:val="23"/>
        </w:numPr>
        <w:jc w:val="both"/>
        <w:rPr>
          <w:rFonts w:asciiTheme="minorHAnsi" w:hAnsiTheme="minorHAnsi" w:cstheme="minorHAnsi"/>
          <w:sz w:val="24"/>
          <w:szCs w:val="24"/>
        </w:rPr>
      </w:pPr>
      <w:r w:rsidRPr="00EC0DBB">
        <w:rPr>
          <w:rFonts w:asciiTheme="minorHAnsi" w:hAnsiTheme="minorHAnsi" w:cstheme="minorHAnsi"/>
          <w:sz w:val="24"/>
          <w:szCs w:val="24"/>
        </w:rPr>
        <w:t xml:space="preserve">during a period exclusively dedicated </w:t>
      </w:r>
      <w:r w:rsidR="00A72822" w:rsidRPr="00EC0DBB">
        <w:rPr>
          <w:rFonts w:asciiTheme="minorHAnsi" w:hAnsiTheme="minorHAnsi" w:cstheme="minorHAnsi"/>
          <w:sz w:val="24"/>
          <w:szCs w:val="24"/>
        </w:rPr>
        <w:t>to training</w:t>
      </w:r>
      <w:r w:rsidRPr="00EC0DBB">
        <w:rPr>
          <w:rFonts w:asciiTheme="minorHAnsi" w:hAnsiTheme="minorHAnsi" w:cstheme="minorHAnsi"/>
          <w:sz w:val="24"/>
          <w:szCs w:val="24"/>
        </w:rPr>
        <w:t xml:space="preserve"> course (i.e. no other activity in parallel or excessive additional working time)</w:t>
      </w:r>
    </w:p>
    <w:p w14:paraId="76BE1273" w14:textId="386B1B6D" w:rsidR="00981B55" w:rsidRPr="00EC0DBB" w:rsidRDefault="005E2322" w:rsidP="00A706FA">
      <w:pPr>
        <w:jc w:val="both"/>
        <w:rPr>
          <w:rFonts w:asciiTheme="minorHAnsi" w:hAnsiTheme="minorHAnsi" w:cstheme="minorHAnsi"/>
          <w:lang w:eastAsia="de-DE"/>
        </w:rPr>
      </w:pPr>
      <w:r w:rsidRPr="00EC0DBB">
        <w:rPr>
          <w:rFonts w:asciiTheme="minorHAnsi" w:hAnsiTheme="minorHAnsi" w:cstheme="minorHAnsi"/>
          <w:lang w:eastAsia="de-DE"/>
        </w:rPr>
        <w:t>Instructors should regularly check that students remain in an appropriate environment through the video</w:t>
      </w:r>
      <w:r w:rsidR="00BA5B90" w:rsidRPr="00EC0DBB">
        <w:rPr>
          <w:rFonts w:asciiTheme="minorHAnsi" w:hAnsiTheme="minorHAnsi" w:cstheme="minorHAnsi"/>
          <w:lang w:eastAsia="de-DE"/>
        </w:rPr>
        <w:t xml:space="preserve"> and record student as absent during the training session when the conditions above are not met</w:t>
      </w:r>
      <w:r w:rsidRPr="00EC0DBB">
        <w:rPr>
          <w:rFonts w:asciiTheme="minorHAnsi" w:hAnsiTheme="minorHAnsi" w:cstheme="minorHAnsi"/>
          <w:lang w:eastAsia="de-DE"/>
        </w:rPr>
        <w:t>.</w:t>
      </w:r>
    </w:p>
    <w:p w14:paraId="3F14A0DE" w14:textId="77777777" w:rsidR="00B8692F" w:rsidRPr="00EC0DBB" w:rsidRDefault="00B8692F" w:rsidP="00A706FA">
      <w:pPr>
        <w:jc w:val="both"/>
        <w:rPr>
          <w:rFonts w:asciiTheme="minorHAnsi" w:hAnsiTheme="minorHAnsi" w:cstheme="minorHAnsi"/>
          <w:lang w:eastAsia="de-DE"/>
        </w:rPr>
      </w:pPr>
    </w:p>
    <w:p w14:paraId="4CFBBD0A" w14:textId="4E414494" w:rsidR="00A72822" w:rsidRPr="00EC0DBB" w:rsidRDefault="00A72822" w:rsidP="009F7EEA">
      <w:pPr>
        <w:pStyle w:val="ListParagraph"/>
        <w:numPr>
          <w:ilvl w:val="0"/>
          <w:numId w:val="11"/>
        </w:numPr>
        <w:jc w:val="both"/>
        <w:rPr>
          <w:rFonts w:asciiTheme="minorHAnsi" w:hAnsiTheme="minorHAnsi" w:cstheme="minorHAnsi"/>
          <w:sz w:val="24"/>
          <w:szCs w:val="24"/>
        </w:rPr>
      </w:pPr>
      <w:r w:rsidRPr="00EC0DBB">
        <w:rPr>
          <w:rFonts w:asciiTheme="minorHAnsi" w:hAnsiTheme="minorHAnsi" w:cstheme="minorHAnsi"/>
          <w:sz w:val="24"/>
          <w:szCs w:val="24"/>
        </w:rPr>
        <w:t>E-library</w:t>
      </w:r>
    </w:p>
    <w:p w14:paraId="3C9F0778" w14:textId="394F38F6" w:rsidR="00A72822" w:rsidRPr="00EC0DBB" w:rsidRDefault="00A72822" w:rsidP="00A706FA">
      <w:pPr>
        <w:jc w:val="both"/>
        <w:rPr>
          <w:rFonts w:asciiTheme="minorHAnsi" w:hAnsiTheme="minorHAnsi" w:cstheme="minorHAnsi"/>
        </w:rPr>
      </w:pPr>
      <w:r w:rsidRPr="00EC0DBB">
        <w:rPr>
          <w:rFonts w:asciiTheme="minorHAnsi" w:hAnsiTheme="minorHAnsi" w:cstheme="minorHAnsi"/>
        </w:rPr>
        <w:t xml:space="preserve">147.A.100(i) requires that a library is provided to students containing all technical material appropriate to the scope and level of training undertaken. </w:t>
      </w:r>
      <w:r w:rsidR="00C7422E" w:rsidRPr="00EC0DBB">
        <w:rPr>
          <w:rFonts w:asciiTheme="minorHAnsi" w:hAnsiTheme="minorHAnsi" w:cstheme="minorHAnsi"/>
        </w:rPr>
        <w:t>When the</w:t>
      </w:r>
      <w:r w:rsidRPr="00EC0DBB">
        <w:rPr>
          <w:rFonts w:asciiTheme="minorHAnsi" w:hAnsiTheme="minorHAnsi" w:cstheme="minorHAnsi"/>
        </w:rPr>
        <w:t xml:space="preserve"> students cannot physically access the library located at the training organisation, suitable documents have to be </w:t>
      </w:r>
      <w:r w:rsidR="00473A3E" w:rsidRPr="00EC0DBB">
        <w:rPr>
          <w:rFonts w:asciiTheme="minorHAnsi" w:hAnsiTheme="minorHAnsi" w:cstheme="minorHAnsi"/>
        </w:rPr>
        <w:t>accessible online</w:t>
      </w:r>
      <w:r w:rsidRPr="00EC0DBB">
        <w:rPr>
          <w:rFonts w:asciiTheme="minorHAnsi" w:hAnsiTheme="minorHAnsi" w:cstheme="minorHAnsi"/>
        </w:rPr>
        <w:t xml:space="preserve"> (i.e. e-library</w:t>
      </w:r>
      <w:r w:rsidR="00C7422E" w:rsidRPr="00EC0DBB">
        <w:rPr>
          <w:rFonts w:asciiTheme="minorHAnsi" w:hAnsiTheme="minorHAnsi" w:cstheme="minorHAnsi"/>
        </w:rPr>
        <w:t>) in addition to the physical library available at the training organisation.</w:t>
      </w:r>
    </w:p>
    <w:p w14:paraId="6852A161" w14:textId="77777777" w:rsidR="00A72822" w:rsidRPr="00EC0DBB" w:rsidRDefault="00A72822" w:rsidP="00A706FA">
      <w:pPr>
        <w:jc w:val="both"/>
        <w:rPr>
          <w:rFonts w:asciiTheme="minorHAnsi" w:hAnsiTheme="minorHAnsi" w:cstheme="minorHAnsi"/>
          <w:lang w:eastAsia="de-DE"/>
        </w:rPr>
      </w:pPr>
    </w:p>
    <w:p w14:paraId="18A26305" w14:textId="28BD7229" w:rsidR="003F7E8D" w:rsidRPr="00EC0DBB" w:rsidRDefault="003F7E8D" w:rsidP="009F7EEA">
      <w:pPr>
        <w:pStyle w:val="ListParagraph"/>
        <w:numPr>
          <w:ilvl w:val="0"/>
          <w:numId w:val="11"/>
        </w:numPr>
        <w:jc w:val="both"/>
        <w:rPr>
          <w:rFonts w:asciiTheme="minorHAnsi" w:hAnsiTheme="minorHAnsi" w:cstheme="minorHAnsi"/>
          <w:sz w:val="24"/>
          <w:szCs w:val="24"/>
        </w:rPr>
      </w:pPr>
      <w:r w:rsidRPr="00EC0DBB">
        <w:rPr>
          <w:rFonts w:asciiTheme="minorHAnsi" w:hAnsiTheme="minorHAnsi" w:cstheme="minorHAnsi"/>
          <w:sz w:val="24"/>
          <w:szCs w:val="24"/>
        </w:rPr>
        <w:t>Sampling of DSL training sessions by the EASA/NAA surveyor</w:t>
      </w:r>
    </w:p>
    <w:p w14:paraId="48C8D978" w14:textId="4575C730" w:rsidR="003F7E8D" w:rsidRPr="00EC0DBB" w:rsidRDefault="003F7E8D" w:rsidP="00A706FA">
      <w:pPr>
        <w:jc w:val="both"/>
        <w:rPr>
          <w:rFonts w:asciiTheme="minorHAnsi" w:hAnsiTheme="minorHAnsi" w:cstheme="minorHAnsi"/>
        </w:rPr>
      </w:pPr>
      <w:r w:rsidRPr="00EC0DBB">
        <w:rPr>
          <w:rFonts w:asciiTheme="minorHAnsi" w:hAnsiTheme="minorHAnsi" w:cstheme="minorHAnsi"/>
        </w:rPr>
        <w:t xml:space="preserve">Access to the virtual classroom has to be granted by the EASA/NAA surveyor to allow the performance of scheduled or unannounced audits. </w:t>
      </w:r>
      <w:r w:rsidR="003070C6" w:rsidRPr="00EC0DBB">
        <w:rPr>
          <w:rFonts w:asciiTheme="minorHAnsi" w:hAnsiTheme="minorHAnsi" w:cstheme="minorHAnsi"/>
        </w:rPr>
        <w:t>Therefore, the training organisation has to notify the assigned surveyor ahead of scheduled DSL trainings. A</w:t>
      </w:r>
      <w:r w:rsidRPr="00EC0DBB">
        <w:rPr>
          <w:rFonts w:asciiTheme="minorHAnsi" w:hAnsiTheme="minorHAnsi" w:cstheme="minorHAnsi"/>
        </w:rPr>
        <w:t xml:space="preserve">dequate credentials have to be provided by the training organisation to the surveyor </w:t>
      </w:r>
      <w:r w:rsidR="000338DA">
        <w:rPr>
          <w:rFonts w:asciiTheme="minorHAnsi" w:hAnsiTheme="minorHAnsi" w:cstheme="minorHAnsi"/>
        </w:rPr>
        <w:t>at the beginning of each DSL training</w:t>
      </w:r>
      <w:r w:rsidRPr="00EC0DBB">
        <w:rPr>
          <w:rFonts w:asciiTheme="minorHAnsi" w:hAnsiTheme="minorHAnsi" w:cstheme="minorHAnsi"/>
        </w:rPr>
        <w:t>.</w:t>
      </w:r>
    </w:p>
    <w:p w14:paraId="7497B3BA" w14:textId="3B0CF78C" w:rsidR="00981B55" w:rsidRDefault="00981B55" w:rsidP="00A706FA">
      <w:pPr>
        <w:jc w:val="both"/>
        <w:rPr>
          <w:rFonts w:asciiTheme="minorHAnsi" w:hAnsiTheme="minorHAnsi" w:cstheme="minorHAnsi"/>
          <w:lang w:eastAsia="de-DE"/>
        </w:rPr>
      </w:pPr>
    </w:p>
    <w:p w14:paraId="7B81826F" w14:textId="5F8C8C6E" w:rsidR="000E0F9A" w:rsidRDefault="000E0F9A">
      <w:pPr>
        <w:rPr>
          <w:rFonts w:asciiTheme="minorHAnsi" w:hAnsiTheme="minorHAnsi" w:cstheme="minorHAnsi"/>
          <w:lang w:eastAsia="de-DE"/>
        </w:rPr>
      </w:pPr>
      <w:r>
        <w:rPr>
          <w:rFonts w:asciiTheme="minorHAnsi" w:hAnsiTheme="minorHAnsi" w:cstheme="minorHAnsi"/>
          <w:lang w:eastAsia="de-DE"/>
        </w:rPr>
        <w:br w:type="page"/>
      </w:r>
    </w:p>
    <w:p w14:paraId="2E1C8D0C" w14:textId="77777777" w:rsidR="000338DA" w:rsidRPr="00EC0DBB" w:rsidRDefault="000338DA" w:rsidP="00A706FA">
      <w:pPr>
        <w:jc w:val="both"/>
        <w:rPr>
          <w:rFonts w:asciiTheme="minorHAnsi" w:hAnsiTheme="minorHAnsi" w:cstheme="minorHAnsi"/>
          <w:lang w:val="en-US"/>
        </w:rPr>
      </w:pPr>
    </w:p>
    <w:p w14:paraId="4D40EAB7" w14:textId="293A9F3D" w:rsidR="00652F4B" w:rsidRPr="00EC0DBB" w:rsidRDefault="00652F4B" w:rsidP="00A706FA">
      <w:pPr>
        <w:pStyle w:val="Heading3"/>
        <w:keepNext w:val="0"/>
        <w:numPr>
          <w:ilvl w:val="2"/>
          <w:numId w:val="7"/>
        </w:numPr>
        <w:autoSpaceDE w:val="0"/>
        <w:autoSpaceDN w:val="0"/>
        <w:adjustRightInd w:val="0"/>
        <w:spacing w:before="56" w:after="56"/>
        <w:jc w:val="both"/>
        <w:rPr>
          <w:rFonts w:asciiTheme="minorHAnsi" w:hAnsiTheme="minorHAnsi" w:cstheme="minorHAnsi"/>
          <w:color w:val="auto"/>
          <w:sz w:val="24"/>
          <w:szCs w:val="24"/>
        </w:rPr>
      </w:pPr>
      <w:bookmarkStart w:id="16" w:name="_Toc55294266"/>
      <w:r w:rsidRPr="00EC0DBB">
        <w:rPr>
          <w:rFonts w:asciiTheme="minorHAnsi" w:hAnsiTheme="minorHAnsi" w:cstheme="minorHAnsi"/>
          <w:color w:val="auto"/>
          <w:sz w:val="24"/>
          <w:szCs w:val="24"/>
        </w:rPr>
        <w:t xml:space="preserve">Theoretical </w:t>
      </w:r>
      <w:r w:rsidR="003E7F38" w:rsidRPr="00EC0DBB">
        <w:rPr>
          <w:rFonts w:asciiTheme="minorHAnsi" w:hAnsiTheme="minorHAnsi" w:cstheme="minorHAnsi"/>
          <w:color w:val="auto"/>
          <w:sz w:val="24"/>
          <w:szCs w:val="24"/>
        </w:rPr>
        <w:t>training</w:t>
      </w:r>
      <w:bookmarkEnd w:id="16"/>
    </w:p>
    <w:p w14:paraId="4CDC8CF3" w14:textId="77777777" w:rsidR="0029299D" w:rsidRPr="00EC0DBB" w:rsidRDefault="0029299D" w:rsidP="00A706FA">
      <w:pPr>
        <w:jc w:val="both"/>
        <w:rPr>
          <w:rFonts w:asciiTheme="minorHAnsi" w:hAnsiTheme="minorHAnsi" w:cstheme="minorHAnsi"/>
        </w:rPr>
      </w:pPr>
    </w:p>
    <w:p w14:paraId="05CC72B1" w14:textId="50D9AF1F" w:rsidR="00DB61D0" w:rsidRPr="00EC0DBB" w:rsidRDefault="00922C03" w:rsidP="00A706FA">
      <w:pPr>
        <w:jc w:val="both"/>
        <w:rPr>
          <w:rFonts w:asciiTheme="minorHAnsi" w:hAnsiTheme="minorHAnsi" w:cstheme="minorHAnsi"/>
        </w:rPr>
      </w:pPr>
      <w:r w:rsidRPr="00EC0DBB">
        <w:rPr>
          <w:rFonts w:asciiTheme="minorHAnsi" w:hAnsiTheme="minorHAnsi" w:cstheme="minorHAnsi"/>
        </w:rPr>
        <w:t>During DSL t</w:t>
      </w:r>
      <w:r w:rsidR="00DB61D0" w:rsidRPr="00EC0DBB">
        <w:rPr>
          <w:rFonts w:asciiTheme="minorHAnsi" w:hAnsiTheme="minorHAnsi" w:cstheme="minorHAnsi"/>
        </w:rPr>
        <w:t>heoretical training</w:t>
      </w:r>
      <w:r w:rsidRPr="00EC0DBB">
        <w:rPr>
          <w:rFonts w:asciiTheme="minorHAnsi" w:hAnsiTheme="minorHAnsi" w:cstheme="minorHAnsi"/>
        </w:rPr>
        <w:t>, virtual classroom training tool is the main training platform.</w:t>
      </w:r>
    </w:p>
    <w:p w14:paraId="0AD984F2" w14:textId="77777777" w:rsidR="00DB61D0" w:rsidRPr="00EC0DBB" w:rsidRDefault="00DB61D0" w:rsidP="00A706FA">
      <w:pPr>
        <w:jc w:val="both"/>
        <w:rPr>
          <w:rFonts w:asciiTheme="minorHAnsi" w:hAnsiTheme="minorHAnsi" w:cstheme="minorHAnsi"/>
        </w:rPr>
      </w:pPr>
    </w:p>
    <w:p w14:paraId="58CF866C" w14:textId="77777777" w:rsidR="00DB61D0" w:rsidRPr="00EC0DBB" w:rsidRDefault="00DB61D0" w:rsidP="009F7EEA">
      <w:pPr>
        <w:pStyle w:val="ListParagraph"/>
        <w:numPr>
          <w:ilvl w:val="0"/>
          <w:numId w:val="13"/>
        </w:numPr>
        <w:jc w:val="both"/>
        <w:rPr>
          <w:rFonts w:asciiTheme="minorHAnsi" w:hAnsiTheme="minorHAnsi" w:cstheme="minorHAnsi"/>
          <w:sz w:val="24"/>
          <w:szCs w:val="24"/>
        </w:rPr>
      </w:pPr>
      <w:r w:rsidRPr="00EC0DBB">
        <w:rPr>
          <w:rFonts w:asciiTheme="minorHAnsi" w:hAnsiTheme="minorHAnsi" w:cstheme="minorHAnsi"/>
          <w:sz w:val="24"/>
          <w:szCs w:val="24"/>
        </w:rPr>
        <w:t>Number of students</w:t>
      </w:r>
    </w:p>
    <w:p w14:paraId="2C64B653" w14:textId="10065DDD" w:rsidR="00DB61D0" w:rsidRPr="00EC0DBB" w:rsidRDefault="00DB61D0" w:rsidP="00A706FA">
      <w:pPr>
        <w:jc w:val="both"/>
        <w:rPr>
          <w:rFonts w:asciiTheme="minorHAnsi" w:hAnsiTheme="minorHAnsi" w:cstheme="minorHAnsi"/>
        </w:rPr>
      </w:pPr>
      <w:r w:rsidRPr="00EC0DBB">
        <w:rPr>
          <w:rFonts w:asciiTheme="minorHAnsi" w:hAnsiTheme="minorHAnsi" w:cstheme="minorHAnsi"/>
        </w:rPr>
        <w:t xml:space="preserve">147.A.100(b)1 requires that number of students in class cannot exceed 28 students. When using DSL this maximum number </w:t>
      </w:r>
      <w:r w:rsidR="009F3FC1">
        <w:rPr>
          <w:rFonts w:asciiTheme="minorHAnsi" w:hAnsiTheme="minorHAnsi" w:cstheme="minorHAnsi"/>
        </w:rPr>
        <w:t xml:space="preserve">has to be </w:t>
      </w:r>
      <w:r w:rsidRPr="00EC0DBB">
        <w:rPr>
          <w:rFonts w:asciiTheme="minorHAnsi" w:hAnsiTheme="minorHAnsi" w:cstheme="minorHAnsi"/>
        </w:rPr>
        <w:t xml:space="preserve">reduced </w:t>
      </w:r>
      <w:r w:rsidR="009F3FC1">
        <w:rPr>
          <w:rFonts w:asciiTheme="minorHAnsi" w:hAnsiTheme="minorHAnsi" w:cstheme="minorHAnsi"/>
        </w:rPr>
        <w:t xml:space="preserve">considering that </w:t>
      </w:r>
      <w:r w:rsidRPr="00EC0DBB">
        <w:rPr>
          <w:rFonts w:asciiTheme="minorHAnsi" w:hAnsiTheme="minorHAnsi" w:cstheme="minorHAnsi"/>
        </w:rPr>
        <w:t>the interacti</w:t>
      </w:r>
      <w:r w:rsidR="009F3FC1">
        <w:rPr>
          <w:rFonts w:asciiTheme="minorHAnsi" w:hAnsiTheme="minorHAnsi" w:cstheme="minorHAnsi"/>
        </w:rPr>
        <w:t>on</w:t>
      </w:r>
      <w:r w:rsidRPr="00EC0DBB">
        <w:rPr>
          <w:rFonts w:asciiTheme="minorHAnsi" w:hAnsiTheme="minorHAnsi" w:cstheme="minorHAnsi"/>
        </w:rPr>
        <w:t xml:space="preserve"> with students is more limited than in an actual classroom. It is recommended not to exceed </w:t>
      </w:r>
      <w:r w:rsidR="00C473D7" w:rsidRPr="00EC0DBB">
        <w:rPr>
          <w:rFonts w:asciiTheme="minorHAnsi" w:hAnsiTheme="minorHAnsi" w:cstheme="minorHAnsi"/>
        </w:rPr>
        <w:t>20</w:t>
      </w:r>
      <w:r w:rsidRPr="00EC0DBB">
        <w:rPr>
          <w:rFonts w:asciiTheme="minorHAnsi" w:hAnsiTheme="minorHAnsi" w:cstheme="minorHAnsi"/>
        </w:rPr>
        <w:t xml:space="preserve"> students for the theoretical part. </w:t>
      </w:r>
      <w:r w:rsidR="00CC2AB0" w:rsidRPr="00EC0DBB">
        <w:rPr>
          <w:rFonts w:asciiTheme="minorHAnsi" w:hAnsiTheme="minorHAnsi" w:cstheme="minorHAnsi"/>
        </w:rPr>
        <w:t>T</w:t>
      </w:r>
      <w:r w:rsidRPr="00EC0DBB">
        <w:rPr>
          <w:rFonts w:asciiTheme="minorHAnsi" w:hAnsiTheme="minorHAnsi" w:cstheme="minorHAnsi"/>
        </w:rPr>
        <w:t xml:space="preserve">his number can be increased when it is demonstrated to the </w:t>
      </w:r>
      <w:r w:rsidR="00C473D7" w:rsidRPr="00EC0DBB">
        <w:rPr>
          <w:rFonts w:asciiTheme="minorHAnsi" w:hAnsiTheme="minorHAnsi" w:cstheme="minorHAnsi"/>
        </w:rPr>
        <w:t>surveyor</w:t>
      </w:r>
      <w:r w:rsidRPr="00EC0DBB">
        <w:rPr>
          <w:rFonts w:asciiTheme="minorHAnsi" w:hAnsiTheme="minorHAnsi" w:cstheme="minorHAnsi"/>
        </w:rPr>
        <w:t xml:space="preserve"> that both students and instructors are familiar with DSL and that previous trainings were satisfactorily delivered.</w:t>
      </w:r>
    </w:p>
    <w:p w14:paraId="0F58A641" w14:textId="5F4BA46D" w:rsidR="00DB61D0" w:rsidRPr="00EC0DBB" w:rsidRDefault="00F13E93" w:rsidP="00A706FA">
      <w:pPr>
        <w:jc w:val="both"/>
        <w:rPr>
          <w:rFonts w:asciiTheme="minorHAnsi" w:hAnsiTheme="minorHAnsi" w:cstheme="minorHAnsi"/>
        </w:rPr>
      </w:pPr>
      <w:r w:rsidRPr="00EC0DBB">
        <w:rPr>
          <w:rFonts w:asciiTheme="minorHAnsi" w:hAnsiTheme="minorHAnsi" w:cstheme="minorHAnsi"/>
        </w:rPr>
        <w:t>The bandwidth of the internet connection of both instructor and students might be an additional limiting factor to determine the maximum number of students.</w:t>
      </w:r>
    </w:p>
    <w:p w14:paraId="7A205954" w14:textId="77777777" w:rsidR="00F13E93" w:rsidRPr="00EC0DBB" w:rsidRDefault="00F13E93" w:rsidP="00A706FA">
      <w:pPr>
        <w:jc w:val="both"/>
        <w:rPr>
          <w:rFonts w:asciiTheme="minorHAnsi" w:hAnsiTheme="minorHAnsi" w:cstheme="minorHAnsi"/>
        </w:rPr>
      </w:pPr>
    </w:p>
    <w:p w14:paraId="10E187D6" w14:textId="3865A867" w:rsidR="00A72822" w:rsidRPr="00EC0DBB" w:rsidRDefault="00A72822" w:rsidP="009F7EEA">
      <w:pPr>
        <w:pStyle w:val="ListParagraph"/>
        <w:numPr>
          <w:ilvl w:val="0"/>
          <w:numId w:val="13"/>
        </w:numPr>
        <w:jc w:val="both"/>
        <w:rPr>
          <w:rFonts w:asciiTheme="minorHAnsi" w:hAnsiTheme="minorHAnsi" w:cstheme="minorHAnsi"/>
          <w:sz w:val="24"/>
          <w:szCs w:val="24"/>
        </w:rPr>
      </w:pPr>
      <w:r w:rsidRPr="00EC0DBB">
        <w:rPr>
          <w:rFonts w:asciiTheme="minorHAnsi" w:hAnsiTheme="minorHAnsi" w:cstheme="minorHAnsi"/>
          <w:sz w:val="24"/>
          <w:szCs w:val="24"/>
        </w:rPr>
        <w:t>Daily training time</w:t>
      </w:r>
    </w:p>
    <w:p w14:paraId="555B5D51" w14:textId="31027B10" w:rsidR="003E1DCD" w:rsidRPr="00EC0DBB" w:rsidRDefault="001F3F7C" w:rsidP="00A706FA">
      <w:pPr>
        <w:jc w:val="both"/>
        <w:rPr>
          <w:rFonts w:asciiTheme="minorHAnsi" w:hAnsiTheme="minorHAnsi" w:cstheme="minorHAnsi"/>
        </w:rPr>
      </w:pPr>
      <w:r w:rsidRPr="00EC0DBB">
        <w:rPr>
          <w:rFonts w:asciiTheme="minorHAnsi" w:hAnsiTheme="minorHAnsi" w:cstheme="minorHAnsi"/>
          <w:lang w:eastAsia="de-DE"/>
        </w:rPr>
        <w:t>AMC 147.A.200(f) and Appendix III to Part</w:t>
      </w:r>
      <w:r w:rsidR="00903EB9" w:rsidRPr="00EC0DBB">
        <w:rPr>
          <w:rFonts w:asciiTheme="minorHAnsi" w:hAnsiTheme="minorHAnsi" w:cstheme="minorHAnsi"/>
          <w:lang w:eastAsia="de-DE"/>
        </w:rPr>
        <w:t>-</w:t>
      </w:r>
      <w:r w:rsidRPr="00EC0DBB">
        <w:rPr>
          <w:rFonts w:asciiTheme="minorHAnsi" w:hAnsiTheme="minorHAnsi" w:cstheme="minorHAnsi"/>
          <w:lang w:eastAsia="de-DE"/>
        </w:rPr>
        <w:t>66 specifies that the maximum number of training hours per day for the theoretical element of type training should not be more than 6 hours</w:t>
      </w:r>
      <w:r w:rsidR="00C7422E" w:rsidRPr="00EC0DBB">
        <w:rPr>
          <w:rFonts w:asciiTheme="minorHAnsi" w:hAnsiTheme="minorHAnsi" w:cstheme="minorHAnsi"/>
          <w:lang w:eastAsia="de-DE"/>
        </w:rPr>
        <w:t>. I</w:t>
      </w:r>
      <w:r w:rsidRPr="00EC0DBB">
        <w:rPr>
          <w:rFonts w:asciiTheme="minorHAnsi" w:hAnsiTheme="minorHAnsi" w:cstheme="minorHAnsi"/>
          <w:lang w:eastAsia="de-DE"/>
        </w:rPr>
        <w:t xml:space="preserve">n </w:t>
      </w:r>
      <w:r w:rsidR="003F0616" w:rsidRPr="00EC0DBB">
        <w:rPr>
          <w:rFonts w:asciiTheme="minorHAnsi" w:hAnsiTheme="minorHAnsi" w:cstheme="minorHAnsi"/>
          <w:lang w:eastAsia="de-DE"/>
        </w:rPr>
        <w:t>order</w:t>
      </w:r>
      <w:r w:rsidRPr="00EC0DBB">
        <w:rPr>
          <w:rFonts w:asciiTheme="minorHAnsi" w:hAnsiTheme="minorHAnsi" w:cstheme="minorHAnsi"/>
          <w:lang w:eastAsia="de-DE"/>
        </w:rPr>
        <w:t xml:space="preserve"> to follow pedagogical and human factors principles</w:t>
      </w:r>
      <w:r w:rsidR="00C7422E" w:rsidRPr="00EC0DBB">
        <w:rPr>
          <w:rFonts w:asciiTheme="minorHAnsi" w:hAnsiTheme="minorHAnsi" w:cstheme="minorHAnsi"/>
          <w:lang w:eastAsia="de-DE"/>
        </w:rPr>
        <w:t xml:space="preserve">, </w:t>
      </w:r>
      <w:r w:rsidRPr="00EC0DBB">
        <w:rPr>
          <w:rFonts w:asciiTheme="minorHAnsi" w:hAnsiTheme="minorHAnsi" w:cstheme="minorHAnsi"/>
          <w:lang w:eastAsia="de-DE"/>
        </w:rPr>
        <w:t>d</w:t>
      </w:r>
      <w:r w:rsidR="003E1DCD" w:rsidRPr="00EC0DBB">
        <w:rPr>
          <w:rFonts w:asciiTheme="minorHAnsi" w:hAnsiTheme="minorHAnsi" w:cstheme="minorHAnsi"/>
          <w:lang w:eastAsia="de-DE"/>
        </w:rPr>
        <w:t xml:space="preserve">aily training time </w:t>
      </w:r>
      <w:r w:rsidRPr="00EC0DBB">
        <w:rPr>
          <w:rFonts w:asciiTheme="minorHAnsi" w:hAnsiTheme="minorHAnsi" w:cstheme="minorHAnsi"/>
          <w:lang w:eastAsia="de-DE"/>
        </w:rPr>
        <w:t xml:space="preserve">might need to </w:t>
      </w:r>
      <w:r w:rsidR="003E1DCD" w:rsidRPr="00EC0DBB">
        <w:rPr>
          <w:rFonts w:asciiTheme="minorHAnsi" w:hAnsiTheme="minorHAnsi" w:cstheme="minorHAnsi"/>
          <w:lang w:eastAsia="de-DE"/>
        </w:rPr>
        <w:t xml:space="preserve">be reduced </w:t>
      </w:r>
      <w:r w:rsidRPr="00EC0DBB">
        <w:rPr>
          <w:rFonts w:asciiTheme="minorHAnsi" w:hAnsiTheme="minorHAnsi" w:cstheme="minorHAnsi"/>
          <w:lang w:eastAsia="de-DE"/>
        </w:rPr>
        <w:t>as DSL increase</w:t>
      </w:r>
      <w:r w:rsidR="00C7422E" w:rsidRPr="00EC0DBB">
        <w:rPr>
          <w:rFonts w:asciiTheme="minorHAnsi" w:hAnsiTheme="minorHAnsi" w:cstheme="minorHAnsi"/>
          <w:lang w:eastAsia="de-DE"/>
        </w:rPr>
        <w:t>s the</w:t>
      </w:r>
      <w:r w:rsidRPr="00EC0DBB">
        <w:rPr>
          <w:rFonts w:asciiTheme="minorHAnsi" w:hAnsiTheme="minorHAnsi" w:cstheme="minorHAnsi"/>
          <w:lang w:eastAsia="de-DE"/>
        </w:rPr>
        <w:t xml:space="preserve"> difficulty to maintain the </w:t>
      </w:r>
      <w:r w:rsidR="00C16833" w:rsidRPr="00EC0DBB">
        <w:rPr>
          <w:rFonts w:asciiTheme="minorHAnsi" w:hAnsiTheme="minorHAnsi" w:cstheme="minorHAnsi"/>
          <w:lang w:eastAsia="de-DE"/>
        </w:rPr>
        <w:t>students’</w:t>
      </w:r>
      <w:r w:rsidRPr="00EC0DBB">
        <w:rPr>
          <w:rFonts w:asciiTheme="minorHAnsi" w:hAnsiTheme="minorHAnsi" w:cstheme="minorHAnsi"/>
          <w:lang w:eastAsia="de-DE"/>
        </w:rPr>
        <w:t xml:space="preserve"> attention </w:t>
      </w:r>
      <w:r w:rsidR="00F13E93" w:rsidRPr="00EC0DBB">
        <w:rPr>
          <w:rFonts w:asciiTheme="minorHAnsi" w:hAnsiTheme="minorHAnsi" w:cstheme="minorHAnsi"/>
          <w:lang w:eastAsia="de-DE"/>
        </w:rPr>
        <w:t xml:space="preserve">and fatigue </w:t>
      </w:r>
      <w:r w:rsidRPr="00EC0DBB">
        <w:rPr>
          <w:rFonts w:asciiTheme="minorHAnsi" w:hAnsiTheme="minorHAnsi" w:cstheme="minorHAnsi"/>
          <w:lang w:eastAsia="de-DE"/>
        </w:rPr>
        <w:t xml:space="preserve">compared to </w:t>
      </w:r>
      <w:r w:rsidR="00C7422E" w:rsidRPr="00EC0DBB">
        <w:rPr>
          <w:rFonts w:asciiTheme="minorHAnsi" w:hAnsiTheme="minorHAnsi" w:cstheme="minorHAnsi"/>
          <w:lang w:eastAsia="de-DE"/>
        </w:rPr>
        <w:t xml:space="preserve">a </w:t>
      </w:r>
      <w:r w:rsidRPr="00EC0DBB">
        <w:rPr>
          <w:rFonts w:asciiTheme="minorHAnsi" w:hAnsiTheme="minorHAnsi" w:cstheme="minorHAnsi"/>
          <w:lang w:eastAsia="de-DE"/>
        </w:rPr>
        <w:t xml:space="preserve">real classroom </w:t>
      </w:r>
      <w:r w:rsidR="003F0616" w:rsidRPr="00EC0DBB">
        <w:rPr>
          <w:rFonts w:asciiTheme="minorHAnsi" w:hAnsiTheme="minorHAnsi" w:cstheme="minorHAnsi"/>
          <w:lang w:eastAsia="de-DE"/>
        </w:rPr>
        <w:t>environment</w:t>
      </w:r>
      <w:r w:rsidRPr="00EC0DBB">
        <w:rPr>
          <w:rFonts w:asciiTheme="minorHAnsi" w:hAnsiTheme="minorHAnsi" w:cstheme="minorHAnsi"/>
          <w:lang w:eastAsia="de-DE"/>
        </w:rPr>
        <w:t xml:space="preserve">, </w:t>
      </w:r>
      <w:r w:rsidR="003E1DCD" w:rsidRPr="00EC0DBB">
        <w:rPr>
          <w:rFonts w:asciiTheme="minorHAnsi" w:hAnsiTheme="minorHAnsi" w:cstheme="minorHAnsi"/>
          <w:lang w:eastAsia="de-DE"/>
        </w:rPr>
        <w:t>especially when students are not familiar with DSL</w:t>
      </w:r>
      <w:r w:rsidRPr="00EC0DBB">
        <w:rPr>
          <w:rFonts w:asciiTheme="minorHAnsi" w:hAnsiTheme="minorHAnsi" w:cstheme="minorHAnsi"/>
          <w:lang w:eastAsia="de-DE"/>
        </w:rPr>
        <w:t>.</w:t>
      </w:r>
      <w:r w:rsidR="005762EC" w:rsidRPr="00EC0DBB">
        <w:rPr>
          <w:rFonts w:asciiTheme="minorHAnsi" w:hAnsiTheme="minorHAnsi" w:cstheme="minorHAnsi"/>
        </w:rPr>
        <w:t xml:space="preserve"> In addition, the impact of students and instructors being present in different time zones has to be taken into account.</w:t>
      </w:r>
    </w:p>
    <w:p w14:paraId="66BEEB2A" w14:textId="77777777" w:rsidR="005762EC" w:rsidRPr="00EC0DBB" w:rsidRDefault="005762EC" w:rsidP="00A706FA">
      <w:pPr>
        <w:jc w:val="both"/>
        <w:rPr>
          <w:rFonts w:asciiTheme="minorHAnsi" w:hAnsiTheme="minorHAnsi" w:cstheme="minorHAnsi"/>
        </w:rPr>
      </w:pPr>
    </w:p>
    <w:p w14:paraId="3C9CB943" w14:textId="637C23F7" w:rsidR="00A72822" w:rsidRPr="00EC0DBB" w:rsidRDefault="00A72822" w:rsidP="009F7EEA">
      <w:pPr>
        <w:pStyle w:val="ListParagraph"/>
        <w:numPr>
          <w:ilvl w:val="0"/>
          <w:numId w:val="13"/>
        </w:numPr>
        <w:jc w:val="both"/>
        <w:rPr>
          <w:rFonts w:asciiTheme="minorHAnsi" w:hAnsiTheme="minorHAnsi" w:cstheme="minorHAnsi"/>
          <w:sz w:val="24"/>
          <w:szCs w:val="24"/>
        </w:rPr>
      </w:pPr>
      <w:r w:rsidRPr="00EC0DBB">
        <w:rPr>
          <w:rFonts w:asciiTheme="minorHAnsi" w:hAnsiTheme="minorHAnsi" w:cstheme="minorHAnsi"/>
          <w:sz w:val="24"/>
          <w:szCs w:val="24"/>
        </w:rPr>
        <w:t>Training material</w:t>
      </w:r>
    </w:p>
    <w:p w14:paraId="40623F3A" w14:textId="31DABA95" w:rsidR="003F7E8D" w:rsidRPr="00EC0DBB" w:rsidRDefault="003F7E8D" w:rsidP="00A706FA">
      <w:pPr>
        <w:jc w:val="both"/>
        <w:rPr>
          <w:rFonts w:asciiTheme="minorHAnsi" w:hAnsiTheme="minorHAnsi" w:cstheme="minorHAnsi"/>
          <w:lang w:eastAsia="de-DE"/>
        </w:rPr>
      </w:pPr>
      <w:r w:rsidRPr="00EC0DBB">
        <w:rPr>
          <w:rFonts w:asciiTheme="minorHAnsi" w:hAnsiTheme="minorHAnsi" w:cstheme="minorHAnsi"/>
          <w:lang w:eastAsia="de-DE"/>
        </w:rPr>
        <w:t>T</w:t>
      </w:r>
      <w:r w:rsidR="00C7422E" w:rsidRPr="00EC0DBB">
        <w:rPr>
          <w:rFonts w:asciiTheme="minorHAnsi" w:hAnsiTheme="minorHAnsi" w:cstheme="minorHAnsi"/>
          <w:lang w:eastAsia="de-DE"/>
        </w:rPr>
        <w:t>he t</w:t>
      </w:r>
      <w:r w:rsidRPr="00EC0DBB">
        <w:rPr>
          <w:rFonts w:asciiTheme="minorHAnsi" w:hAnsiTheme="minorHAnsi" w:cstheme="minorHAnsi"/>
          <w:lang w:eastAsia="de-DE"/>
        </w:rPr>
        <w:t xml:space="preserve">raining organisation has to define </w:t>
      </w:r>
      <w:r w:rsidR="00AD1021" w:rsidRPr="00EC0DBB">
        <w:rPr>
          <w:rFonts w:asciiTheme="minorHAnsi" w:hAnsiTheme="minorHAnsi" w:cstheme="minorHAnsi"/>
          <w:lang w:eastAsia="de-DE"/>
        </w:rPr>
        <w:t>the</w:t>
      </w:r>
      <w:r w:rsidRPr="00EC0DBB">
        <w:rPr>
          <w:rFonts w:asciiTheme="minorHAnsi" w:hAnsiTheme="minorHAnsi" w:cstheme="minorHAnsi"/>
          <w:lang w:eastAsia="de-DE"/>
        </w:rPr>
        <w:t xml:space="preserve"> training material</w:t>
      </w:r>
      <w:r w:rsidR="00AD1021" w:rsidRPr="00EC0DBB">
        <w:rPr>
          <w:rFonts w:asciiTheme="minorHAnsi" w:hAnsiTheme="minorHAnsi" w:cstheme="minorHAnsi"/>
          <w:lang w:eastAsia="de-DE"/>
        </w:rPr>
        <w:t xml:space="preserve"> used for each module or ATA during DSL</w:t>
      </w:r>
      <w:r w:rsidR="00981B55" w:rsidRPr="00EC0DBB">
        <w:rPr>
          <w:rFonts w:asciiTheme="minorHAnsi" w:hAnsiTheme="minorHAnsi" w:cstheme="minorHAnsi"/>
          <w:lang w:eastAsia="de-DE"/>
        </w:rPr>
        <w:t xml:space="preserve"> as well as any additional training tools</w:t>
      </w:r>
      <w:r w:rsidR="00AD1021" w:rsidRPr="00EC0DBB">
        <w:rPr>
          <w:rFonts w:asciiTheme="minorHAnsi" w:hAnsiTheme="minorHAnsi" w:cstheme="minorHAnsi"/>
          <w:lang w:eastAsia="de-DE"/>
        </w:rPr>
        <w:t xml:space="preserve">. When </w:t>
      </w:r>
      <w:r w:rsidR="001F3F7C" w:rsidRPr="00EC0DBB">
        <w:rPr>
          <w:rFonts w:asciiTheme="minorHAnsi" w:hAnsiTheme="minorHAnsi" w:cstheme="minorHAnsi"/>
          <w:lang w:eastAsia="de-DE"/>
        </w:rPr>
        <w:t>training material</w:t>
      </w:r>
      <w:r w:rsidRPr="00EC0DBB">
        <w:rPr>
          <w:rFonts w:asciiTheme="minorHAnsi" w:hAnsiTheme="minorHAnsi" w:cstheme="minorHAnsi"/>
          <w:lang w:eastAsia="de-DE"/>
        </w:rPr>
        <w:t xml:space="preserve"> differ</w:t>
      </w:r>
      <w:r w:rsidR="001F3F7C" w:rsidRPr="00EC0DBB">
        <w:rPr>
          <w:rFonts w:asciiTheme="minorHAnsi" w:hAnsiTheme="minorHAnsi" w:cstheme="minorHAnsi"/>
          <w:lang w:eastAsia="de-DE"/>
        </w:rPr>
        <w:t>s</w:t>
      </w:r>
      <w:r w:rsidRPr="00EC0DBB">
        <w:rPr>
          <w:rFonts w:asciiTheme="minorHAnsi" w:hAnsiTheme="minorHAnsi" w:cstheme="minorHAnsi"/>
          <w:lang w:eastAsia="de-DE"/>
        </w:rPr>
        <w:t xml:space="preserve"> from the one used </w:t>
      </w:r>
      <w:r w:rsidR="00AD1021" w:rsidRPr="00EC0DBB">
        <w:rPr>
          <w:rFonts w:asciiTheme="minorHAnsi" w:hAnsiTheme="minorHAnsi" w:cstheme="minorHAnsi"/>
          <w:lang w:eastAsia="de-DE"/>
        </w:rPr>
        <w:t xml:space="preserve">in real classroom training, </w:t>
      </w:r>
      <w:r w:rsidR="001F3F7C" w:rsidRPr="00EC0DBB">
        <w:rPr>
          <w:rFonts w:asciiTheme="minorHAnsi" w:hAnsiTheme="minorHAnsi" w:cstheme="minorHAnsi"/>
          <w:lang w:eastAsia="de-DE"/>
        </w:rPr>
        <w:t>it</w:t>
      </w:r>
      <w:r w:rsidR="00AD1021" w:rsidRPr="00EC0DBB">
        <w:rPr>
          <w:rFonts w:asciiTheme="minorHAnsi" w:hAnsiTheme="minorHAnsi" w:cstheme="minorHAnsi"/>
          <w:lang w:eastAsia="de-DE"/>
        </w:rPr>
        <w:t xml:space="preserve"> </w:t>
      </w:r>
      <w:r w:rsidR="001F3F7C" w:rsidRPr="00EC0DBB">
        <w:rPr>
          <w:rFonts w:asciiTheme="minorHAnsi" w:hAnsiTheme="minorHAnsi" w:cstheme="minorHAnsi"/>
          <w:lang w:eastAsia="de-DE"/>
        </w:rPr>
        <w:t>has</w:t>
      </w:r>
      <w:r w:rsidR="00AD1021" w:rsidRPr="00EC0DBB">
        <w:rPr>
          <w:rFonts w:asciiTheme="minorHAnsi" w:hAnsiTheme="minorHAnsi" w:cstheme="minorHAnsi"/>
          <w:lang w:eastAsia="de-DE"/>
        </w:rPr>
        <w:t xml:space="preserve"> to be submitted to the surveyor for review and </w:t>
      </w:r>
      <w:r w:rsidR="001F3F7C" w:rsidRPr="00EC0DBB">
        <w:rPr>
          <w:rFonts w:asciiTheme="minorHAnsi" w:hAnsiTheme="minorHAnsi" w:cstheme="minorHAnsi"/>
          <w:lang w:eastAsia="de-DE"/>
        </w:rPr>
        <w:t>acceptance (sampling is acceptable)</w:t>
      </w:r>
      <w:r w:rsidR="00AD1021" w:rsidRPr="00EC0DBB">
        <w:rPr>
          <w:rFonts w:asciiTheme="minorHAnsi" w:hAnsiTheme="minorHAnsi" w:cstheme="minorHAnsi"/>
          <w:lang w:eastAsia="de-DE"/>
        </w:rPr>
        <w:t>.</w:t>
      </w:r>
    </w:p>
    <w:p w14:paraId="0A26CD1C" w14:textId="77777777" w:rsidR="003E7F38" w:rsidRPr="00EC0DBB" w:rsidRDefault="003E7F38" w:rsidP="00A706FA">
      <w:pPr>
        <w:jc w:val="both"/>
        <w:rPr>
          <w:rFonts w:asciiTheme="minorHAnsi" w:hAnsiTheme="minorHAnsi" w:cstheme="minorHAnsi"/>
          <w:lang w:eastAsia="de-DE"/>
        </w:rPr>
      </w:pPr>
    </w:p>
    <w:p w14:paraId="3181E1B8" w14:textId="73EFCBD3" w:rsidR="00AD1021" w:rsidRPr="00EC0DBB" w:rsidRDefault="003E7F38" w:rsidP="009F7EEA">
      <w:pPr>
        <w:pStyle w:val="ListParagraph"/>
        <w:numPr>
          <w:ilvl w:val="0"/>
          <w:numId w:val="13"/>
        </w:numPr>
        <w:jc w:val="both"/>
        <w:rPr>
          <w:rFonts w:asciiTheme="minorHAnsi" w:hAnsiTheme="minorHAnsi" w:cstheme="minorHAnsi"/>
          <w:sz w:val="24"/>
          <w:szCs w:val="24"/>
        </w:rPr>
      </w:pPr>
      <w:r w:rsidRPr="00EC0DBB">
        <w:rPr>
          <w:rFonts w:asciiTheme="minorHAnsi" w:hAnsiTheme="minorHAnsi" w:cstheme="minorHAnsi"/>
          <w:sz w:val="24"/>
          <w:szCs w:val="24"/>
        </w:rPr>
        <w:t xml:space="preserve">Additional </w:t>
      </w:r>
      <w:r w:rsidR="00AD1021" w:rsidRPr="00EC0DBB">
        <w:rPr>
          <w:rFonts w:asciiTheme="minorHAnsi" w:hAnsiTheme="minorHAnsi" w:cstheme="minorHAnsi"/>
          <w:sz w:val="24"/>
          <w:szCs w:val="24"/>
        </w:rPr>
        <w:t xml:space="preserve">tuition </w:t>
      </w:r>
      <w:r w:rsidR="000338DA">
        <w:rPr>
          <w:rFonts w:asciiTheme="minorHAnsi" w:hAnsiTheme="minorHAnsi" w:cstheme="minorHAnsi"/>
          <w:sz w:val="24"/>
          <w:szCs w:val="24"/>
        </w:rPr>
        <w:t>requirements</w:t>
      </w:r>
    </w:p>
    <w:p w14:paraId="680DA4F2" w14:textId="038C2F6F" w:rsidR="003E7F38" w:rsidRPr="00EC0DBB" w:rsidRDefault="00E16A1E" w:rsidP="00A706FA">
      <w:pPr>
        <w:jc w:val="both"/>
        <w:rPr>
          <w:rFonts w:asciiTheme="minorHAnsi" w:hAnsiTheme="minorHAnsi" w:cstheme="minorHAnsi"/>
          <w:lang w:eastAsia="de-DE"/>
        </w:rPr>
      </w:pPr>
      <w:r>
        <w:rPr>
          <w:rFonts w:asciiTheme="minorHAnsi" w:hAnsiTheme="minorHAnsi" w:cstheme="minorHAnsi"/>
          <w:lang w:eastAsia="de-DE"/>
        </w:rPr>
        <w:t>Due to the nature of DSL</w:t>
      </w:r>
      <w:r w:rsidR="00AD1021" w:rsidRPr="00EC0DBB">
        <w:rPr>
          <w:rFonts w:asciiTheme="minorHAnsi" w:hAnsiTheme="minorHAnsi" w:cstheme="minorHAnsi"/>
          <w:lang w:eastAsia="de-DE"/>
        </w:rPr>
        <w:t>, additional tuitions hours might be necessary</w:t>
      </w:r>
      <w:r w:rsidR="004271CF" w:rsidRPr="00EC0DBB">
        <w:rPr>
          <w:rFonts w:asciiTheme="minorHAnsi" w:hAnsiTheme="minorHAnsi" w:cstheme="minorHAnsi"/>
          <w:lang w:eastAsia="de-DE"/>
        </w:rPr>
        <w:t xml:space="preserve"> when using DSL compared to a real classroom </w:t>
      </w:r>
      <w:r w:rsidR="003F0616" w:rsidRPr="00EC0DBB">
        <w:rPr>
          <w:rFonts w:asciiTheme="minorHAnsi" w:hAnsiTheme="minorHAnsi" w:cstheme="minorHAnsi"/>
          <w:lang w:eastAsia="de-DE"/>
        </w:rPr>
        <w:t>environment</w:t>
      </w:r>
      <w:r w:rsidR="00683ADF" w:rsidRPr="00EC0DBB">
        <w:rPr>
          <w:rFonts w:asciiTheme="minorHAnsi" w:hAnsiTheme="minorHAnsi" w:cstheme="minorHAnsi"/>
          <w:lang w:eastAsia="de-DE"/>
        </w:rPr>
        <w:t>.</w:t>
      </w:r>
    </w:p>
    <w:p w14:paraId="3BA6AF7F" w14:textId="1F17B0BD" w:rsidR="003F7E8D" w:rsidRPr="00EC0DBB" w:rsidRDefault="00435554" w:rsidP="00A706FA">
      <w:pPr>
        <w:jc w:val="both"/>
        <w:rPr>
          <w:rFonts w:asciiTheme="minorHAnsi" w:hAnsiTheme="minorHAnsi" w:cstheme="minorHAnsi"/>
          <w:lang w:eastAsia="de-DE"/>
        </w:rPr>
      </w:pPr>
      <w:r w:rsidRPr="00EC0DBB">
        <w:rPr>
          <w:rFonts w:asciiTheme="minorHAnsi" w:hAnsiTheme="minorHAnsi" w:cstheme="minorHAnsi"/>
          <w:lang w:eastAsia="de-DE"/>
        </w:rPr>
        <w:t>For basic training, it is recommended to consider additional hours as support tuitions hours to the already approved training</w:t>
      </w:r>
      <w:r w:rsidRPr="00EC0DBB">
        <w:rPr>
          <w:rFonts w:asciiTheme="minorHAnsi" w:hAnsiTheme="minorHAnsi" w:cstheme="minorHAnsi"/>
        </w:rPr>
        <w:t xml:space="preserve"> to ensure that the ratio between theoretical and practical training remains as </w:t>
      </w:r>
      <w:r w:rsidR="001F3095" w:rsidRPr="00EC0DBB">
        <w:rPr>
          <w:rFonts w:asciiTheme="minorHAnsi" w:hAnsiTheme="minorHAnsi" w:cstheme="minorHAnsi"/>
        </w:rPr>
        <w:t>detailed in</w:t>
      </w:r>
      <w:r w:rsidRPr="00EC0DBB">
        <w:rPr>
          <w:rFonts w:asciiTheme="minorHAnsi" w:hAnsiTheme="minorHAnsi" w:cstheme="minorHAnsi"/>
        </w:rPr>
        <w:t xml:space="preserve"> the approved course approval form</w:t>
      </w:r>
      <w:r w:rsidRPr="00EC0DBB">
        <w:rPr>
          <w:rFonts w:asciiTheme="minorHAnsi" w:hAnsiTheme="minorHAnsi" w:cstheme="minorHAnsi"/>
          <w:lang w:eastAsia="de-DE"/>
        </w:rPr>
        <w:t xml:space="preserve">. Such support hours can be adjusted to the actual needs of </w:t>
      </w:r>
      <w:r w:rsidR="001F3095" w:rsidRPr="00EC0DBB">
        <w:rPr>
          <w:rFonts w:asciiTheme="minorHAnsi" w:hAnsiTheme="minorHAnsi" w:cstheme="minorHAnsi"/>
          <w:lang w:eastAsia="de-DE"/>
        </w:rPr>
        <w:t>a</w:t>
      </w:r>
      <w:r w:rsidRPr="00EC0DBB">
        <w:rPr>
          <w:rFonts w:asciiTheme="minorHAnsi" w:hAnsiTheme="minorHAnsi" w:cstheme="minorHAnsi"/>
          <w:lang w:eastAsia="de-DE"/>
        </w:rPr>
        <w:t xml:space="preserve"> student or group of students</w:t>
      </w:r>
      <w:r w:rsidRPr="00EC0DBB">
        <w:rPr>
          <w:rFonts w:asciiTheme="minorHAnsi" w:hAnsiTheme="minorHAnsi" w:cstheme="minorHAnsi"/>
        </w:rPr>
        <w:t>.</w:t>
      </w:r>
    </w:p>
    <w:p w14:paraId="2439DE7E" w14:textId="77777777" w:rsidR="00435554" w:rsidRPr="00EC0DBB" w:rsidRDefault="00435554" w:rsidP="00A706FA">
      <w:pPr>
        <w:jc w:val="both"/>
        <w:rPr>
          <w:rFonts w:asciiTheme="minorHAnsi" w:hAnsiTheme="minorHAnsi" w:cstheme="minorHAnsi"/>
          <w:lang w:eastAsia="de-DE"/>
        </w:rPr>
      </w:pPr>
    </w:p>
    <w:p w14:paraId="6607265D" w14:textId="35F9FC40" w:rsidR="003F7E8D" w:rsidRPr="00EC0DBB" w:rsidRDefault="001F3F7C" w:rsidP="009F7EEA">
      <w:pPr>
        <w:pStyle w:val="ListParagraph"/>
        <w:numPr>
          <w:ilvl w:val="0"/>
          <w:numId w:val="13"/>
        </w:numPr>
        <w:jc w:val="both"/>
        <w:rPr>
          <w:rFonts w:asciiTheme="minorHAnsi" w:hAnsiTheme="minorHAnsi" w:cstheme="minorHAnsi"/>
          <w:sz w:val="24"/>
          <w:szCs w:val="24"/>
        </w:rPr>
      </w:pPr>
      <w:r w:rsidRPr="00EC0DBB">
        <w:rPr>
          <w:rFonts w:asciiTheme="minorHAnsi" w:hAnsiTheme="minorHAnsi" w:cstheme="minorHAnsi"/>
          <w:sz w:val="24"/>
          <w:szCs w:val="24"/>
        </w:rPr>
        <w:t>T</w:t>
      </w:r>
      <w:r w:rsidR="003F7E8D" w:rsidRPr="00EC0DBB">
        <w:rPr>
          <w:rFonts w:asciiTheme="minorHAnsi" w:hAnsiTheme="minorHAnsi" w:cstheme="minorHAnsi"/>
          <w:sz w:val="24"/>
          <w:szCs w:val="24"/>
        </w:rPr>
        <w:t>raining schedule</w:t>
      </w:r>
    </w:p>
    <w:p w14:paraId="4024F7BC" w14:textId="29641D8E" w:rsidR="00652F4B" w:rsidRPr="00EC0DBB" w:rsidRDefault="003E7F38" w:rsidP="00A706FA">
      <w:pPr>
        <w:jc w:val="both"/>
        <w:rPr>
          <w:rFonts w:asciiTheme="minorHAnsi" w:hAnsiTheme="minorHAnsi" w:cstheme="minorHAnsi"/>
          <w:lang w:eastAsia="de-DE"/>
        </w:rPr>
      </w:pPr>
      <w:r w:rsidRPr="00EC0DBB">
        <w:rPr>
          <w:rFonts w:asciiTheme="minorHAnsi" w:hAnsiTheme="minorHAnsi" w:cstheme="minorHAnsi"/>
          <w:lang w:eastAsia="de-DE"/>
        </w:rPr>
        <w:t xml:space="preserve">Based on point </w:t>
      </w:r>
      <w:r w:rsidR="00981B55" w:rsidRPr="00EC0DBB">
        <w:rPr>
          <w:rFonts w:asciiTheme="minorHAnsi" w:hAnsiTheme="minorHAnsi" w:cstheme="minorHAnsi"/>
          <w:lang w:eastAsia="de-DE"/>
        </w:rPr>
        <w:t>2</w:t>
      </w:r>
      <w:r w:rsidRPr="00EC0DBB">
        <w:rPr>
          <w:rFonts w:asciiTheme="minorHAnsi" w:hAnsiTheme="minorHAnsi" w:cstheme="minorHAnsi"/>
          <w:lang w:eastAsia="de-DE"/>
        </w:rPr>
        <w:t xml:space="preserve"> </w:t>
      </w:r>
      <w:r w:rsidR="00981B55" w:rsidRPr="00EC0DBB">
        <w:rPr>
          <w:rFonts w:asciiTheme="minorHAnsi" w:hAnsiTheme="minorHAnsi" w:cstheme="minorHAnsi"/>
          <w:lang w:eastAsia="de-DE"/>
        </w:rPr>
        <w:t>to 4</w:t>
      </w:r>
      <w:r w:rsidRPr="00EC0DBB">
        <w:rPr>
          <w:rFonts w:asciiTheme="minorHAnsi" w:hAnsiTheme="minorHAnsi" w:cstheme="minorHAnsi"/>
          <w:lang w:eastAsia="de-DE"/>
        </w:rPr>
        <w:t xml:space="preserve">, </w:t>
      </w:r>
      <w:r w:rsidR="00DB15AE" w:rsidRPr="00EC0DBB">
        <w:rPr>
          <w:rFonts w:asciiTheme="minorHAnsi" w:hAnsiTheme="minorHAnsi" w:cstheme="minorHAnsi"/>
          <w:lang w:eastAsia="de-DE"/>
        </w:rPr>
        <w:t>TNAs, training schedules and course approval f</w:t>
      </w:r>
      <w:r w:rsidRPr="00EC0DBB">
        <w:rPr>
          <w:rFonts w:asciiTheme="minorHAnsi" w:hAnsiTheme="minorHAnsi" w:cstheme="minorHAnsi"/>
          <w:lang w:eastAsia="de-DE"/>
        </w:rPr>
        <w:t xml:space="preserve">orm </w:t>
      </w:r>
      <w:r w:rsidR="00981B55" w:rsidRPr="00EC0DBB">
        <w:rPr>
          <w:rFonts w:asciiTheme="minorHAnsi" w:hAnsiTheme="minorHAnsi" w:cstheme="minorHAnsi"/>
          <w:lang w:eastAsia="de-DE"/>
        </w:rPr>
        <w:t>dedicated to D</w:t>
      </w:r>
      <w:r w:rsidR="001F3095" w:rsidRPr="00EC0DBB">
        <w:rPr>
          <w:rFonts w:asciiTheme="minorHAnsi" w:hAnsiTheme="minorHAnsi" w:cstheme="minorHAnsi"/>
          <w:lang w:eastAsia="de-DE"/>
        </w:rPr>
        <w:t>SL</w:t>
      </w:r>
      <w:r w:rsidR="00981B55" w:rsidRPr="00EC0DBB">
        <w:rPr>
          <w:rFonts w:asciiTheme="minorHAnsi" w:hAnsiTheme="minorHAnsi" w:cstheme="minorHAnsi"/>
          <w:lang w:eastAsia="de-DE"/>
        </w:rPr>
        <w:t xml:space="preserve"> </w:t>
      </w:r>
      <w:r w:rsidR="006B1106" w:rsidRPr="00EC0DBB">
        <w:rPr>
          <w:rFonts w:asciiTheme="minorHAnsi" w:hAnsiTheme="minorHAnsi" w:cstheme="minorHAnsi"/>
          <w:lang w:eastAsia="de-DE"/>
        </w:rPr>
        <w:t>might need</w:t>
      </w:r>
      <w:r w:rsidR="00981B55" w:rsidRPr="00EC0DBB">
        <w:rPr>
          <w:rFonts w:asciiTheme="minorHAnsi" w:hAnsiTheme="minorHAnsi" w:cstheme="minorHAnsi"/>
          <w:lang w:eastAsia="de-DE"/>
        </w:rPr>
        <w:t xml:space="preserve"> to be submitted </w:t>
      </w:r>
      <w:r w:rsidRPr="00EC0DBB">
        <w:rPr>
          <w:rFonts w:asciiTheme="minorHAnsi" w:hAnsiTheme="minorHAnsi" w:cstheme="minorHAnsi"/>
          <w:lang w:eastAsia="de-DE"/>
        </w:rPr>
        <w:t>to reflect virtual classroom training plan</w:t>
      </w:r>
      <w:r w:rsidR="001F3F7C" w:rsidRPr="00EC0DBB">
        <w:rPr>
          <w:rFonts w:asciiTheme="minorHAnsi" w:hAnsiTheme="minorHAnsi" w:cstheme="minorHAnsi"/>
          <w:lang w:eastAsia="de-DE"/>
        </w:rPr>
        <w:t xml:space="preserve"> when these differ </w:t>
      </w:r>
      <w:r w:rsidR="003F0616" w:rsidRPr="00EC0DBB">
        <w:rPr>
          <w:rFonts w:asciiTheme="minorHAnsi" w:hAnsiTheme="minorHAnsi" w:cstheme="minorHAnsi"/>
          <w:lang w:eastAsia="de-DE"/>
        </w:rPr>
        <w:t>from</w:t>
      </w:r>
      <w:r w:rsidR="001F3F7C" w:rsidRPr="00EC0DBB">
        <w:rPr>
          <w:rFonts w:asciiTheme="minorHAnsi" w:hAnsiTheme="minorHAnsi" w:cstheme="minorHAnsi"/>
          <w:lang w:eastAsia="de-DE"/>
        </w:rPr>
        <w:t xml:space="preserve"> the real classroom </w:t>
      </w:r>
      <w:r w:rsidR="003F0616" w:rsidRPr="00EC0DBB">
        <w:rPr>
          <w:rFonts w:asciiTheme="minorHAnsi" w:hAnsiTheme="minorHAnsi" w:cstheme="minorHAnsi"/>
          <w:lang w:eastAsia="de-DE"/>
        </w:rPr>
        <w:t>environment</w:t>
      </w:r>
      <w:r w:rsidR="001F3F7C" w:rsidRPr="00EC0DBB">
        <w:rPr>
          <w:rFonts w:asciiTheme="minorHAnsi" w:hAnsiTheme="minorHAnsi" w:cstheme="minorHAnsi"/>
          <w:lang w:eastAsia="de-DE"/>
        </w:rPr>
        <w:t>.</w:t>
      </w:r>
    </w:p>
    <w:p w14:paraId="37664231" w14:textId="5AD16C62" w:rsidR="000E0F9A" w:rsidRDefault="000E0F9A">
      <w:pPr>
        <w:rPr>
          <w:rFonts w:asciiTheme="minorHAnsi" w:hAnsiTheme="minorHAnsi" w:cstheme="minorHAnsi"/>
        </w:rPr>
      </w:pPr>
      <w:r>
        <w:rPr>
          <w:rFonts w:asciiTheme="minorHAnsi" w:hAnsiTheme="minorHAnsi" w:cstheme="minorHAnsi"/>
        </w:rPr>
        <w:br w:type="page"/>
      </w:r>
    </w:p>
    <w:p w14:paraId="2F37DE05" w14:textId="77777777" w:rsidR="006B1106" w:rsidRDefault="006B1106" w:rsidP="00A706FA">
      <w:pPr>
        <w:jc w:val="both"/>
        <w:rPr>
          <w:rFonts w:asciiTheme="minorHAnsi" w:hAnsiTheme="minorHAnsi" w:cstheme="minorHAnsi"/>
        </w:rPr>
      </w:pPr>
    </w:p>
    <w:p w14:paraId="24C42EAC" w14:textId="4F6DA7F8" w:rsidR="008A6077" w:rsidRDefault="008A6077" w:rsidP="001A006F">
      <w:pPr>
        <w:pStyle w:val="ListParagraph"/>
        <w:numPr>
          <w:ilvl w:val="0"/>
          <w:numId w:val="13"/>
        </w:numPr>
        <w:jc w:val="both"/>
        <w:rPr>
          <w:rFonts w:asciiTheme="minorHAnsi" w:hAnsiTheme="minorHAnsi" w:cstheme="minorHAnsi"/>
        </w:rPr>
      </w:pPr>
      <w:r w:rsidRPr="001A006F">
        <w:rPr>
          <w:rFonts w:asciiTheme="minorHAnsi" w:hAnsiTheme="minorHAnsi" w:cstheme="minorHAnsi"/>
          <w:sz w:val="24"/>
          <w:szCs w:val="24"/>
        </w:rPr>
        <w:t>Assisted</w:t>
      </w:r>
      <w:r>
        <w:rPr>
          <w:rFonts w:asciiTheme="minorHAnsi" w:hAnsiTheme="minorHAnsi" w:cstheme="minorHAnsi"/>
        </w:rPr>
        <w:t xml:space="preserve"> learning</w:t>
      </w:r>
    </w:p>
    <w:p w14:paraId="425E7819" w14:textId="0A72E462" w:rsidR="008A6077" w:rsidRDefault="008A6077" w:rsidP="008A6077">
      <w:pPr>
        <w:jc w:val="both"/>
        <w:rPr>
          <w:rFonts w:asciiTheme="minorHAnsi" w:hAnsiTheme="minorHAnsi" w:cstheme="minorHAnsi"/>
        </w:rPr>
      </w:pPr>
      <w:r>
        <w:rPr>
          <w:rFonts w:asciiTheme="minorHAnsi" w:hAnsiTheme="minorHAnsi" w:cstheme="minorHAnsi"/>
        </w:rPr>
        <w:t>As detailed at § 2.1, DSL has a limited suitability</w:t>
      </w:r>
      <w:r w:rsidRPr="00EC0DBB">
        <w:rPr>
          <w:rFonts w:asciiTheme="minorHAnsi" w:hAnsiTheme="minorHAnsi" w:cstheme="minorHAnsi"/>
        </w:rPr>
        <w:t xml:space="preserve"> when teaching</w:t>
      </w:r>
      <w:r>
        <w:rPr>
          <w:rFonts w:asciiTheme="minorHAnsi" w:hAnsiTheme="minorHAnsi" w:cstheme="minorHAnsi"/>
        </w:rPr>
        <w:t xml:space="preserve"> T</w:t>
      </w:r>
      <w:r w:rsidRPr="00EC0DBB">
        <w:rPr>
          <w:rFonts w:asciiTheme="minorHAnsi" w:hAnsiTheme="minorHAnsi" w:cstheme="minorHAnsi"/>
        </w:rPr>
        <w:t>heoretical level 3 topics</w:t>
      </w:r>
      <w:r>
        <w:rPr>
          <w:rFonts w:asciiTheme="minorHAnsi" w:hAnsiTheme="minorHAnsi" w:cstheme="minorHAnsi"/>
        </w:rPr>
        <w:t xml:space="preserve"> and P</w:t>
      </w:r>
      <w:r w:rsidRPr="00EC0DBB">
        <w:rPr>
          <w:rFonts w:asciiTheme="minorHAnsi" w:hAnsiTheme="minorHAnsi" w:cstheme="minorHAnsi"/>
        </w:rPr>
        <w:t xml:space="preserve">ractical elements </w:t>
      </w:r>
      <w:r>
        <w:rPr>
          <w:rFonts w:asciiTheme="minorHAnsi" w:hAnsiTheme="minorHAnsi" w:cstheme="minorHAnsi"/>
        </w:rPr>
        <w:t xml:space="preserve">thus requiring an additional training method such as Assisted </w:t>
      </w:r>
      <w:r w:rsidR="00FA41A6">
        <w:rPr>
          <w:rFonts w:asciiTheme="minorHAnsi" w:hAnsiTheme="minorHAnsi" w:cstheme="minorHAnsi"/>
        </w:rPr>
        <w:t>L</w:t>
      </w:r>
      <w:r>
        <w:rPr>
          <w:rFonts w:asciiTheme="minorHAnsi" w:hAnsiTheme="minorHAnsi" w:cstheme="minorHAnsi"/>
        </w:rPr>
        <w:t xml:space="preserve">earning. </w:t>
      </w:r>
      <w:r w:rsidR="00FA41A6">
        <w:rPr>
          <w:rFonts w:asciiTheme="minorHAnsi" w:hAnsiTheme="minorHAnsi" w:cstheme="minorHAnsi"/>
        </w:rPr>
        <w:t>Another</w:t>
      </w:r>
      <w:r>
        <w:rPr>
          <w:rFonts w:asciiTheme="minorHAnsi" w:hAnsiTheme="minorHAnsi" w:cstheme="minorHAnsi"/>
        </w:rPr>
        <w:t xml:space="preserve"> </w:t>
      </w:r>
      <w:r w:rsidR="00FA41A6">
        <w:rPr>
          <w:rFonts w:asciiTheme="minorHAnsi" w:hAnsiTheme="minorHAnsi" w:cstheme="minorHAnsi"/>
        </w:rPr>
        <w:t xml:space="preserve">suitable additional </w:t>
      </w:r>
      <w:r>
        <w:rPr>
          <w:rFonts w:asciiTheme="minorHAnsi" w:hAnsiTheme="minorHAnsi" w:cstheme="minorHAnsi"/>
        </w:rPr>
        <w:t>training method can be implemented by the training organisation.</w:t>
      </w:r>
    </w:p>
    <w:p w14:paraId="3D32333F" w14:textId="4AD60E50" w:rsidR="008A6077" w:rsidRDefault="008A6077" w:rsidP="008A6077">
      <w:pPr>
        <w:pStyle w:val="Default"/>
        <w:jc w:val="both"/>
        <w:rPr>
          <w:rFonts w:asciiTheme="minorHAnsi" w:hAnsiTheme="minorHAnsi" w:cstheme="minorHAnsi"/>
        </w:rPr>
      </w:pPr>
      <w:r>
        <w:rPr>
          <w:rFonts w:asciiTheme="minorHAnsi" w:hAnsiTheme="minorHAnsi" w:cstheme="minorHAnsi"/>
        </w:rPr>
        <w:t xml:space="preserve">In accordance with AMC 147.A.130(a), </w:t>
      </w:r>
      <w:r w:rsidRPr="005406B8">
        <w:rPr>
          <w:rFonts w:asciiTheme="minorHAnsi" w:hAnsiTheme="minorHAnsi" w:cstheme="minorHAnsi"/>
        </w:rPr>
        <w:t xml:space="preserve">Assisted learning represents an ongoing, close relationship of dialogue and learning between </w:t>
      </w:r>
      <w:r>
        <w:rPr>
          <w:rFonts w:asciiTheme="minorHAnsi" w:hAnsiTheme="minorHAnsi" w:cstheme="minorHAnsi"/>
        </w:rPr>
        <w:t>the instructor and a</w:t>
      </w:r>
      <w:r w:rsidRPr="005406B8">
        <w:rPr>
          <w:rFonts w:asciiTheme="minorHAnsi" w:hAnsiTheme="minorHAnsi" w:cstheme="minorHAnsi"/>
        </w:rPr>
        <w:t xml:space="preserve"> student in order to develop students</w:t>
      </w:r>
      <w:r>
        <w:rPr>
          <w:rFonts w:asciiTheme="minorHAnsi" w:hAnsiTheme="minorHAnsi" w:cstheme="minorHAnsi"/>
        </w:rPr>
        <w:t xml:space="preserve"> knowledge</w:t>
      </w:r>
      <w:r w:rsidRPr="005406B8">
        <w:rPr>
          <w:rFonts w:asciiTheme="minorHAnsi" w:hAnsiTheme="minorHAnsi" w:cstheme="minorHAnsi"/>
        </w:rPr>
        <w:t>.</w:t>
      </w:r>
    </w:p>
    <w:p w14:paraId="1677C409" w14:textId="77777777" w:rsidR="00FA41A6" w:rsidRPr="006E2B72" w:rsidRDefault="00FA41A6" w:rsidP="00FA41A6">
      <w:pPr>
        <w:jc w:val="both"/>
        <w:rPr>
          <w:rFonts w:asciiTheme="minorHAnsi" w:hAnsiTheme="minorHAnsi" w:cstheme="minorHAnsi"/>
        </w:rPr>
      </w:pPr>
    </w:p>
    <w:p w14:paraId="58EBC1B1" w14:textId="42A9AEEA" w:rsidR="00FA41A6" w:rsidRPr="006E2B72" w:rsidRDefault="00FA41A6" w:rsidP="00FA41A6">
      <w:pPr>
        <w:jc w:val="both"/>
        <w:rPr>
          <w:rFonts w:asciiTheme="minorHAnsi" w:hAnsiTheme="minorHAnsi" w:cstheme="minorHAnsi"/>
          <w:lang w:eastAsia="de-DE"/>
        </w:rPr>
      </w:pPr>
      <w:r w:rsidRPr="006E2B72">
        <w:rPr>
          <w:rFonts w:asciiTheme="minorHAnsi" w:hAnsiTheme="minorHAnsi" w:cstheme="minorHAnsi"/>
        </w:rPr>
        <w:t xml:space="preserve">Assisted learning is an acceptable training </w:t>
      </w:r>
      <w:r w:rsidR="006E2B72">
        <w:rPr>
          <w:rFonts w:asciiTheme="minorHAnsi" w:hAnsiTheme="minorHAnsi" w:cstheme="minorHAnsi"/>
        </w:rPr>
        <w:t xml:space="preserve">method </w:t>
      </w:r>
      <w:r w:rsidRPr="006E2B72">
        <w:rPr>
          <w:rFonts w:asciiTheme="minorHAnsi" w:hAnsiTheme="minorHAnsi" w:cstheme="minorHAnsi"/>
        </w:rPr>
        <w:t>to ensure the training sessions learning objectives are successfully achieved</w:t>
      </w:r>
      <w:r w:rsidRPr="006E2B72">
        <w:rPr>
          <w:rFonts w:asciiTheme="minorHAnsi" w:hAnsiTheme="minorHAnsi" w:cstheme="minorHAnsi"/>
          <w:lang w:eastAsia="de-DE"/>
        </w:rPr>
        <w:t>.</w:t>
      </w:r>
    </w:p>
    <w:p w14:paraId="10EFEB1B" w14:textId="1FE78DD2" w:rsidR="008A6077" w:rsidRPr="001A006F" w:rsidRDefault="008A6077" w:rsidP="008A6077">
      <w:pPr>
        <w:pStyle w:val="Default"/>
        <w:jc w:val="both"/>
        <w:rPr>
          <w:rFonts w:asciiTheme="minorHAnsi" w:hAnsiTheme="minorHAnsi" w:cstheme="minorHAnsi"/>
          <w:color w:val="auto"/>
        </w:rPr>
      </w:pPr>
    </w:p>
    <w:p w14:paraId="46576B32" w14:textId="4A7050D1" w:rsidR="008A6077" w:rsidRDefault="008A6077" w:rsidP="008A6077">
      <w:pPr>
        <w:pStyle w:val="Default"/>
        <w:jc w:val="both"/>
        <w:rPr>
          <w:rFonts w:asciiTheme="minorHAnsi" w:hAnsiTheme="minorHAnsi" w:cstheme="minorHAnsi"/>
        </w:rPr>
      </w:pPr>
      <w:r>
        <w:rPr>
          <w:rFonts w:asciiTheme="minorHAnsi" w:hAnsiTheme="minorHAnsi" w:cstheme="minorHAnsi"/>
        </w:rPr>
        <w:t xml:space="preserve">In the frame </w:t>
      </w:r>
      <w:r w:rsidR="00FA41A6">
        <w:rPr>
          <w:rFonts w:asciiTheme="minorHAnsi" w:hAnsiTheme="minorHAnsi" w:cstheme="minorHAnsi"/>
        </w:rPr>
        <w:t xml:space="preserve">of </w:t>
      </w:r>
      <w:r w:rsidR="00047AB3">
        <w:rPr>
          <w:rFonts w:asciiTheme="minorHAnsi" w:hAnsiTheme="minorHAnsi" w:cstheme="minorHAnsi"/>
        </w:rPr>
        <w:t xml:space="preserve">teaching level 3 topics </w:t>
      </w:r>
      <w:r w:rsidR="006E2B72">
        <w:rPr>
          <w:rFonts w:asciiTheme="minorHAnsi" w:hAnsiTheme="minorHAnsi" w:cstheme="minorHAnsi"/>
        </w:rPr>
        <w:t>using</w:t>
      </w:r>
      <w:r w:rsidR="00047AB3">
        <w:rPr>
          <w:rFonts w:asciiTheme="minorHAnsi" w:hAnsiTheme="minorHAnsi" w:cstheme="minorHAnsi"/>
        </w:rPr>
        <w:t xml:space="preserve"> DSL</w:t>
      </w:r>
      <w:r>
        <w:rPr>
          <w:rFonts w:asciiTheme="minorHAnsi" w:hAnsiTheme="minorHAnsi" w:cstheme="minorHAnsi"/>
        </w:rPr>
        <w:t xml:space="preserve">, </w:t>
      </w:r>
      <w:r w:rsidR="006E2B72">
        <w:rPr>
          <w:rFonts w:asciiTheme="minorHAnsi" w:hAnsiTheme="minorHAnsi" w:cstheme="minorHAnsi"/>
        </w:rPr>
        <w:t xml:space="preserve">the </w:t>
      </w:r>
      <w:r w:rsidR="00FA41A6">
        <w:rPr>
          <w:rFonts w:asciiTheme="minorHAnsi" w:hAnsiTheme="minorHAnsi" w:cstheme="minorHAnsi"/>
        </w:rPr>
        <w:t>assisted learning</w:t>
      </w:r>
      <w:r>
        <w:rPr>
          <w:rFonts w:asciiTheme="minorHAnsi" w:hAnsiTheme="minorHAnsi" w:cstheme="minorHAnsi"/>
        </w:rPr>
        <w:t xml:space="preserve"> </w:t>
      </w:r>
      <w:r w:rsidR="00FA41A6">
        <w:rPr>
          <w:rFonts w:asciiTheme="minorHAnsi" w:hAnsiTheme="minorHAnsi" w:cstheme="minorHAnsi"/>
        </w:rPr>
        <w:t>consists</w:t>
      </w:r>
      <w:r>
        <w:rPr>
          <w:rFonts w:asciiTheme="minorHAnsi" w:hAnsiTheme="minorHAnsi" w:cstheme="minorHAnsi"/>
        </w:rPr>
        <w:t xml:space="preserve"> in:</w:t>
      </w:r>
    </w:p>
    <w:p w14:paraId="514136E7" w14:textId="249536E5" w:rsidR="00047AB3" w:rsidRDefault="008A6077" w:rsidP="008A6077">
      <w:pPr>
        <w:pStyle w:val="Default"/>
        <w:numPr>
          <w:ilvl w:val="0"/>
          <w:numId w:val="24"/>
        </w:numPr>
        <w:jc w:val="both"/>
        <w:rPr>
          <w:rFonts w:asciiTheme="minorHAnsi" w:hAnsiTheme="minorHAnsi" w:cstheme="minorHAnsi"/>
        </w:rPr>
      </w:pPr>
      <w:r>
        <w:rPr>
          <w:rFonts w:asciiTheme="minorHAnsi" w:hAnsiTheme="minorHAnsi" w:cstheme="minorHAnsi"/>
        </w:rPr>
        <w:t>establishing a continuous dialogue during the DS</w:t>
      </w:r>
      <w:r w:rsidR="00FA41A6">
        <w:rPr>
          <w:rFonts w:asciiTheme="minorHAnsi" w:hAnsiTheme="minorHAnsi" w:cstheme="minorHAnsi"/>
        </w:rPr>
        <w:t>L</w:t>
      </w:r>
      <w:r>
        <w:rPr>
          <w:rFonts w:asciiTheme="minorHAnsi" w:hAnsiTheme="minorHAnsi" w:cstheme="minorHAnsi"/>
        </w:rPr>
        <w:t xml:space="preserve"> training between the instructors and the students</w:t>
      </w:r>
    </w:p>
    <w:p w14:paraId="11387C4C" w14:textId="4A8FCBB5" w:rsidR="008A6077" w:rsidRDefault="008A6077" w:rsidP="008A6077">
      <w:pPr>
        <w:pStyle w:val="Default"/>
        <w:numPr>
          <w:ilvl w:val="0"/>
          <w:numId w:val="24"/>
        </w:numPr>
        <w:jc w:val="both"/>
        <w:rPr>
          <w:rFonts w:asciiTheme="minorHAnsi" w:hAnsiTheme="minorHAnsi" w:cstheme="minorHAnsi"/>
        </w:rPr>
      </w:pPr>
      <w:r>
        <w:rPr>
          <w:rFonts w:asciiTheme="minorHAnsi" w:hAnsiTheme="minorHAnsi" w:cstheme="minorHAnsi"/>
        </w:rPr>
        <w:t>increasing the interactivity</w:t>
      </w:r>
      <w:r w:rsidR="00047AB3">
        <w:rPr>
          <w:rFonts w:asciiTheme="minorHAnsi" w:hAnsiTheme="minorHAnsi" w:cstheme="minorHAnsi"/>
        </w:rPr>
        <w:t xml:space="preserve"> during </w:t>
      </w:r>
      <w:r w:rsidR="00FA41A6">
        <w:rPr>
          <w:rFonts w:asciiTheme="minorHAnsi" w:hAnsiTheme="minorHAnsi" w:cstheme="minorHAnsi"/>
        </w:rPr>
        <w:t>in the virtual</w:t>
      </w:r>
      <w:r w:rsidR="00047AB3">
        <w:rPr>
          <w:rFonts w:asciiTheme="minorHAnsi" w:hAnsiTheme="minorHAnsi" w:cstheme="minorHAnsi"/>
        </w:rPr>
        <w:t xml:space="preserve"> class</w:t>
      </w:r>
    </w:p>
    <w:p w14:paraId="29303F30" w14:textId="49D97CF1" w:rsidR="00FA41A6" w:rsidRPr="001A006F" w:rsidRDefault="008A6077" w:rsidP="001A006F">
      <w:pPr>
        <w:pStyle w:val="ListParagraph"/>
        <w:numPr>
          <w:ilvl w:val="0"/>
          <w:numId w:val="24"/>
        </w:numPr>
        <w:jc w:val="both"/>
        <w:rPr>
          <w:rFonts w:asciiTheme="minorHAnsi" w:hAnsiTheme="minorHAnsi" w:cstheme="minorHAnsi"/>
        </w:rPr>
      </w:pPr>
      <w:r w:rsidRPr="001A006F">
        <w:rPr>
          <w:rFonts w:asciiTheme="minorHAnsi" w:hAnsiTheme="minorHAnsi" w:cstheme="minorHAnsi"/>
          <w:color w:val="000000"/>
          <w:sz w:val="24"/>
          <w:szCs w:val="24"/>
          <w:lang w:val="en-GB"/>
        </w:rPr>
        <w:t>monitor</w:t>
      </w:r>
      <w:r w:rsidR="00FA41A6" w:rsidRPr="001A006F">
        <w:rPr>
          <w:rFonts w:asciiTheme="minorHAnsi" w:hAnsiTheme="minorHAnsi" w:cstheme="minorHAnsi"/>
          <w:color w:val="000000"/>
          <w:sz w:val="24"/>
          <w:szCs w:val="24"/>
          <w:lang w:val="en-GB"/>
        </w:rPr>
        <w:t>ing</w:t>
      </w:r>
      <w:r w:rsidRPr="001A006F">
        <w:rPr>
          <w:rFonts w:asciiTheme="minorHAnsi" w:hAnsiTheme="minorHAnsi" w:cstheme="minorHAnsi"/>
          <w:color w:val="000000"/>
          <w:sz w:val="24"/>
          <w:szCs w:val="24"/>
          <w:lang w:val="en-GB"/>
        </w:rPr>
        <w:t xml:space="preserve"> </w:t>
      </w:r>
      <w:r w:rsidR="00047AB3" w:rsidRPr="001A006F">
        <w:rPr>
          <w:rFonts w:asciiTheme="minorHAnsi" w:hAnsiTheme="minorHAnsi" w:cstheme="minorHAnsi"/>
          <w:color w:val="000000"/>
          <w:sz w:val="24"/>
          <w:szCs w:val="24"/>
          <w:lang w:val="en-GB"/>
        </w:rPr>
        <w:t>the</w:t>
      </w:r>
      <w:r w:rsidRPr="001A006F">
        <w:rPr>
          <w:rFonts w:asciiTheme="minorHAnsi" w:hAnsiTheme="minorHAnsi" w:cstheme="minorHAnsi"/>
          <w:color w:val="000000"/>
          <w:sz w:val="24"/>
          <w:szCs w:val="24"/>
          <w:lang w:val="en-GB"/>
        </w:rPr>
        <w:t xml:space="preserve"> </w:t>
      </w:r>
      <w:r w:rsidR="00FA41A6" w:rsidRPr="001A006F">
        <w:rPr>
          <w:rFonts w:asciiTheme="minorHAnsi" w:hAnsiTheme="minorHAnsi" w:cstheme="minorHAnsi"/>
          <w:color w:val="000000"/>
          <w:sz w:val="24"/>
          <w:szCs w:val="24"/>
          <w:lang w:val="en-GB"/>
        </w:rPr>
        <w:t xml:space="preserve">individual knowledge </w:t>
      </w:r>
      <w:r w:rsidR="00047AB3" w:rsidRPr="001A006F">
        <w:rPr>
          <w:rFonts w:asciiTheme="minorHAnsi" w:hAnsiTheme="minorHAnsi" w:cstheme="minorHAnsi"/>
          <w:color w:val="000000"/>
          <w:sz w:val="24"/>
          <w:szCs w:val="24"/>
          <w:lang w:val="en-GB"/>
        </w:rPr>
        <w:t>progress of</w:t>
      </w:r>
      <w:r w:rsidRPr="001A006F">
        <w:rPr>
          <w:rFonts w:asciiTheme="minorHAnsi" w:hAnsiTheme="minorHAnsi" w:cstheme="minorHAnsi"/>
          <w:color w:val="000000"/>
          <w:sz w:val="24"/>
          <w:szCs w:val="24"/>
          <w:lang w:val="en-GB"/>
        </w:rPr>
        <w:t xml:space="preserve"> each student</w:t>
      </w:r>
      <w:r w:rsidR="00FA41A6" w:rsidRPr="001A006F">
        <w:rPr>
          <w:rFonts w:asciiTheme="minorHAnsi" w:hAnsiTheme="minorHAnsi" w:cstheme="minorHAnsi"/>
          <w:color w:val="000000"/>
          <w:sz w:val="24"/>
          <w:szCs w:val="24"/>
          <w:lang w:val="en-GB"/>
        </w:rPr>
        <w:t xml:space="preserve"> to ensure the training sessions learning objectives are successfully achieved. This is an essential requirement when teaching theoretical Level 3 topics</w:t>
      </w:r>
      <w:r w:rsidR="00FA41A6" w:rsidRPr="001A006F">
        <w:rPr>
          <w:rFonts w:asciiTheme="minorHAnsi" w:hAnsiTheme="minorHAnsi" w:cstheme="minorHAnsi"/>
        </w:rPr>
        <w:t>.</w:t>
      </w:r>
    </w:p>
    <w:p w14:paraId="254B755C" w14:textId="33879839" w:rsidR="008A6077" w:rsidRPr="005406B8" w:rsidRDefault="00FA41A6" w:rsidP="001A006F">
      <w:pPr>
        <w:pStyle w:val="Default"/>
        <w:numPr>
          <w:ilvl w:val="0"/>
          <w:numId w:val="24"/>
        </w:numPr>
        <w:jc w:val="both"/>
        <w:rPr>
          <w:rFonts w:asciiTheme="minorHAnsi" w:hAnsiTheme="minorHAnsi" w:cstheme="minorHAnsi"/>
        </w:rPr>
      </w:pPr>
      <w:r>
        <w:rPr>
          <w:rFonts w:asciiTheme="minorHAnsi" w:hAnsiTheme="minorHAnsi" w:cstheme="minorHAnsi"/>
          <w:lang w:val="en-US"/>
        </w:rPr>
        <w:t xml:space="preserve">Instructor is required to keep individual </w:t>
      </w:r>
      <w:r w:rsidR="006E2B72">
        <w:rPr>
          <w:rFonts w:asciiTheme="minorHAnsi" w:hAnsiTheme="minorHAnsi" w:cstheme="minorHAnsi"/>
          <w:lang w:val="en-US"/>
        </w:rPr>
        <w:t>student</w:t>
      </w:r>
      <w:r>
        <w:rPr>
          <w:rFonts w:asciiTheme="minorHAnsi" w:hAnsiTheme="minorHAnsi" w:cstheme="minorHAnsi"/>
          <w:lang w:val="en-US"/>
        </w:rPr>
        <w:t xml:space="preserve"> record to validate knowledge transfer to the student at </w:t>
      </w:r>
      <w:r w:rsidR="000E0F9A">
        <w:rPr>
          <w:rFonts w:asciiTheme="minorHAnsi" w:hAnsiTheme="minorHAnsi" w:cstheme="minorHAnsi"/>
          <w:lang w:val="en-US"/>
        </w:rPr>
        <w:t xml:space="preserve">the </w:t>
      </w:r>
      <w:r>
        <w:rPr>
          <w:rFonts w:asciiTheme="minorHAnsi" w:hAnsiTheme="minorHAnsi" w:cstheme="minorHAnsi"/>
          <w:lang w:val="en-US"/>
        </w:rPr>
        <w:t>main milestones</w:t>
      </w:r>
      <w:r w:rsidR="000E0F9A">
        <w:rPr>
          <w:rFonts w:asciiTheme="minorHAnsi" w:hAnsiTheme="minorHAnsi" w:cstheme="minorHAnsi"/>
          <w:lang w:val="en-US"/>
        </w:rPr>
        <w:t xml:space="preserve"> of the level 3 teaching.</w:t>
      </w:r>
    </w:p>
    <w:p w14:paraId="5FD6C274" w14:textId="090A4EC7" w:rsidR="008A6077" w:rsidRDefault="008A6077" w:rsidP="00A706FA">
      <w:pPr>
        <w:jc w:val="both"/>
        <w:rPr>
          <w:rFonts w:asciiTheme="minorHAnsi" w:hAnsiTheme="minorHAnsi" w:cstheme="minorHAnsi"/>
        </w:rPr>
      </w:pPr>
    </w:p>
    <w:p w14:paraId="12D72097" w14:textId="77777777" w:rsidR="00FA41A6" w:rsidRPr="00EC0DBB" w:rsidRDefault="00FA41A6" w:rsidP="00FA41A6">
      <w:pPr>
        <w:jc w:val="both"/>
        <w:rPr>
          <w:rFonts w:asciiTheme="minorHAnsi" w:hAnsiTheme="minorHAnsi" w:cstheme="minorHAnsi"/>
          <w:lang w:eastAsia="de-DE"/>
        </w:rPr>
      </w:pPr>
      <w:r w:rsidRPr="00EC0DBB">
        <w:rPr>
          <w:rFonts w:asciiTheme="minorHAnsi" w:hAnsiTheme="minorHAnsi" w:cstheme="minorHAnsi"/>
          <w:lang w:eastAsia="de-DE"/>
        </w:rPr>
        <w:t>Different means are acceptable to validate students’ progress such as:</w:t>
      </w:r>
    </w:p>
    <w:p w14:paraId="6209F9B9" w14:textId="6D3EC1CE" w:rsidR="00FA41A6" w:rsidRPr="00EC0DBB" w:rsidRDefault="00FA41A6" w:rsidP="00FA41A6">
      <w:pPr>
        <w:pStyle w:val="ListParagraph"/>
        <w:numPr>
          <w:ilvl w:val="0"/>
          <w:numId w:val="24"/>
        </w:numPr>
        <w:jc w:val="both"/>
        <w:rPr>
          <w:rFonts w:asciiTheme="minorHAnsi" w:hAnsiTheme="minorHAnsi" w:cstheme="minorHAnsi"/>
          <w:sz w:val="24"/>
          <w:szCs w:val="24"/>
          <w:lang w:eastAsia="de-DE"/>
        </w:rPr>
      </w:pPr>
      <w:r w:rsidRPr="00EC0DBB">
        <w:rPr>
          <w:rFonts w:asciiTheme="minorHAnsi" w:hAnsiTheme="minorHAnsi" w:cstheme="minorHAnsi"/>
          <w:sz w:val="24"/>
          <w:szCs w:val="24"/>
          <w:lang w:eastAsia="de-DE"/>
        </w:rPr>
        <w:t xml:space="preserve">Follow-up examinations. Such examination are not considered as the EASA Part-147 final examination. A question bank separate from the actual EASA Part-147 examination </w:t>
      </w:r>
      <w:r>
        <w:rPr>
          <w:rFonts w:asciiTheme="minorHAnsi" w:hAnsiTheme="minorHAnsi" w:cstheme="minorHAnsi"/>
          <w:sz w:val="24"/>
          <w:szCs w:val="24"/>
          <w:lang w:eastAsia="de-DE"/>
        </w:rPr>
        <w:t>shall</w:t>
      </w:r>
      <w:r w:rsidRPr="00EC0DBB">
        <w:rPr>
          <w:rFonts w:asciiTheme="minorHAnsi" w:hAnsiTheme="minorHAnsi" w:cstheme="minorHAnsi"/>
          <w:sz w:val="24"/>
          <w:szCs w:val="24"/>
          <w:lang w:eastAsia="de-DE"/>
        </w:rPr>
        <w:t xml:space="preserve"> be used</w:t>
      </w:r>
    </w:p>
    <w:p w14:paraId="33BE293E" w14:textId="0A1561F7" w:rsidR="00FA41A6" w:rsidRDefault="00FA41A6" w:rsidP="00FA41A6">
      <w:pPr>
        <w:pStyle w:val="ListParagraph"/>
        <w:numPr>
          <w:ilvl w:val="0"/>
          <w:numId w:val="24"/>
        </w:numPr>
        <w:jc w:val="both"/>
        <w:rPr>
          <w:rFonts w:asciiTheme="minorHAnsi" w:hAnsiTheme="minorHAnsi" w:cstheme="minorHAnsi"/>
          <w:sz w:val="24"/>
          <w:szCs w:val="24"/>
          <w:lang w:eastAsia="de-DE"/>
        </w:rPr>
      </w:pPr>
      <w:r w:rsidRPr="00EC0DBB">
        <w:rPr>
          <w:rFonts w:asciiTheme="minorHAnsi" w:hAnsiTheme="minorHAnsi" w:cstheme="minorHAnsi"/>
          <w:sz w:val="24"/>
          <w:szCs w:val="24"/>
          <w:lang w:eastAsia="de-DE"/>
        </w:rPr>
        <w:t>regular electronic quiz</w:t>
      </w:r>
    </w:p>
    <w:p w14:paraId="715BFC98" w14:textId="1FA38CE2" w:rsidR="00FA41A6" w:rsidRPr="00EC0DBB" w:rsidRDefault="00FA41A6" w:rsidP="00FA41A6">
      <w:pPr>
        <w:pStyle w:val="ListParagraph"/>
        <w:numPr>
          <w:ilvl w:val="0"/>
          <w:numId w:val="24"/>
        </w:numPr>
        <w:jc w:val="both"/>
        <w:rPr>
          <w:rFonts w:asciiTheme="minorHAnsi" w:hAnsiTheme="minorHAnsi" w:cstheme="minorHAnsi"/>
          <w:sz w:val="24"/>
          <w:szCs w:val="24"/>
          <w:lang w:eastAsia="de-DE"/>
        </w:rPr>
      </w:pPr>
      <w:r>
        <w:rPr>
          <w:rFonts w:asciiTheme="minorHAnsi" w:hAnsiTheme="minorHAnsi" w:cstheme="minorHAnsi"/>
          <w:sz w:val="24"/>
          <w:szCs w:val="24"/>
          <w:lang w:eastAsia="de-DE"/>
        </w:rPr>
        <w:t>d</w:t>
      </w:r>
      <w:r w:rsidRPr="00EC0DBB">
        <w:rPr>
          <w:rFonts w:asciiTheme="minorHAnsi" w:hAnsiTheme="minorHAnsi" w:cstheme="minorHAnsi"/>
          <w:sz w:val="24"/>
          <w:szCs w:val="24"/>
          <w:lang w:eastAsia="de-DE"/>
        </w:rPr>
        <w:t xml:space="preserve">irect questioning of students at the end of </w:t>
      </w:r>
      <w:r>
        <w:rPr>
          <w:rFonts w:asciiTheme="minorHAnsi" w:hAnsiTheme="minorHAnsi" w:cstheme="minorHAnsi"/>
          <w:sz w:val="24"/>
          <w:szCs w:val="24"/>
          <w:lang w:eastAsia="de-DE"/>
        </w:rPr>
        <w:t>DSL session</w:t>
      </w:r>
      <w:r w:rsidRPr="00EC0DBB">
        <w:rPr>
          <w:rFonts w:asciiTheme="minorHAnsi" w:hAnsiTheme="minorHAnsi" w:cstheme="minorHAnsi"/>
          <w:sz w:val="24"/>
          <w:szCs w:val="24"/>
          <w:lang w:eastAsia="de-DE"/>
        </w:rPr>
        <w:t xml:space="preserve"> or on a </w:t>
      </w:r>
      <w:r>
        <w:rPr>
          <w:rFonts w:asciiTheme="minorHAnsi" w:hAnsiTheme="minorHAnsi" w:cstheme="minorHAnsi"/>
          <w:sz w:val="24"/>
          <w:szCs w:val="24"/>
          <w:lang w:eastAsia="de-DE"/>
        </w:rPr>
        <w:t>continuous</w:t>
      </w:r>
      <w:r w:rsidRPr="00EC0DBB">
        <w:rPr>
          <w:rFonts w:asciiTheme="minorHAnsi" w:hAnsiTheme="minorHAnsi" w:cstheme="minorHAnsi"/>
          <w:sz w:val="24"/>
          <w:szCs w:val="24"/>
          <w:lang w:eastAsia="de-DE"/>
        </w:rPr>
        <w:t xml:space="preserve"> basis during class, etc</w:t>
      </w:r>
    </w:p>
    <w:p w14:paraId="1E945BB0" w14:textId="77777777" w:rsidR="000E0F9A" w:rsidRDefault="000E0F9A" w:rsidP="00A706FA">
      <w:pPr>
        <w:jc w:val="both"/>
        <w:rPr>
          <w:rFonts w:asciiTheme="minorHAnsi" w:hAnsiTheme="minorHAnsi" w:cstheme="minorHAnsi"/>
        </w:rPr>
      </w:pPr>
    </w:p>
    <w:p w14:paraId="4108E8EF" w14:textId="77777777" w:rsidR="0029299D" w:rsidRPr="00EC0DBB" w:rsidRDefault="0029299D" w:rsidP="000E0F9A">
      <w:pPr>
        <w:jc w:val="both"/>
        <w:rPr>
          <w:rFonts w:asciiTheme="minorHAnsi" w:hAnsiTheme="minorHAnsi" w:cstheme="minorHAnsi"/>
        </w:rPr>
      </w:pPr>
    </w:p>
    <w:p w14:paraId="6686B4BA" w14:textId="1D23BA15" w:rsidR="003E4563" w:rsidRPr="00EC0DBB" w:rsidRDefault="0023444F" w:rsidP="00A706FA">
      <w:pPr>
        <w:pStyle w:val="Heading3"/>
        <w:keepNext w:val="0"/>
        <w:numPr>
          <w:ilvl w:val="2"/>
          <w:numId w:val="7"/>
        </w:numPr>
        <w:autoSpaceDE w:val="0"/>
        <w:autoSpaceDN w:val="0"/>
        <w:adjustRightInd w:val="0"/>
        <w:spacing w:before="56" w:after="56"/>
        <w:jc w:val="both"/>
        <w:rPr>
          <w:rFonts w:asciiTheme="minorHAnsi" w:hAnsiTheme="minorHAnsi" w:cstheme="minorHAnsi"/>
          <w:color w:val="auto"/>
          <w:sz w:val="24"/>
          <w:szCs w:val="24"/>
        </w:rPr>
      </w:pPr>
      <w:bookmarkStart w:id="17" w:name="_Toc55294267"/>
      <w:r w:rsidRPr="00EC0DBB">
        <w:rPr>
          <w:rFonts w:asciiTheme="minorHAnsi" w:hAnsiTheme="minorHAnsi" w:cstheme="minorHAnsi"/>
          <w:color w:val="auto"/>
          <w:sz w:val="24"/>
          <w:szCs w:val="24"/>
        </w:rPr>
        <w:t>Theoretical e</w:t>
      </w:r>
      <w:r w:rsidR="003E4563" w:rsidRPr="00EC0DBB">
        <w:rPr>
          <w:rFonts w:asciiTheme="minorHAnsi" w:hAnsiTheme="minorHAnsi" w:cstheme="minorHAnsi"/>
          <w:color w:val="auto"/>
          <w:sz w:val="24"/>
          <w:szCs w:val="24"/>
        </w:rPr>
        <w:t>xamination</w:t>
      </w:r>
      <w:bookmarkEnd w:id="17"/>
    </w:p>
    <w:p w14:paraId="0543E78D" w14:textId="77777777" w:rsidR="00957D22" w:rsidRPr="00EC0DBB" w:rsidRDefault="00957D22" w:rsidP="00A706FA">
      <w:pPr>
        <w:jc w:val="both"/>
        <w:rPr>
          <w:rFonts w:asciiTheme="minorHAnsi" w:hAnsiTheme="minorHAnsi" w:cstheme="minorHAnsi"/>
        </w:rPr>
      </w:pPr>
    </w:p>
    <w:p w14:paraId="2AE97576" w14:textId="355E2653" w:rsidR="00E51DC5" w:rsidRPr="00EC0DBB" w:rsidRDefault="00A27938" w:rsidP="00A706FA">
      <w:pPr>
        <w:jc w:val="both"/>
        <w:rPr>
          <w:rFonts w:asciiTheme="minorHAnsi" w:hAnsiTheme="minorHAnsi" w:cstheme="minorHAnsi"/>
        </w:rPr>
      </w:pPr>
      <w:r w:rsidRPr="00EC0DBB">
        <w:rPr>
          <w:rFonts w:asciiTheme="minorHAnsi" w:hAnsiTheme="minorHAnsi" w:cstheme="minorHAnsi"/>
        </w:rPr>
        <w:t>Formal e</w:t>
      </w:r>
      <w:r w:rsidR="003E4563" w:rsidRPr="00EC0DBB">
        <w:rPr>
          <w:rFonts w:asciiTheme="minorHAnsi" w:hAnsiTheme="minorHAnsi" w:cstheme="minorHAnsi"/>
        </w:rPr>
        <w:t xml:space="preserve">xaminations are not allowed </w:t>
      </w:r>
      <w:r w:rsidR="00E51DC5" w:rsidRPr="00EC0DBB">
        <w:rPr>
          <w:rFonts w:asciiTheme="minorHAnsi" w:hAnsiTheme="minorHAnsi" w:cstheme="minorHAnsi"/>
        </w:rPr>
        <w:t>using DSL</w:t>
      </w:r>
      <w:r w:rsidR="003E4563" w:rsidRPr="00EC0DBB">
        <w:rPr>
          <w:rFonts w:asciiTheme="minorHAnsi" w:hAnsiTheme="minorHAnsi" w:cstheme="minorHAnsi"/>
        </w:rPr>
        <w:t xml:space="preserve"> training method. Therefore, all examination</w:t>
      </w:r>
      <w:r w:rsidR="00E51DC5" w:rsidRPr="00EC0DBB">
        <w:rPr>
          <w:rFonts w:asciiTheme="minorHAnsi" w:hAnsiTheme="minorHAnsi" w:cstheme="minorHAnsi"/>
        </w:rPr>
        <w:t>s</w:t>
      </w:r>
      <w:r w:rsidR="003E4563" w:rsidRPr="00EC0DBB">
        <w:rPr>
          <w:rFonts w:asciiTheme="minorHAnsi" w:hAnsiTheme="minorHAnsi" w:cstheme="minorHAnsi"/>
        </w:rPr>
        <w:t xml:space="preserve"> </w:t>
      </w:r>
      <w:r w:rsidR="00E51DC5" w:rsidRPr="00EC0DBB">
        <w:rPr>
          <w:rFonts w:asciiTheme="minorHAnsi" w:hAnsiTheme="minorHAnsi" w:cstheme="minorHAnsi"/>
        </w:rPr>
        <w:t>have</w:t>
      </w:r>
      <w:r w:rsidR="003E4563" w:rsidRPr="00EC0DBB">
        <w:rPr>
          <w:rFonts w:asciiTheme="minorHAnsi" w:hAnsiTheme="minorHAnsi" w:cstheme="minorHAnsi"/>
        </w:rPr>
        <w:t xml:space="preserve"> </w:t>
      </w:r>
      <w:r w:rsidR="00E51DC5" w:rsidRPr="00EC0DBB">
        <w:rPr>
          <w:rFonts w:asciiTheme="minorHAnsi" w:hAnsiTheme="minorHAnsi" w:cstheme="minorHAnsi"/>
        </w:rPr>
        <w:t xml:space="preserve">to </w:t>
      </w:r>
      <w:r w:rsidR="003E4563" w:rsidRPr="00EC0DBB">
        <w:rPr>
          <w:rFonts w:asciiTheme="minorHAnsi" w:hAnsiTheme="minorHAnsi" w:cstheme="minorHAnsi"/>
        </w:rPr>
        <w:t>take place</w:t>
      </w:r>
      <w:r w:rsidR="00E51DC5" w:rsidRPr="00EC0DBB">
        <w:rPr>
          <w:rFonts w:asciiTheme="minorHAnsi" w:hAnsiTheme="minorHAnsi" w:cstheme="minorHAnsi"/>
        </w:rPr>
        <w:t>:</w:t>
      </w:r>
    </w:p>
    <w:p w14:paraId="301B5E01" w14:textId="250D36CE" w:rsidR="00E51DC5" w:rsidRPr="00EC0DBB" w:rsidRDefault="00E51DC5" w:rsidP="009F7EEA">
      <w:pPr>
        <w:pStyle w:val="ListParagraph"/>
        <w:numPr>
          <w:ilvl w:val="0"/>
          <w:numId w:val="25"/>
        </w:numPr>
        <w:jc w:val="both"/>
        <w:rPr>
          <w:rFonts w:asciiTheme="minorHAnsi" w:hAnsiTheme="minorHAnsi" w:cstheme="minorHAnsi"/>
          <w:sz w:val="24"/>
          <w:szCs w:val="24"/>
        </w:rPr>
      </w:pPr>
      <w:r w:rsidRPr="00EC0DBB">
        <w:rPr>
          <w:rFonts w:asciiTheme="minorHAnsi" w:hAnsiTheme="minorHAnsi" w:cstheme="minorHAnsi"/>
          <w:sz w:val="24"/>
          <w:szCs w:val="24"/>
        </w:rPr>
        <w:t xml:space="preserve">at </w:t>
      </w:r>
      <w:r w:rsidR="003E4563" w:rsidRPr="00EC0DBB">
        <w:rPr>
          <w:rFonts w:asciiTheme="minorHAnsi" w:hAnsiTheme="minorHAnsi" w:cstheme="minorHAnsi"/>
          <w:sz w:val="24"/>
          <w:szCs w:val="24"/>
        </w:rPr>
        <w:t xml:space="preserve">an approved examination </w:t>
      </w:r>
      <w:r w:rsidRPr="00EC0DBB">
        <w:rPr>
          <w:rFonts w:asciiTheme="minorHAnsi" w:hAnsiTheme="minorHAnsi" w:cstheme="minorHAnsi"/>
          <w:sz w:val="24"/>
          <w:szCs w:val="24"/>
        </w:rPr>
        <w:t>site</w:t>
      </w:r>
    </w:p>
    <w:p w14:paraId="1916C3AC" w14:textId="269764C5" w:rsidR="00957D22" w:rsidRPr="00EC0DBB" w:rsidRDefault="00E51DC5" w:rsidP="009F7EEA">
      <w:pPr>
        <w:pStyle w:val="ListParagraph"/>
        <w:numPr>
          <w:ilvl w:val="0"/>
          <w:numId w:val="25"/>
        </w:numPr>
        <w:jc w:val="both"/>
        <w:rPr>
          <w:rFonts w:asciiTheme="minorHAnsi" w:hAnsiTheme="minorHAnsi" w:cstheme="minorHAnsi"/>
          <w:sz w:val="24"/>
          <w:szCs w:val="24"/>
        </w:rPr>
      </w:pPr>
      <w:r w:rsidRPr="00EC0DBB">
        <w:rPr>
          <w:rFonts w:asciiTheme="minorHAnsi" w:hAnsiTheme="minorHAnsi" w:cstheme="minorHAnsi"/>
          <w:sz w:val="24"/>
          <w:szCs w:val="24"/>
        </w:rPr>
        <w:t xml:space="preserve">or under </w:t>
      </w:r>
      <w:r w:rsidR="003E4563" w:rsidRPr="00EC0DBB">
        <w:rPr>
          <w:rFonts w:asciiTheme="minorHAnsi" w:hAnsiTheme="minorHAnsi" w:cstheme="minorHAnsi"/>
          <w:sz w:val="24"/>
          <w:szCs w:val="24"/>
        </w:rPr>
        <w:t>off-site</w:t>
      </w:r>
      <w:r w:rsidRPr="00EC0DBB">
        <w:rPr>
          <w:rFonts w:asciiTheme="minorHAnsi" w:hAnsiTheme="minorHAnsi" w:cstheme="minorHAnsi"/>
          <w:sz w:val="24"/>
          <w:szCs w:val="24"/>
        </w:rPr>
        <w:t xml:space="preserve"> procedure as per MTOE 2.16 for </w:t>
      </w:r>
      <w:r w:rsidR="003E4563" w:rsidRPr="00EC0DBB">
        <w:rPr>
          <w:rFonts w:asciiTheme="minorHAnsi" w:hAnsiTheme="minorHAnsi" w:cstheme="minorHAnsi"/>
          <w:sz w:val="24"/>
          <w:szCs w:val="24"/>
        </w:rPr>
        <w:t xml:space="preserve">type training </w:t>
      </w:r>
      <w:r w:rsidR="00AF6C11" w:rsidRPr="00EC0DBB">
        <w:rPr>
          <w:rFonts w:asciiTheme="minorHAnsi" w:hAnsiTheme="minorHAnsi" w:cstheme="minorHAnsi"/>
          <w:sz w:val="24"/>
          <w:szCs w:val="24"/>
        </w:rPr>
        <w:t>organizations</w:t>
      </w:r>
      <w:r w:rsidR="002D31C6" w:rsidRPr="00EC0DBB">
        <w:rPr>
          <w:rFonts w:asciiTheme="minorHAnsi" w:hAnsiTheme="minorHAnsi" w:cstheme="minorHAnsi"/>
          <w:sz w:val="24"/>
          <w:szCs w:val="24"/>
        </w:rPr>
        <w:t xml:space="preserve"> only</w:t>
      </w:r>
    </w:p>
    <w:p w14:paraId="4FBE7F6F" w14:textId="77777777" w:rsidR="00384DAF" w:rsidRPr="00EC0DBB" w:rsidRDefault="00384DAF" w:rsidP="00A706FA">
      <w:pPr>
        <w:jc w:val="both"/>
        <w:rPr>
          <w:rFonts w:asciiTheme="minorHAnsi" w:hAnsiTheme="minorHAnsi" w:cstheme="minorHAnsi"/>
        </w:rPr>
      </w:pPr>
    </w:p>
    <w:p w14:paraId="32992A5E" w14:textId="2CA380F2" w:rsidR="00384DAF" w:rsidRPr="00EC0DBB" w:rsidRDefault="00384DAF" w:rsidP="00A706FA">
      <w:pPr>
        <w:jc w:val="both"/>
        <w:rPr>
          <w:rFonts w:asciiTheme="minorHAnsi" w:hAnsiTheme="minorHAnsi" w:cstheme="minorHAnsi"/>
        </w:rPr>
      </w:pPr>
      <w:r w:rsidRPr="00EC0DBB">
        <w:rPr>
          <w:rFonts w:asciiTheme="minorHAnsi" w:hAnsiTheme="minorHAnsi" w:cstheme="minorHAnsi"/>
        </w:rPr>
        <w:t>It might be necessary for the training organisation to arrange additional training hours</w:t>
      </w:r>
      <w:r w:rsidR="00D36211" w:rsidRPr="00EC0DBB">
        <w:rPr>
          <w:rFonts w:asciiTheme="minorHAnsi" w:hAnsiTheme="minorHAnsi" w:cstheme="minorHAnsi"/>
        </w:rPr>
        <w:t xml:space="preserve"> (i.e. refresher course)</w:t>
      </w:r>
      <w:r w:rsidRPr="00EC0DBB">
        <w:rPr>
          <w:rFonts w:asciiTheme="minorHAnsi" w:hAnsiTheme="minorHAnsi" w:cstheme="minorHAnsi"/>
        </w:rPr>
        <w:t xml:space="preserve"> or </w:t>
      </w:r>
      <w:r w:rsidR="00C80A45" w:rsidRPr="00EC0DBB">
        <w:rPr>
          <w:rFonts w:asciiTheme="minorHAnsi" w:hAnsiTheme="minorHAnsi" w:cstheme="minorHAnsi"/>
        </w:rPr>
        <w:t>conduct knowledge tests prior to the formal</w:t>
      </w:r>
      <w:r w:rsidRPr="00EC0DBB">
        <w:rPr>
          <w:rFonts w:asciiTheme="minorHAnsi" w:hAnsiTheme="minorHAnsi" w:cstheme="minorHAnsi"/>
        </w:rPr>
        <w:t xml:space="preserve"> examinations as </w:t>
      </w:r>
      <w:r w:rsidR="00D36211" w:rsidRPr="00EC0DBB">
        <w:rPr>
          <w:rFonts w:asciiTheme="minorHAnsi" w:hAnsiTheme="minorHAnsi" w:cstheme="minorHAnsi"/>
        </w:rPr>
        <w:t>these</w:t>
      </w:r>
      <w:r w:rsidRPr="00EC0DBB">
        <w:rPr>
          <w:rFonts w:asciiTheme="minorHAnsi" w:hAnsiTheme="minorHAnsi" w:cstheme="minorHAnsi"/>
        </w:rPr>
        <w:t xml:space="preserve"> could take place after completing all theoretical part using DSL. In that case, the security of examination </w:t>
      </w:r>
      <w:r w:rsidR="00F86A3D" w:rsidRPr="00EC0DBB">
        <w:rPr>
          <w:rFonts w:asciiTheme="minorHAnsi" w:hAnsiTheme="minorHAnsi" w:cstheme="minorHAnsi"/>
        </w:rPr>
        <w:t>has to be</w:t>
      </w:r>
      <w:r w:rsidRPr="00EC0DBB">
        <w:rPr>
          <w:rFonts w:asciiTheme="minorHAnsi" w:hAnsiTheme="minorHAnsi" w:cstheme="minorHAnsi"/>
        </w:rPr>
        <w:t xml:space="preserve"> maintained by</w:t>
      </w:r>
      <w:r w:rsidR="00F86A3D" w:rsidRPr="00EC0DBB">
        <w:rPr>
          <w:rFonts w:asciiTheme="minorHAnsi" w:hAnsiTheme="minorHAnsi" w:cstheme="minorHAnsi"/>
        </w:rPr>
        <w:t xml:space="preserve"> ensuring that</w:t>
      </w:r>
      <w:r w:rsidRPr="00EC0DBB">
        <w:rPr>
          <w:rFonts w:asciiTheme="minorHAnsi" w:hAnsiTheme="minorHAnsi" w:cstheme="minorHAnsi"/>
        </w:rPr>
        <w:t>:</w:t>
      </w:r>
    </w:p>
    <w:p w14:paraId="38FB29D2" w14:textId="698BC4A1" w:rsidR="00384DAF" w:rsidRPr="00EC0DBB" w:rsidRDefault="00D36211" w:rsidP="009F7EEA">
      <w:pPr>
        <w:pStyle w:val="ListParagraph"/>
        <w:numPr>
          <w:ilvl w:val="0"/>
          <w:numId w:val="9"/>
        </w:numPr>
        <w:jc w:val="both"/>
        <w:rPr>
          <w:rFonts w:asciiTheme="minorHAnsi" w:hAnsiTheme="minorHAnsi" w:cstheme="minorHAnsi"/>
          <w:sz w:val="24"/>
          <w:szCs w:val="24"/>
        </w:rPr>
      </w:pPr>
      <w:r w:rsidRPr="00EC0DBB">
        <w:rPr>
          <w:rFonts w:asciiTheme="minorHAnsi" w:hAnsiTheme="minorHAnsi" w:cstheme="minorHAnsi"/>
          <w:sz w:val="24"/>
          <w:szCs w:val="24"/>
        </w:rPr>
        <w:t>the</w:t>
      </w:r>
      <w:r w:rsidR="00384DAF" w:rsidRPr="00EC0DBB">
        <w:rPr>
          <w:rFonts w:asciiTheme="minorHAnsi" w:hAnsiTheme="minorHAnsi" w:cstheme="minorHAnsi"/>
          <w:sz w:val="24"/>
          <w:szCs w:val="24"/>
        </w:rPr>
        <w:t xml:space="preserve"> instructor in charge </w:t>
      </w:r>
      <w:r w:rsidRPr="00EC0DBB">
        <w:rPr>
          <w:rFonts w:asciiTheme="minorHAnsi" w:hAnsiTheme="minorHAnsi" w:cstheme="minorHAnsi"/>
          <w:sz w:val="24"/>
          <w:szCs w:val="24"/>
        </w:rPr>
        <w:t>of the additional training is not involved in the</w:t>
      </w:r>
      <w:r w:rsidR="00384DAF" w:rsidRPr="00EC0DBB">
        <w:rPr>
          <w:rFonts w:asciiTheme="minorHAnsi" w:hAnsiTheme="minorHAnsi" w:cstheme="minorHAnsi"/>
          <w:sz w:val="24"/>
          <w:szCs w:val="24"/>
        </w:rPr>
        <w:t xml:space="preserve"> </w:t>
      </w:r>
      <w:r w:rsidRPr="00EC0DBB">
        <w:rPr>
          <w:rFonts w:asciiTheme="minorHAnsi" w:hAnsiTheme="minorHAnsi" w:cstheme="minorHAnsi"/>
          <w:sz w:val="24"/>
          <w:szCs w:val="24"/>
        </w:rPr>
        <w:t xml:space="preserve">final </w:t>
      </w:r>
      <w:r w:rsidR="00384DAF" w:rsidRPr="00EC0DBB">
        <w:rPr>
          <w:rFonts w:asciiTheme="minorHAnsi" w:hAnsiTheme="minorHAnsi" w:cstheme="minorHAnsi"/>
          <w:sz w:val="24"/>
          <w:szCs w:val="24"/>
        </w:rPr>
        <w:t>examination paper preparation (</w:t>
      </w:r>
      <w:r w:rsidRPr="00EC0DBB">
        <w:rPr>
          <w:rFonts w:asciiTheme="minorHAnsi" w:hAnsiTheme="minorHAnsi" w:cstheme="minorHAnsi"/>
          <w:sz w:val="24"/>
          <w:szCs w:val="24"/>
        </w:rPr>
        <w:t xml:space="preserve">i.e. </w:t>
      </w:r>
      <w:r w:rsidR="00384DAF" w:rsidRPr="00EC0DBB">
        <w:rPr>
          <w:rFonts w:asciiTheme="minorHAnsi" w:hAnsiTheme="minorHAnsi" w:cstheme="minorHAnsi"/>
          <w:sz w:val="24"/>
          <w:szCs w:val="24"/>
        </w:rPr>
        <w:t>use of independent examiner).</w:t>
      </w:r>
    </w:p>
    <w:p w14:paraId="168036AE" w14:textId="4A032274" w:rsidR="00384DAF" w:rsidRPr="00EC0DBB" w:rsidRDefault="00C80A45" w:rsidP="009F7EEA">
      <w:pPr>
        <w:pStyle w:val="ListParagraph"/>
        <w:numPr>
          <w:ilvl w:val="0"/>
          <w:numId w:val="9"/>
        </w:numPr>
        <w:jc w:val="both"/>
        <w:rPr>
          <w:rFonts w:asciiTheme="minorHAnsi" w:hAnsiTheme="minorHAnsi" w:cstheme="minorHAnsi"/>
          <w:sz w:val="24"/>
          <w:szCs w:val="24"/>
        </w:rPr>
      </w:pPr>
      <w:r w:rsidRPr="00EC0DBB">
        <w:rPr>
          <w:rFonts w:asciiTheme="minorHAnsi" w:hAnsiTheme="minorHAnsi" w:cstheme="minorHAnsi"/>
          <w:sz w:val="24"/>
          <w:szCs w:val="24"/>
        </w:rPr>
        <w:t xml:space="preserve">the </w:t>
      </w:r>
      <w:r w:rsidR="007A11F2" w:rsidRPr="00EC0DBB">
        <w:rPr>
          <w:rFonts w:asciiTheme="minorHAnsi" w:hAnsiTheme="minorHAnsi" w:cstheme="minorHAnsi"/>
          <w:sz w:val="24"/>
          <w:szCs w:val="24"/>
        </w:rPr>
        <w:t>Part-147</w:t>
      </w:r>
      <w:r w:rsidRPr="00EC0DBB">
        <w:rPr>
          <w:rFonts w:asciiTheme="minorHAnsi" w:hAnsiTheme="minorHAnsi" w:cstheme="minorHAnsi"/>
          <w:sz w:val="24"/>
          <w:szCs w:val="24"/>
        </w:rPr>
        <w:t xml:space="preserve"> examination question bank for the approved examinations is not used for intermediate knowledge test purposes</w:t>
      </w:r>
    </w:p>
    <w:p w14:paraId="6CCFDEBC" w14:textId="77777777" w:rsidR="00C80A45" w:rsidRPr="00EC0DBB" w:rsidRDefault="00C80A45" w:rsidP="00A706FA">
      <w:pPr>
        <w:jc w:val="both"/>
        <w:rPr>
          <w:rFonts w:asciiTheme="minorHAnsi" w:hAnsiTheme="minorHAnsi" w:cstheme="minorHAnsi"/>
        </w:rPr>
      </w:pPr>
    </w:p>
    <w:p w14:paraId="75FB2AE0" w14:textId="5D8D8AB2" w:rsidR="00FA6D55" w:rsidRPr="00EC0DBB" w:rsidRDefault="00FA6D55" w:rsidP="00A706FA">
      <w:pPr>
        <w:jc w:val="both"/>
        <w:rPr>
          <w:rFonts w:asciiTheme="minorHAnsi" w:hAnsiTheme="minorHAnsi" w:cstheme="minorHAnsi"/>
        </w:rPr>
      </w:pPr>
      <w:r w:rsidRPr="00EC0DBB">
        <w:rPr>
          <w:rFonts w:asciiTheme="minorHAnsi" w:hAnsiTheme="minorHAnsi" w:cstheme="minorHAnsi"/>
        </w:rPr>
        <w:br w:type="page"/>
      </w:r>
    </w:p>
    <w:p w14:paraId="1A0EB731" w14:textId="77777777" w:rsidR="00D36211" w:rsidRPr="00EC0DBB" w:rsidRDefault="00D36211" w:rsidP="00A706FA">
      <w:pPr>
        <w:jc w:val="both"/>
        <w:rPr>
          <w:rFonts w:asciiTheme="minorHAnsi" w:hAnsiTheme="minorHAnsi" w:cstheme="minorHAnsi"/>
        </w:rPr>
      </w:pPr>
    </w:p>
    <w:p w14:paraId="77037521" w14:textId="6AC4FBF8" w:rsidR="003E4563" w:rsidRPr="00EC0DBB" w:rsidRDefault="00A72822" w:rsidP="00A706FA">
      <w:pPr>
        <w:pStyle w:val="Heading3"/>
        <w:keepNext w:val="0"/>
        <w:numPr>
          <w:ilvl w:val="2"/>
          <w:numId w:val="7"/>
        </w:numPr>
        <w:autoSpaceDE w:val="0"/>
        <w:autoSpaceDN w:val="0"/>
        <w:adjustRightInd w:val="0"/>
        <w:spacing w:before="56" w:after="56"/>
        <w:jc w:val="both"/>
        <w:rPr>
          <w:rFonts w:asciiTheme="minorHAnsi" w:hAnsiTheme="minorHAnsi" w:cstheme="minorHAnsi"/>
          <w:color w:val="auto"/>
          <w:sz w:val="24"/>
          <w:szCs w:val="24"/>
        </w:rPr>
      </w:pPr>
      <w:bookmarkStart w:id="18" w:name="_Toc55294268"/>
      <w:r w:rsidRPr="00EC0DBB">
        <w:rPr>
          <w:rFonts w:asciiTheme="minorHAnsi" w:hAnsiTheme="minorHAnsi" w:cstheme="minorHAnsi"/>
          <w:color w:val="auto"/>
          <w:sz w:val="24"/>
          <w:szCs w:val="24"/>
        </w:rPr>
        <w:t>Practical</w:t>
      </w:r>
      <w:r w:rsidR="00D45E86" w:rsidRPr="00EC0DBB">
        <w:rPr>
          <w:rFonts w:asciiTheme="minorHAnsi" w:hAnsiTheme="minorHAnsi" w:cstheme="minorHAnsi"/>
          <w:color w:val="auto"/>
          <w:sz w:val="24"/>
          <w:szCs w:val="24"/>
        </w:rPr>
        <w:t xml:space="preserve"> </w:t>
      </w:r>
      <w:r w:rsidR="003E7F38" w:rsidRPr="00EC0DBB">
        <w:rPr>
          <w:rFonts w:asciiTheme="minorHAnsi" w:hAnsiTheme="minorHAnsi" w:cstheme="minorHAnsi"/>
          <w:color w:val="auto"/>
          <w:sz w:val="24"/>
          <w:szCs w:val="24"/>
        </w:rPr>
        <w:t>training</w:t>
      </w:r>
      <w:bookmarkEnd w:id="18"/>
    </w:p>
    <w:p w14:paraId="01C419EE" w14:textId="77777777" w:rsidR="003E4563" w:rsidRPr="00EC0DBB" w:rsidRDefault="003E4563" w:rsidP="00A706FA">
      <w:pPr>
        <w:jc w:val="both"/>
        <w:rPr>
          <w:rFonts w:asciiTheme="minorHAnsi" w:hAnsiTheme="minorHAnsi" w:cstheme="minorHAnsi"/>
        </w:rPr>
      </w:pPr>
    </w:p>
    <w:p w14:paraId="70A88581" w14:textId="3E4E5B09" w:rsidR="001B3E6F" w:rsidRPr="00EC0DBB" w:rsidRDefault="001B3E6F" w:rsidP="00A706FA">
      <w:pPr>
        <w:jc w:val="both"/>
        <w:rPr>
          <w:rFonts w:asciiTheme="minorHAnsi" w:hAnsiTheme="minorHAnsi" w:cstheme="minorHAnsi"/>
        </w:rPr>
      </w:pPr>
      <w:r w:rsidRPr="00EC0DBB">
        <w:rPr>
          <w:rFonts w:asciiTheme="minorHAnsi" w:hAnsiTheme="minorHAnsi" w:cstheme="minorHAnsi"/>
        </w:rPr>
        <w:t xml:space="preserve">For foreign EASA </w:t>
      </w:r>
      <w:r w:rsidR="007A11F2" w:rsidRPr="00EC0DBB">
        <w:rPr>
          <w:rFonts w:asciiTheme="minorHAnsi" w:hAnsiTheme="minorHAnsi" w:cstheme="minorHAnsi"/>
        </w:rPr>
        <w:t>Part-147</w:t>
      </w:r>
      <w:r w:rsidRPr="00EC0DBB">
        <w:rPr>
          <w:rFonts w:asciiTheme="minorHAnsi" w:hAnsiTheme="minorHAnsi" w:cstheme="minorHAnsi"/>
        </w:rPr>
        <w:t xml:space="preserve"> training organisations, t</w:t>
      </w:r>
      <w:r w:rsidR="0021037C" w:rsidRPr="00EC0DBB">
        <w:rPr>
          <w:rFonts w:asciiTheme="minorHAnsi" w:hAnsiTheme="minorHAnsi" w:cstheme="minorHAnsi"/>
        </w:rPr>
        <w:t>he use of DSL</w:t>
      </w:r>
      <w:r w:rsidRPr="00EC0DBB">
        <w:rPr>
          <w:rFonts w:asciiTheme="minorHAnsi" w:hAnsiTheme="minorHAnsi" w:cstheme="minorHAnsi"/>
        </w:rPr>
        <w:t xml:space="preserve"> is currently allowed </w:t>
      </w:r>
      <w:r w:rsidR="0021037C" w:rsidRPr="00EC0DBB">
        <w:rPr>
          <w:rFonts w:asciiTheme="minorHAnsi" w:hAnsiTheme="minorHAnsi" w:cstheme="minorHAnsi"/>
        </w:rPr>
        <w:t xml:space="preserve">for </w:t>
      </w:r>
      <w:r w:rsidR="0021037C" w:rsidRPr="00EC0DBB">
        <w:rPr>
          <w:rFonts w:asciiTheme="minorHAnsi" w:hAnsiTheme="minorHAnsi" w:cstheme="minorHAnsi"/>
          <w:u w:val="single"/>
        </w:rPr>
        <w:t xml:space="preserve">the </w:t>
      </w:r>
      <w:r w:rsidR="00C74F57" w:rsidRPr="00EC0DBB">
        <w:rPr>
          <w:rFonts w:asciiTheme="minorHAnsi" w:hAnsiTheme="minorHAnsi" w:cstheme="minorHAnsi"/>
          <w:u w:val="single"/>
        </w:rPr>
        <w:t>practical elements of the type training</w:t>
      </w:r>
      <w:r w:rsidRPr="00EC0DBB">
        <w:rPr>
          <w:rFonts w:asciiTheme="minorHAnsi" w:hAnsiTheme="minorHAnsi" w:cstheme="minorHAnsi"/>
        </w:rPr>
        <w:t xml:space="preserve"> only</w:t>
      </w:r>
      <w:r w:rsidR="0022094A" w:rsidRPr="00EC0DBB">
        <w:rPr>
          <w:rFonts w:asciiTheme="minorHAnsi" w:hAnsiTheme="minorHAnsi" w:cstheme="minorHAnsi"/>
        </w:rPr>
        <w:t>.</w:t>
      </w:r>
    </w:p>
    <w:p w14:paraId="4D0154A0" w14:textId="781D78E5" w:rsidR="00C74F57" w:rsidRPr="00EC0DBB" w:rsidRDefault="0022094A" w:rsidP="00A706FA">
      <w:pPr>
        <w:jc w:val="both"/>
        <w:rPr>
          <w:rFonts w:asciiTheme="minorHAnsi" w:hAnsiTheme="minorHAnsi" w:cstheme="minorHAnsi"/>
        </w:rPr>
      </w:pPr>
      <w:r w:rsidRPr="00EC0DBB">
        <w:rPr>
          <w:rFonts w:asciiTheme="minorHAnsi" w:hAnsiTheme="minorHAnsi" w:cstheme="minorHAnsi"/>
        </w:rPr>
        <w:t>B</w:t>
      </w:r>
      <w:r w:rsidR="00C74F57" w:rsidRPr="00EC0DBB">
        <w:rPr>
          <w:rFonts w:asciiTheme="minorHAnsi" w:hAnsiTheme="minorHAnsi" w:cstheme="minorHAnsi"/>
        </w:rPr>
        <w:t>asic training practical training is not allowed</w:t>
      </w:r>
      <w:r w:rsidRPr="00EC0DBB">
        <w:rPr>
          <w:rFonts w:asciiTheme="minorHAnsi" w:hAnsiTheme="minorHAnsi" w:cstheme="minorHAnsi"/>
        </w:rPr>
        <w:t xml:space="preserve"> using DSL as basic practical training objectives is to </w:t>
      </w:r>
      <w:r w:rsidR="00EA2D6C" w:rsidRPr="00EC0DBB">
        <w:rPr>
          <w:rFonts w:asciiTheme="minorHAnsi" w:hAnsiTheme="minorHAnsi" w:cstheme="minorHAnsi"/>
        </w:rPr>
        <w:t>gain</w:t>
      </w:r>
      <w:r w:rsidRPr="00EC0DBB">
        <w:rPr>
          <w:rFonts w:asciiTheme="minorHAnsi" w:hAnsiTheme="minorHAnsi" w:cstheme="minorHAnsi"/>
        </w:rPr>
        <w:t xml:space="preserve"> initial basic hand</w:t>
      </w:r>
      <w:r w:rsidR="00D415B2" w:rsidRPr="00EC0DBB">
        <w:rPr>
          <w:rFonts w:asciiTheme="minorHAnsi" w:hAnsiTheme="minorHAnsi" w:cstheme="minorHAnsi"/>
        </w:rPr>
        <w:t>s-on</w:t>
      </w:r>
      <w:r w:rsidRPr="00EC0DBB">
        <w:rPr>
          <w:rFonts w:asciiTheme="minorHAnsi" w:hAnsiTheme="minorHAnsi" w:cstheme="minorHAnsi"/>
        </w:rPr>
        <w:t xml:space="preserve"> skills and competences, which cannot be achieved in a virtual </w:t>
      </w:r>
      <w:r w:rsidR="001B3E6F" w:rsidRPr="00EC0DBB">
        <w:rPr>
          <w:rFonts w:asciiTheme="minorHAnsi" w:hAnsiTheme="minorHAnsi" w:cstheme="minorHAnsi"/>
        </w:rPr>
        <w:t xml:space="preserve">class </w:t>
      </w:r>
      <w:r w:rsidR="003F0616" w:rsidRPr="00EC0DBB">
        <w:rPr>
          <w:rFonts w:asciiTheme="minorHAnsi" w:hAnsiTheme="minorHAnsi" w:cstheme="minorHAnsi"/>
        </w:rPr>
        <w:t>environment</w:t>
      </w:r>
      <w:r w:rsidRPr="00EC0DBB">
        <w:rPr>
          <w:rFonts w:asciiTheme="minorHAnsi" w:hAnsiTheme="minorHAnsi" w:cstheme="minorHAnsi"/>
        </w:rPr>
        <w:t>.</w:t>
      </w:r>
    </w:p>
    <w:p w14:paraId="229D2052" w14:textId="77777777" w:rsidR="00C74F57" w:rsidRPr="00EC0DBB" w:rsidRDefault="00C74F57" w:rsidP="00A706FA">
      <w:pPr>
        <w:jc w:val="both"/>
        <w:rPr>
          <w:rFonts w:asciiTheme="minorHAnsi" w:hAnsiTheme="minorHAnsi" w:cstheme="minorHAnsi"/>
        </w:rPr>
      </w:pPr>
    </w:p>
    <w:p w14:paraId="365A4FF8" w14:textId="4EF7761A" w:rsidR="00C221D2" w:rsidRPr="00EC0DBB" w:rsidRDefault="00FB2C20" w:rsidP="00A706FA">
      <w:pPr>
        <w:jc w:val="both"/>
        <w:rPr>
          <w:rFonts w:asciiTheme="minorHAnsi" w:hAnsiTheme="minorHAnsi" w:cstheme="minorHAnsi"/>
        </w:rPr>
      </w:pPr>
      <w:r w:rsidRPr="00EC0DBB">
        <w:rPr>
          <w:rFonts w:asciiTheme="minorHAnsi" w:hAnsiTheme="minorHAnsi" w:cstheme="minorHAnsi"/>
        </w:rPr>
        <w:t>In accordance with Annex IV of AMC 147.A.130(a) table 3 of ED decision 2020/002, p</w:t>
      </w:r>
      <w:r w:rsidR="00C221D2" w:rsidRPr="00EC0DBB">
        <w:rPr>
          <w:rFonts w:asciiTheme="minorHAnsi" w:hAnsiTheme="minorHAnsi" w:cstheme="minorHAnsi"/>
        </w:rPr>
        <w:t xml:space="preserve">ractical </w:t>
      </w:r>
      <w:r w:rsidRPr="00EC0DBB">
        <w:rPr>
          <w:rFonts w:asciiTheme="minorHAnsi" w:hAnsiTheme="minorHAnsi" w:cstheme="minorHAnsi"/>
        </w:rPr>
        <w:t xml:space="preserve">training </w:t>
      </w:r>
      <w:r w:rsidR="00C221D2" w:rsidRPr="00EC0DBB">
        <w:rPr>
          <w:rFonts w:asciiTheme="minorHAnsi" w:hAnsiTheme="minorHAnsi" w:cstheme="minorHAnsi"/>
        </w:rPr>
        <w:t xml:space="preserve">using </w:t>
      </w:r>
      <w:r w:rsidRPr="00EC0DBB">
        <w:rPr>
          <w:rFonts w:asciiTheme="minorHAnsi" w:hAnsiTheme="minorHAnsi" w:cstheme="minorHAnsi"/>
        </w:rPr>
        <w:t xml:space="preserve">synchronous </w:t>
      </w:r>
      <w:r w:rsidR="00C221D2" w:rsidRPr="00EC0DBB">
        <w:rPr>
          <w:rFonts w:asciiTheme="minorHAnsi" w:hAnsiTheme="minorHAnsi" w:cstheme="minorHAnsi"/>
        </w:rPr>
        <w:t xml:space="preserve">DSL </w:t>
      </w:r>
      <w:r w:rsidR="009B6E64" w:rsidRPr="00EC0DBB">
        <w:rPr>
          <w:rFonts w:asciiTheme="minorHAnsi" w:hAnsiTheme="minorHAnsi" w:cstheme="minorHAnsi"/>
        </w:rPr>
        <w:t>has</w:t>
      </w:r>
      <w:r w:rsidR="00C221D2" w:rsidRPr="00EC0DBB">
        <w:rPr>
          <w:rFonts w:asciiTheme="minorHAnsi" w:hAnsiTheme="minorHAnsi" w:cstheme="minorHAnsi"/>
        </w:rPr>
        <w:t xml:space="preserve"> a limited suitability</w:t>
      </w:r>
      <w:r w:rsidR="00C74F57" w:rsidRPr="00EC0DBB">
        <w:rPr>
          <w:rFonts w:asciiTheme="minorHAnsi" w:hAnsiTheme="minorHAnsi" w:cstheme="minorHAnsi"/>
        </w:rPr>
        <w:t xml:space="preserve"> and require</w:t>
      </w:r>
      <w:r w:rsidR="009B6E64" w:rsidRPr="00EC0DBB">
        <w:rPr>
          <w:rFonts w:asciiTheme="minorHAnsi" w:hAnsiTheme="minorHAnsi" w:cstheme="minorHAnsi"/>
        </w:rPr>
        <w:t>s</w:t>
      </w:r>
      <w:r w:rsidRPr="00EC0DBB">
        <w:rPr>
          <w:rFonts w:asciiTheme="minorHAnsi" w:hAnsiTheme="minorHAnsi" w:cstheme="minorHAnsi"/>
        </w:rPr>
        <w:t xml:space="preserve"> comple</w:t>
      </w:r>
      <w:r w:rsidR="003F0616" w:rsidRPr="00EC0DBB">
        <w:rPr>
          <w:rFonts w:asciiTheme="minorHAnsi" w:hAnsiTheme="minorHAnsi" w:cstheme="minorHAnsi"/>
        </w:rPr>
        <w:t>me</w:t>
      </w:r>
      <w:r w:rsidRPr="00EC0DBB">
        <w:rPr>
          <w:rFonts w:asciiTheme="minorHAnsi" w:hAnsiTheme="minorHAnsi" w:cstheme="minorHAnsi"/>
        </w:rPr>
        <w:t xml:space="preserve">ntary methods to </w:t>
      </w:r>
      <w:r w:rsidR="003F0616" w:rsidRPr="00EC0DBB">
        <w:rPr>
          <w:rFonts w:asciiTheme="minorHAnsi" w:hAnsiTheme="minorHAnsi" w:cstheme="minorHAnsi"/>
        </w:rPr>
        <w:t>fulfil</w:t>
      </w:r>
      <w:r w:rsidRPr="00EC0DBB">
        <w:rPr>
          <w:rFonts w:asciiTheme="minorHAnsi" w:hAnsiTheme="minorHAnsi" w:cstheme="minorHAnsi"/>
        </w:rPr>
        <w:t xml:space="preserve"> the lea</w:t>
      </w:r>
      <w:r w:rsidR="00DB61D0" w:rsidRPr="00EC0DBB">
        <w:rPr>
          <w:rFonts w:asciiTheme="minorHAnsi" w:hAnsiTheme="minorHAnsi" w:cstheme="minorHAnsi"/>
        </w:rPr>
        <w:t>r</w:t>
      </w:r>
      <w:r w:rsidRPr="00EC0DBB">
        <w:rPr>
          <w:rFonts w:asciiTheme="minorHAnsi" w:hAnsiTheme="minorHAnsi" w:cstheme="minorHAnsi"/>
        </w:rPr>
        <w:t>ning objectives.</w:t>
      </w:r>
      <w:r w:rsidR="0021037C" w:rsidRPr="00EC0DBB">
        <w:rPr>
          <w:rFonts w:asciiTheme="minorHAnsi" w:hAnsiTheme="minorHAnsi" w:cstheme="minorHAnsi"/>
        </w:rPr>
        <w:t xml:space="preserve"> Therefore, </w:t>
      </w:r>
      <w:r w:rsidR="0022094A" w:rsidRPr="00EC0DBB">
        <w:rPr>
          <w:rFonts w:asciiTheme="minorHAnsi" w:hAnsiTheme="minorHAnsi" w:cstheme="minorHAnsi"/>
        </w:rPr>
        <w:t>the following limitations are required:</w:t>
      </w:r>
    </w:p>
    <w:p w14:paraId="1A69996A" w14:textId="12054C4F" w:rsidR="00C16833" w:rsidRPr="00EC0DBB" w:rsidRDefault="00E16A1E" w:rsidP="00CD5856">
      <w:pPr>
        <w:pStyle w:val="ListParagraph"/>
        <w:numPr>
          <w:ilvl w:val="0"/>
          <w:numId w:val="27"/>
        </w:numPr>
        <w:jc w:val="both"/>
        <w:rPr>
          <w:rFonts w:asciiTheme="minorHAnsi" w:hAnsiTheme="minorHAnsi" w:cstheme="minorHAnsi"/>
          <w:sz w:val="24"/>
          <w:szCs w:val="24"/>
        </w:rPr>
      </w:pPr>
      <w:r>
        <w:rPr>
          <w:rFonts w:asciiTheme="minorHAnsi" w:hAnsiTheme="minorHAnsi" w:cstheme="minorHAnsi"/>
          <w:sz w:val="24"/>
          <w:szCs w:val="24"/>
        </w:rPr>
        <w:t>DSL practical training is always implemented in combination with practical training o</w:t>
      </w:r>
      <w:r w:rsidR="002A48BE">
        <w:rPr>
          <w:rFonts w:asciiTheme="minorHAnsi" w:hAnsiTheme="minorHAnsi" w:cstheme="minorHAnsi"/>
          <w:sz w:val="24"/>
          <w:szCs w:val="24"/>
        </w:rPr>
        <w:t>n</w:t>
      </w:r>
      <w:r>
        <w:rPr>
          <w:rFonts w:asciiTheme="minorHAnsi" w:hAnsiTheme="minorHAnsi" w:cstheme="minorHAnsi"/>
          <w:sz w:val="24"/>
          <w:szCs w:val="24"/>
        </w:rPr>
        <w:t xml:space="preserve"> a real </w:t>
      </w:r>
      <w:r w:rsidR="009F3FC1">
        <w:rPr>
          <w:rFonts w:asciiTheme="minorHAnsi" w:hAnsiTheme="minorHAnsi" w:cstheme="minorHAnsi"/>
          <w:sz w:val="24"/>
          <w:szCs w:val="24"/>
        </w:rPr>
        <w:t>aircraft.</w:t>
      </w:r>
      <w:r>
        <w:rPr>
          <w:rFonts w:asciiTheme="minorHAnsi" w:hAnsiTheme="minorHAnsi" w:cstheme="minorHAnsi"/>
          <w:sz w:val="24"/>
          <w:szCs w:val="24"/>
        </w:rPr>
        <w:t xml:space="preserve"> therefore, </w:t>
      </w:r>
      <w:r w:rsidR="009B6E64" w:rsidRPr="00EC0DBB">
        <w:rPr>
          <w:rFonts w:asciiTheme="minorHAnsi" w:hAnsiTheme="minorHAnsi" w:cstheme="minorHAnsi"/>
          <w:sz w:val="24"/>
          <w:szCs w:val="24"/>
        </w:rPr>
        <w:t>the number of practical tasks taught using DSL cannot exceed</w:t>
      </w:r>
      <w:r w:rsidR="0022094A" w:rsidRPr="00EC0DBB">
        <w:rPr>
          <w:rFonts w:asciiTheme="minorHAnsi" w:hAnsiTheme="minorHAnsi" w:cstheme="minorHAnsi"/>
          <w:sz w:val="24"/>
          <w:szCs w:val="24"/>
        </w:rPr>
        <w:t xml:space="preserve"> 50 % of the </w:t>
      </w:r>
      <w:r w:rsidR="009B6E64" w:rsidRPr="00EC0DBB">
        <w:rPr>
          <w:rFonts w:asciiTheme="minorHAnsi" w:hAnsiTheme="minorHAnsi" w:cstheme="minorHAnsi"/>
          <w:sz w:val="24"/>
          <w:szCs w:val="24"/>
        </w:rPr>
        <w:t xml:space="preserve">total number of </w:t>
      </w:r>
      <w:r w:rsidR="0022094A" w:rsidRPr="00EC0DBB">
        <w:rPr>
          <w:rFonts w:asciiTheme="minorHAnsi" w:hAnsiTheme="minorHAnsi" w:cstheme="minorHAnsi"/>
          <w:sz w:val="24"/>
          <w:szCs w:val="24"/>
        </w:rPr>
        <w:t xml:space="preserve">practical </w:t>
      </w:r>
      <w:r w:rsidR="009B6E64" w:rsidRPr="00EC0DBB">
        <w:rPr>
          <w:rFonts w:asciiTheme="minorHAnsi" w:hAnsiTheme="minorHAnsi" w:cstheme="minorHAnsi"/>
          <w:sz w:val="24"/>
          <w:szCs w:val="24"/>
        </w:rPr>
        <w:t xml:space="preserve">tasks performed during the practical training. </w:t>
      </w:r>
      <w:r w:rsidR="001B3E6F" w:rsidRPr="00EC0DBB">
        <w:rPr>
          <w:rFonts w:asciiTheme="minorHAnsi" w:hAnsiTheme="minorHAnsi" w:cstheme="minorHAnsi"/>
          <w:sz w:val="24"/>
          <w:szCs w:val="24"/>
        </w:rPr>
        <w:t>A</w:t>
      </w:r>
      <w:r w:rsidR="009B6E64" w:rsidRPr="00EC0DBB">
        <w:rPr>
          <w:rFonts w:asciiTheme="minorHAnsi" w:hAnsiTheme="minorHAnsi" w:cstheme="minorHAnsi"/>
          <w:sz w:val="24"/>
          <w:szCs w:val="24"/>
        </w:rPr>
        <w:t xml:space="preserve">t least 50% of the practical tasks </w:t>
      </w:r>
      <w:r w:rsidR="002A48BE">
        <w:rPr>
          <w:rFonts w:asciiTheme="minorHAnsi" w:hAnsiTheme="minorHAnsi" w:cstheme="minorHAnsi"/>
          <w:sz w:val="24"/>
          <w:szCs w:val="24"/>
        </w:rPr>
        <w:t>shall</w:t>
      </w:r>
      <w:r w:rsidR="002A48BE" w:rsidRPr="00EC0DBB">
        <w:rPr>
          <w:rFonts w:asciiTheme="minorHAnsi" w:hAnsiTheme="minorHAnsi" w:cstheme="minorHAnsi"/>
          <w:sz w:val="24"/>
          <w:szCs w:val="24"/>
        </w:rPr>
        <w:t xml:space="preserve"> </w:t>
      </w:r>
      <w:r w:rsidR="009B6E64" w:rsidRPr="00EC0DBB">
        <w:rPr>
          <w:rFonts w:asciiTheme="minorHAnsi" w:hAnsiTheme="minorHAnsi" w:cstheme="minorHAnsi"/>
          <w:sz w:val="24"/>
          <w:szCs w:val="24"/>
        </w:rPr>
        <w:t xml:space="preserve">be performed </w:t>
      </w:r>
      <w:r w:rsidR="00D36211" w:rsidRPr="00EC0DBB">
        <w:rPr>
          <w:rFonts w:asciiTheme="minorHAnsi" w:hAnsiTheme="minorHAnsi" w:cstheme="minorHAnsi"/>
          <w:sz w:val="24"/>
          <w:szCs w:val="24"/>
        </w:rPr>
        <w:t>in a</w:t>
      </w:r>
      <w:r w:rsidR="009B6E64" w:rsidRPr="00EC0DBB">
        <w:rPr>
          <w:rFonts w:asciiTheme="minorHAnsi" w:hAnsiTheme="minorHAnsi" w:cstheme="minorHAnsi"/>
          <w:sz w:val="24"/>
          <w:szCs w:val="24"/>
        </w:rPr>
        <w:t xml:space="preserve"> </w:t>
      </w:r>
      <w:r>
        <w:rPr>
          <w:rFonts w:asciiTheme="minorHAnsi" w:hAnsiTheme="minorHAnsi" w:cstheme="minorHAnsi"/>
          <w:sz w:val="24"/>
          <w:szCs w:val="24"/>
        </w:rPr>
        <w:t xml:space="preserve">real </w:t>
      </w:r>
      <w:r w:rsidR="009B6E64" w:rsidRPr="00EC0DBB">
        <w:rPr>
          <w:rFonts w:asciiTheme="minorHAnsi" w:hAnsiTheme="minorHAnsi" w:cstheme="minorHAnsi"/>
          <w:sz w:val="24"/>
          <w:szCs w:val="24"/>
        </w:rPr>
        <w:t xml:space="preserve">aircraft </w:t>
      </w:r>
      <w:r w:rsidR="003F0616" w:rsidRPr="00EC0DBB">
        <w:rPr>
          <w:rFonts w:asciiTheme="minorHAnsi" w:hAnsiTheme="minorHAnsi" w:cstheme="minorHAnsi"/>
          <w:sz w:val="24"/>
          <w:szCs w:val="24"/>
        </w:rPr>
        <w:t>environment</w:t>
      </w:r>
      <w:r w:rsidR="009B6E64" w:rsidRPr="00EC0DBB">
        <w:rPr>
          <w:rFonts w:asciiTheme="minorHAnsi" w:hAnsiTheme="minorHAnsi" w:cstheme="minorHAnsi"/>
          <w:sz w:val="24"/>
          <w:szCs w:val="24"/>
        </w:rPr>
        <w:t xml:space="preserve"> with both students and practical instructor </w:t>
      </w:r>
      <w:r w:rsidR="002A48BE" w:rsidRPr="00EC0DBB">
        <w:rPr>
          <w:rFonts w:asciiTheme="minorHAnsi" w:hAnsiTheme="minorHAnsi" w:cstheme="minorHAnsi"/>
          <w:sz w:val="24"/>
          <w:szCs w:val="24"/>
        </w:rPr>
        <w:t>present</w:t>
      </w:r>
      <w:r w:rsidR="009B6E64" w:rsidRPr="00EC0DBB">
        <w:rPr>
          <w:rFonts w:asciiTheme="minorHAnsi" w:hAnsiTheme="minorHAnsi" w:cstheme="minorHAnsi"/>
          <w:sz w:val="24"/>
          <w:szCs w:val="24"/>
        </w:rPr>
        <w:t xml:space="preserve"> at the same location</w:t>
      </w:r>
      <w:r w:rsidR="00D02B7F" w:rsidRPr="00EC0DBB">
        <w:rPr>
          <w:rFonts w:asciiTheme="minorHAnsi" w:hAnsiTheme="minorHAnsi" w:cstheme="minorHAnsi"/>
          <w:sz w:val="24"/>
          <w:szCs w:val="24"/>
        </w:rPr>
        <w:t>. This allow</w:t>
      </w:r>
      <w:r w:rsidR="001B3E6F" w:rsidRPr="00EC0DBB">
        <w:rPr>
          <w:rFonts w:asciiTheme="minorHAnsi" w:hAnsiTheme="minorHAnsi" w:cstheme="minorHAnsi"/>
          <w:sz w:val="24"/>
          <w:szCs w:val="24"/>
        </w:rPr>
        <w:t>s</w:t>
      </w:r>
      <w:r w:rsidR="00D02B7F" w:rsidRPr="00EC0DBB">
        <w:rPr>
          <w:rFonts w:asciiTheme="minorHAnsi" w:hAnsiTheme="minorHAnsi" w:cstheme="minorHAnsi"/>
          <w:sz w:val="24"/>
          <w:szCs w:val="24"/>
        </w:rPr>
        <w:t xml:space="preserve"> the students to </w:t>
      </w:r>
      <w:r w:rsidR="00AB24E7" w:rsidRPr="00EC0DBB">
        <w:rPr>
          <w:rFonts w:asciiTheme="minorHAnsi" w:hAnsiTheme="minorHAnsi" w:cstheme="minorHAnsi"/>
          <w:sz w:val="24"/>
          <w:szCs w:val="24"/>
        </w:rPr>
        <w:t xml:space="preserve">be exposed </w:t>
      </w:r>
      <w:r w:rsidR="00D02B7F" w:rsidRPr="00EC0DBB">
        <w:rPr>
          <w:rFonts w:asciiTheme="minorHAnsi" w:hAnsiTheme="minorHAnsi" w:cstheme="minorHAnsi"/>
          <w:sz w:val="24"/>
          <w:szCs w:val="24"/>
        </w:rPr>
        <w:t xml:space="preserve">to the real aircraft </w:t>
      </w:r>
      <w:r w:rsidR="002A48BE" w:rsidRPr="00EC0DBB">
        <w:rPr>
          <w:rFonts w:asciiTheme="minorHAnsi" w:hAnsiTheme="minorHAnsi" w:cstheme="minorHAnsi"/>
          <w:sz w:val="24"/>
          <w:szCs w:val="24"/>
        </w:rPr>
        <w:t>to</w:t>
      </w:r>
      <w:r w:rsidR="00D02B7F" w:rsidRPr="00EC0DBB">
        <w:rPr>
          <w:rFonts w:asciiTheme="minorHAnsi" w:hAnsiTheme="minorHAnsi" w:cstheme="minorHAnsi"/>
          <w:sz w:val="24"/>
          <w:szCs w:val="24"/>
        </w:rPr>
        <w:t xml:space="preserve"> appreciate </w:t>
      </w:r>
      <w:r w:rsidR="001B3E6F" w:rsidRPr="00EC0DBB">
        <w:rPr>
          <w:rFonts w:asciiTheme="minorHAnsi" w:hAnsiTheme="minorHAnsi" w:cstheme="minorHAnsi"/>
          <w:sz w:val="24"/>
          <w:szCs w:val="24"/>
        </w:rPr>
        <w:t xml:space="preserve">actual aircraft dimensions, </w:t>
      </w:r>
      <w:r w:rsidR="00D02B7F" w:rsidRPr="00EC0DBB">
        <w:rPr>
          <w:rFonts w:asciiTheme="minorHAnsi" w:hAnsiTheme="minorHAnsi" w:cstheme="minorHAnsi"/>
          <w:sz w:val="24"/>
          <w:szCs w:val="24"/>
        </w:rPr>
        <w:t>components/access panel</w:t>
      </w:r>
      <w:r w:rsidR="002A48BE">
        <w:rPr>
          <w:rFonts w:asciiTheme="minorHAnsi" w:hAnsiTheme="minorHAnsi" w:cstheme="minorHAnsi"/>
          <w:sz w:val="24"/>
          <w:szCs w:val="24"/>
        </w:rPr>
        <w:t>s</w:t>
      </w:r>
      <w:r w:rsidR="00D02B7F" w:rsidRPr="00EC0DBB">
        <w:rPr>
          <w:rFonts w:asciiTheme="minorHAnsi" w:hAnsiTheme="minorHAnsi" w:cstheme="minorHAnsi"/>
          <w:sz w:val="24"/>
          <w:szCs w:val="24"/>
        </w:rPr>
        <w:t xml:space="preserve"> locat</w:t>
      </w:r>
      <w:r w:rsidR="00AB24E7" w:rsidRPr="00EC0DBB">
        <w:rPr>
          <w:rFonts w:asciiTheme="minorHAnsi" w:hAnsiTheme="minorHAnsi" w:cstheme="minorHAnsi"/>
          <w:sz w:val="24"/>
          <w:szCs w:val="24"/>
        </w:rPr>
        <w:t xml:space="preserve">ions, </w:t>
      </w:r>
      <w:r w:rsidR="00C16833" w:rsidRPr="00EC0DBB">
        <w:rPr>
          <w:rFonts w:asciiTheme="minorHAnsi" w:hAnsiTheme="minorHAnsi" w:cstheme="minorHAnsi"/>
          <w:sz w:val="24"/>
          <w:szCs w:val="24"/>
        </w:rPr>
        <w:t>etc.</w:t>
      </w:r>
      <w:r w:rsidR="001F3095" w:rsidRPr="00EC0DBB">
        <w:rPr>
          <w:rFonts w:asciiTheme="minorHAnsi" w:hAnsiTheme="minorHAnsi" w:cstheme="minorHAnsi"/>
          <w:sz w:val="24"/>
          <w:szCs w:val="24"/>
        </w:rPr>
        <w:t xml:space="preserve"> When several engine options are included in the same practical training</w:t>
      </w:r>
      <w:r w:rsidR="00CD5856">
        <w:rPr>
          <w:rFonts w:asciiTheme="minorHAnsi" w:hAnsiTheme="minorHAnsi" w:cstheme="minorHAnsi"/>
          <w:sz w:val="24"/>
          <w:szCs w:val="24"/>
        </w:rPr>
        <w:t xml:space="preserve">, practical tasks on actual aircraft have to be included for each </w:t>
      </w:r>
      <w:r w:rsidR="002A48BE">
        <w:rPr>
          <w:rFonts w:asciiTheme="minorHAnsi" w:hAnsiTheme="minorHAnsi" w:cstheme="minorHAnsi"/>
          <w:sz w:val="24"/>
          <w:szCs w:val="24"/>
        </w:rPr>
        <w:t xml:space="preserve">of </w:t>
      </w:r>
      <w:r w:rsidR="00CD5856">
        <w:rPr>
          <w:rFonts w:asciiTheme="minorHAnsi" w:hAnsiTheme="minorHAnsi" w:cstheme="minorHAnsi"/>
          <w:sz w:val="24"/>
          <w:szCs w:val="24"/>
        </w:rPr>
        <w:t xml:space="preserve">these engine </w:t>
      </w:r>
      <w:r w:rsidR="00235430">
        <w:rPr>
          <w:rFonts w:asciiTheme="minorHAnsi" w:hAnsiTheme="minorHAnsi" w:cstheme="minorHAnsi"/>
          <w:sz w:val="24"/>
          <w:szCs w:val="24"/>
        </w:rPr>
        <w:t>options.</w:t>
      </w:r>
    </w:p>
    <w:p w14:paraId="613487A2" w14:textId="281D8083" w:rsidR="00CB2957" w:rsidRPr="00EC0DBB" w:rsidRDefault="0022094A" w:rsidP="009F7EEA">
      <w:pPr>
        <w:pStyle w:val="ListParagraph"/>
        <w:numPr>
          <w:ilvl w:val="0"/>
          <w:numId w:val="27"/>
        </w:numPr>
        <w:jc w:val="both"/>
        <w:rPr>
          <w:rFonts w:asciiTheme="minorHAnsi" w:hAnsiTheme="minorHAnsi" w:cstheme="minorHAnsi"/>
          <w:sz w:val="24"/>
          <w:szCs w:val="24"/>
        </w:rPr>
      </w:pPr>
      <w:r w:rsidRPr="00EC0DBB">
        <w:rPr>
          <w:rFonts w:asciiTheme="minorHAnsi" w:hAnsiTheme="minorHAnsi" w:cstheme="minorHAnsi"/>
          <w:sz w:val="24"/>
          <w:szCs w:val="24"/>
        </w:rPr>
        <w:t xml:space="preserve">practical training </w:t>
      </w:r>
      <w:r w:rsidR="001F3095" w:rsidRPr="00EC0DBB">
        <w:rPr>
          <w:rFonts w:asciiTheme="minorHAnsi" w:hAnsiTheme="minorHAnsi" w:cstheme="minorHAnsi"/>
          <w:sz w:val="24"/>
          <w:szCs w:val="24"/>
        </w:rPr>
        <w:t xml:space="preserve">using DSL </w:t>
      </w:r>
      <w:r w:rsidR="001B3E6F" w:rsidRPr="00EC0DBB">
        <w:rPr>
          <w:rFonts w:asciiTheme="minorHAnsi" w:hAnsiTheme="minorHAnsi" w:cstheme="minorHAnsi"/>
          <w:sz w:val="24"/>
          <w:szCs w:val="24"/>
        </w:rPr>
        <w:t>has to be</w:t>
      </w:r>
      <w:r w:rsidRPr="00EC0DBB">
        <w:rPr>
          <w:rFonts w:asciiTheme="minorHAnsi" w:hAnsiTheme="minorHAnsi" w:cstheme="minorHAnsi"/>
          <w:sz w:val="24"/>
          <w:szCs w:val="24"/>
        </w:rPr>
        <w:t xml:space="preserve"> limited to </w:t>
      </w:r>
      <w:r w:rsidR="00CB087B" w:rsidRPr="00EC0DBB">
        <w:rPr>
          <w:rFonts w:asciiTheme="minorHAnsi" w:hAnsiTheme="minorHAnsi" w:cstheme="minorHAnsi"/>
          <w:sz w:val="24"/>
          <w:szCs w:val="24"/>
        </w:rPr>
        <w:t xml:space="preserve">tasks which </w:t>
      </w:r>
      <w:r w:rsidR="00477918" w:rsidRPr="00EC0DBB">
        <w:rPr>
          <w:rFonts w:asciiTheme="minorHAnsi" w:hAnsiTheme="minorHAnsi" w:cstheme="minorHAnsi"/>
          <w:sz w:val="24"/>
          <w:szCs w:val="24"/>
        </w:rPr>
        <w:t>can be</w:t>
      </w:r>
      <w:r w:rsidRPr="00EC0DBB">
        <w:rPr>
          <w:rFonts w:asciiTheme="minorHAnsi" w:hAnsiTheme="minorHAnsi" w:cstheme="minorHAnsi"/>
          <w:sz w:val="24"/>
          <w:szCs w:val="24"/>
        </w:rPr>
        <w:t xml:space="preserve"> </w:t>
      </w:r>
      <w:r w:rsidR="00D36211" w:rsidRPr="00EC0DBB">
        <w:rPr>
          <w:rFonts w:asciiTheme="minorHAnsi" w:hAnsiTheme="minorHAnsi" w:cstheme="minorHAnsi"/>
          <w:sz w:val="24"/>
          <w:szCs w:val="24"/>
        </w:rPr>
        <w:t xml:space="preserve">effectively </w:t>
      </w:r>
      <w:r w:rsidR="00477918" w:rsidRPr="00EC0DBB">
        <w:rPr>
          <w:rFonts w:asciiTheme="minorHAnsi" w:hAnsiTheme="minorHAnsi" w:cstheme="minorHAnsi"/>
          <w:sz w:val="24"/>
          <w:szCs w:val="24"/>
        </w:rPr>
        <w:t xml:space="preserve">taught </w:t>
      </w:r>
      <w:r w:rsidR="001F3095" w:rsidRPr="00EC0DBB">
        <w:rPr>
          <w:rFonts w:asciiTheme="minorHAnsi" w:hAnsiTheme="minorHAnsi" w:cstheme="minorHAnsi"/>
          <w:sz w:val="24"/>
          <w:szCs w:val="24"/>
        </w:rPr>
        <w:t xml:space="preserve">in a virtual </w:t>
      </w:r>
      <w:r w:rsidR="002A48BE" w:rsidRPr="00EC0DBB">
        <w:rPr>
          <w:rFonts w:asciiTheme="minorHAnsi" w:hAnsiTheme="minorHAnsi" w:cstheme="minorHAnsi"/>
          <w:sz w:val="24"/>
          <w:szCs w:val="24"/>
        </w:rPr>
        <w:t>environment.</w:t>
      </w:r>
    </w:p>
    <w:p w14:paraId="1C8A3402" w14:textId="77777777" w:rsidR="00CB087B" w:rsidRPr="00EC0DBB" w:rsidRDefault="00CB087B" w:rsidP="00A706FA">
      <w:pPr>
        <w:jc w:val="both"/>
        <w:rPr>
          <w:rFonts w:asciiTheme="minorHAnsi" w:hAnsiTheme="minorHAnsi" w:cstheme="minorHAnsi"/>
        </w:rPr>
      </w:pPr>
    </w:p>
    <w:p w14:paraId="04445CB2" w14:textId="432A2645" w:rsidR="00CB2957" w:rsidRPr="00EC0DBB" w:rsidRDefault="0022094A" w:rsidP="00A706FA">
      <w:pPr>
        <w:jc w:val="both"/>
        <w:rPr>
          <w:rFonts w:asciiTheme="minorHAnsi" w:hAnsiTheme="minorHAnsi" w:cstheme="minorHAnsi"/>
        </w:rPr>
      </w:pPr>
      <w:r w:rsidRPr="00EC0DBB">
        <w:rPr>
          <w:rFonts w:asciiTheme="minorHAnsi" w:hAnsiTheme="minorHAnsi" w:cstheme="minorHAnsi"/>
        </w:rPr>
        <w:t xml:space="preserve">Suitable tasks are </w:t>
      </w:r>
      <w:r w:rsidR="00CB087B" w:rsidRPr="00EC0DBB">
        <w:rPr>
          <w:rFonts w:asciiTheme="minorHAnsi" w:hAnsiTheme="minorHAnsi" w:cstheme="minorHAnsi"/>
        </w:rPr>
        <w:t xml:space="preserve">practical </w:t>
      </w:r>
      <w:r w:rsidRPr="00EC0DBB">
        <w:rPr>
          <w:rFonts w:asciiTheme="minorHAnsi" w:hAnsiTheme="minorHAnsi" w:cstheme="minorHAnsi"/>
        </w:rPr>
        <w:t>tasks</w:t>
      </w:r>
      <w:r w:rsidR="00EC0DBB">
        <w:rPr>
          <w:rFonts w:asciiTheme="minorHAnsi" w:hAnsiTheme="minorHAnsi" w:cstheme="minorHAnsi"/>
        </w:rPr>
        <w:t xml:space="preserve"> which</w:t>
      </w:r>
      <w:r w:rsidR="00CB2957" w:rsidRPr="00EC0DBB">
        <w:rPr>
          <w:rFonts w:asciiTheme="minorHAnsi" w:hAnsiTheme="minorHAnsi" w:cstheme="minorHAnsi"/>
        </w:rPr>
        <w:t>:</w:t>
      </w:r>
    </w:p>
    <w:p w14:paraId="702D6196" w14:textId="2DE31761" w:rsidR="0022094A" w:rsidRPr="00EC0DBB" w:rsidRDefault="00CB2957" w:rsidP="009F7EEA">
      <w:pPr>
        <w:pStyle w:val="ListParagraph"/>
        <w:numPr>
          <w:ilvl w:val="0"/>
          <w:numId w:val="28"/>
        </w:numPr>
        <w:jc w:val="both"/>
        <w:rPr>
          <w:rFonts w:asciiTheme="minorHAnsi" w:hAnsiTheme="minorHAnsi" w:cstheme="minorHAnsi"/>
          <w:sz w:val="24"/>
          <w:szCs w:val="24"/>
        </w:rPr>
      </w:pPr>
      <w:r w:rsidRPr="00EC0DBB">
        <w:rPr>
          <w:rFonts w:asciiTheme="minorHAnsi" w:hAnsiTheme="minorHAnsi" w:cstheme="minorHAnsi"/>
          <w:sz w:val="24"/>
          <w:szCs w:val="24"/>
        </w:rPr>
        <w:t>include</w:t>
      </w:r>
      <w:r w:rsidR="00A82D1C" w:rsidRPr="00EC0DBB">
        <w:rPr>
          <w:rFonts w:asciiTheme="minorHAnsi" w:hAnsiTheme="minorHAnsi" w:cstheme="minorHAnsi"/>
          <w:sz w:val="24"/>
          <w:szCs w:val="24"/>
        </w:rPr>
        <w:t xml:space="preserve"> t</w:t>
      </w:r>
      <w:r w:rsidR="009B6E64" w:rsidRPr="00EC0DBB">
        <w:rPr>
          <w:rFonts w:asciiTheme="minorHAnsi" w:hAnsiTheme="minorHAnsi" w:cstheme="minorHAnsi"/>
          <w:sz w:val="24"/>
          <w:szCs w:val="24"/>
        </w:rPr>
        <w:t>e</w:t>
      </w:r>
      <w:r w:rsidR="00A82D1C" w:rsidRPr="00EC0DBB">
        <w:rPr>
          <w:rFonts w:asciiTheme="minorHAnsi" w:hAnsiTheme="minorHAnsi" w:cstheme="minorHAnsi"/>
          <w:sz w:val="24"/>
          <w:szCs w:val="24"/>
        </w:rPr>
        <w:t>st</w:t>
      </w:r>
      <w:r w:rsidR="0034255E" w:rsidRPr="00EC0DBB">
        <w:rPr>
          <w:rFonts w:asciiTheme="minorHAnsi" w:hAnsiTheme="minorHAnsi" w:cstheme="minorHAnsi"/>
          <w:sz w:val="24"/>
          <w:szCs w:val="24"/>
        </w:rPr>
        <w:t>s</w:t>
      </w:r>
      <w:r w:rsidR="00A82D1C" w:rsidRPr="00EC0DBB">
        <w:rPr>
          <w:rFonts w:asciiTheme="minorHAnsi" w:hAnsiTheme="minorHAnsi" w:cstheme="minorHAnsi"/>
          <w:sz w:val="24"/>
          <w:szCs w:val="24"/>
        </w:rPr>
        <w:t>/inspection</w:t>
      </w:r>
      <w:r w:rsidR="0034255E" w:rsidRPr="00EC0DBB">
        <w:rPr>
          <w:rFonts w:asciiTheme="minorHAnsi" w:hAnsiTheme="minorHAnsi" w:cstheme="minorHAnsi"/>
          <w:sz w:val="24"/>
          <w:szCs w:val="24"/>
        </w:rPr>
        <w:t>s</w:t>
      </w:r>
      <w:r w:rsidR="00A82D1C" w:rsidRPr="00EC0DBB">
        <w:rPr>
          <w:rFonts w:asciiTheme="minorHAnsi" w:hAnsiTheme="minorHAnsi" w:cstheme="minorHAnsi"/>
          <w:sz w:val="24"/>
          <w:szCs w:val="24"/>
        </w:rPr>
        <w:t xml:space="preserve"> </w:t>
      </w:r>
      <w:r w:rsidR="0034255E" w:rsidRPr="00EC0DBB">
        <w:rPr>
          <w:rFonts w:asciiTheme="minorHAnsi" w:hAnsiTheme="minorHAnsi" w:cstheme="minorHAnsi"/>
          <w:sz w:val="24"/>
          <w:szCs w:val="24"/>
        </w:rPr>
        <w:t xml:space="preserve">performed </w:t>
      </w:r>
      <w:r w:rsidR="00A82D1C" w:rsidRPr="00EC0DBB">
        <w:rPr>
          <w:rFonts w:asciiTheme="minorHAnsi" w:hAnsiTheme="minorHAnsi" w:cstheme="minorHAnsi"/>
          <w:sz w:val="24"/>
          <w:szCs w:val="24"/>
        </w:rPr>
        <w:t xml:space="preserve">at </w:t>
      </w:r>
      <w:r w:rsidRPr="00EC0DBB">
        <w:rPr>
          <w:rFonts w:asciiTheme="minorHAnsi" w:hAnsiTheme="minorHAnsi" w:cstheme="minorHAnsi"/>
          <w:sz w:val="24"/>
          <w:szCs w:val="24"/>
        </w:rPr>
        <w:t xml:space="preserve">a limited number of </w:t>
      </w:r>
      <w:r w:rsidR="00A82D1C" w:rsidRPr="00EC0DBB">
        <w:rPr>
          <w:rFonts w:asciiTheme="minorHAnsi" w:hAnsiTheme="minorHAnsi" w:cstheme="minorHAnsi"/>
          <w:sz w:val="24"/>
          <w:szCs w:val="24"/>
        </w:rPr>
        <w:t>aircraft location</w:t>
      </w:r>
    </w:p>
    <w:p w14:paraId="4BBDF06C" w14:textId="22FC3426" w:rsidR="00CB2957" w:rsidRPr="00EC0DBB" w:rsidRDefault="00035BB4" w:rsidP="00035BB4">
      <w:pPr>
        <w:pStyle w:val="ListParagraph"/>
        <w:numPr>
          <w:ilvl w:val="0"/>
          <w:numId w:val="28"/>
        </w:numPr>
        <w:jc w:val="both"/>
        <w:rPr>
          <w:rFonts w:asciiTheme="minorHAnsi" w:hAnsiTheme="minorHAnsi" w:cstheme="minorHAnsi"/>
          <w:sz w:val="24"/>
          <w:szCs w:val="24"/>
        </w:rPr>
      </w:pPr>
      <w:r>
        <w:rPr>
          <w:rFonts w:asciiTheme="minorHAnsi" w:hAnsiTheme="minorHAnsi" w:cstheme="minorHAnsi"/>
          <w:sz w:val="24"/>
          <w:szCs w:val="24"/>
        </w:rPr>
        <w:t xml:space="preserve">and/or </w:t>
      </w:r>
      <w:r w:rsidR="0034255E" w:rsidRPr="00EC0DBB">
        <w:rPr>
          <w:rFonts w:asciiTheme="minorHAnsi" w:hAnsiTheme="minorHAnsi" w:cstheme="minorHAnsi"/>
          <w:sz w:val="24"/>
          <w:szCs w:val="24"/>
        </w:rPr>
        <w:t>includ</w:t>
      </w:r>
      <w:r>
        <w:rPr>
          <w:rFonts w:asciiTheme="minorHAnsi" w:hAnsiTheme="minorHAnsi" w:cstheme="minorHAnsi"/>
          <w:sz w:val="24"/>
          <w:szCs w:val="24"/>
        </w:rPr>
        <w:t xml:space="preserve">e </w:t>
      </w:r>
      <w:r w:rsidR="00CB2957" w:rsidRPr="00EC0DBB">
        <w:rPr>
          <w:rFonts w:asciiTheme="minorHAnsi" w:hAnsiTheme="minorHAnsi" w:cstheme="minorHAnsi"/>
          <w:sz w:val="24"/>
          <w:szCs w:val="24"/>
        </w:rPr>
        <w:t>a limited number of maintenance steps</w:t>
      </w:r>
    </w:p>
    <w:p w14:paraId="50BD31A8" w14:textId="406953C5" w:rsidR="00CB2957" w:rsidRPr="00EC0DBB" w:rsidRDefault="00CB2957" w:rsidP="00035BB4">
      <w:pPr>
        <w:pStyle w:val="ListParagraph"/>
        <w:numPr>
          <w:ilvl w:val="0"/>
          <w:numId w:val="28"/>
        </w:numPr>
        <w:jc w:val="both"/>
        <w:rPr>
          <w:rFonts w:asciiTheme="minorHAnsi" w:hAnsiTheme="minorHAnsi" w:cstheme="minorHAnsi"/>
          <w:sz w:val="24"/>
          <w:szCs w:val="24"/>
        </w:rPr>
      </w:pPr>
      <w:r w:rsidRPr="00EC0DBB">
        <w:rPr>
          <w:rFonts w:asciiTheme="minorHAnsi" w:hAnsiTheme="minorHAnsi" w:cstheme="minorHAnsi"/>
          <w:sz w:val="24"/>
          <w:szCs w:val="24"/>
        </w:rPr>
        <w:t xml:space="preserve">and/or can be easily </w:t>
      </w:r>
      <w:r w:rsidR="002D31C6" w:rsidRPr="00EC0DBB">
        <w:rPr>
          <w:rFonts w:asciiTheme="minorHAnsi" w:hAnsiTheme="minorHAnsi" w:cstheme="minorHAnsi"/>
          <w:sz w:val="24"/>
          <w:szCs w:val="24"/>
        </w:rPr>
        <w:t>explained/</w:t>
      </w:r>
      <w:r w:rsidR="00477918" w:rsidRPr="00EC0DBB">
        <w:rPr>
          <w:rFonts w:asciiTheme="minorHAnsi" w:hAnsiTheme="minorHAnsi" w:cstheme="minorHAnsi"/>
          <w:sz w:val="24"/>
          <w:szCs w:val="24"/>
        </w:rPr>
        <w:t>replicated in a virtual environment</w:t>
      </w:r>
    </w:p>
    <w:p w14:paraId="2C3DF6A0" w14:textId="3A7E2785" w:rsidR="00C16833" w:rsidRDefault="00CB087B" w:rsidP="00035BB4">
      <w:pPr>
        <w:pStyle w:val="ListParagraph"/>
        <w:numPr>
          <w:ilvl w:val="0"/>
          <w:numId w:val="28"/>
        </w:numPr>
        <w:jc w:val="both"/>
        <w:rPr>
          <w:rFonts w:asciiTheme="minorHAnsi" w:hAnsiTheme="minorHAnsi" w:cstheme="minorHAnsi"/>
          <w:sz w:val="24"/>
          <w:szCs w:val="24"/>
        </w:rPr>
      </w:pPr>
      <w:r w:rsidRPr="00EC0DBB">
        <w:rPr>
          <w:rFonts w:asciiTheme="minorHAnsi" w:hAnsiTheme="minorHAnsi" w:cstheme="minorHAnsi"/>
          <w:sz w:val="24"/>
          <w:szCs w:val="24"/>
        </w:rPr>
        <w:t>and</w:t>
      </w:r>
      <w:r w:rsidR="00035BB4">
        <w:rPr>
          <w:rFonts w:asciiTheme="minorHAnsi" w:hAnsiTheme="minorHAnsi" w:cstheme="minorHAnsi"/>
          <w:sz w:val="24"/>
          <w:szCs w:val="24"/>
        </w:rPr>
        <w:t xml:space="preserve">/or </w:t>
      </w:r>
      <w:r w:rsidR="00C16833" w:rsidRPr="00EC0DBB">
        <w:rPr>
          <w:rFonts w:asciiTheme="minorHAnsi" w:hAnsiTheme="minorHAnsi" w:cstheme="minorHAnsi"/>
          <w:sz w:val="24"/>
          <w:szCs w:val="24"/>
        </w:rPr>
        <w:t>can be practiced by the students on a virtual aircraft</w:t>
      </w:r>
    </w:p>
    <w:p w14:paraId="14BEDFD4" w14:textId="344C7F07" w:rsidR="006D34FA" w:rsidRPr="00EC0DBB" w:rsidRDefault="006D34FA" w:rsidP="00035BB4">
      <w:pPr>
        <w:pStyle w:val="ListParagraph"/>
        <w:numPr>
          <w:ilvl w:val="0"/>
          <w:numId w:val="28"/>
        </w:numPr>
        <w:jc w:val="both"/>
        <w:rPr>
          <w:rFonts w:asciiTheme="minorHAnsi" w:hAnsiTheme="minorHAnsi" w:cstheme="minorHAnsi"/>
          <w:sz w:val="24"/>
          <w:szCs w:val="24"/>
        </w:rPr>
      </w:pPr>
      <w:r>
        <w:rPr>
          <w:rFonts w:asciiTheme="minorHAnsi" w:hAnsiTheme="minorHAnsi" w:cstheme="minorHAnsi"/>
          <w:sz w:val="24"/>
          <w:szCs w:val="24"/>
        </w:rPr>
        <w:t>and/or which are unlikely to be performed during the actual practical training due to their nature</w:t>
      </w:r>
    </w:p>
    <w:p w14:paraId="28F1D992" w14:textId="77777777" w:rsidR="00CB2957" w:rsidRPr="00035BB4" w:rsidRDefault="00CB2957" w:rsidP="00A706FA">
      <w:pPr>
        <w:jc w:val="both"/>
        <w:rPr>
          <w:rFonts w:asciiTheme="minorHAnsi" w:hAnsiTheme="minorHAnsi" w:cstheme="minorHAnsi"/>
          <w:lang w:val="en-US"/>
        </w:rPr>
      </w:pPr>
    </w:p>
    <w:p w14:paraId="4BE462D0" w14:textId="70E6272D" w:rsidR="00C16833" w:rsidRPr="00EC0DBB" w:rsidRDefault="001B3E6F" w:rsidP="00A706FA">
      <w:pPr>
        <w:jc w:val="both"/>
        <w:rPr>
          <w:rFonts w:asciiTheme="minorHAnsi" w:hAnsiTheme="minorHAnsi" w:cstheme="minorHAnsi"/>
        </w:rPr>
      </w:pPr>
      <w:r w:rsidRPr="00EC0DBB">
        <w:rPr>
          <w:rFonts w:asciiTheme="minorHAnsi" w:hAnsiTheme="minorHAnsi" w:cstheme="minorHAnsi"/>
        </w:rPr>
        <w:t>V</w:t>
      </w:r>
      <w:r w:rsidR="00922C03" w:rsidRPr="00EC0DBB">
        <w:rPr>
          <w:rFonts w:asciiTheme="minorHAnsi" w:hAnsiTheme="minorHAnsi" w:cstheme="minorHAnsi"/>
        </w:rPr>
        <w:t>irtual classroom training tool is the main training platform</w:t>
      </w:r>
      <w:r w:rsidR="0057171D" w:rsidRPr="00EC0DBB">
        <w:rPr>
          <w:rFonts w:asciiTheme="minorHAnsi" w:hAnsiTheme="minorHAnsi" w:cstheme="minorHAnsi"/>
        </w:rPr>
        <w:t xml:space="preserve"> to present AMM, pictures, videos etc..</w:t>
      </w:r>
      <w:r w:rsidR="00922C03" w:rsidRPr="00EC0DBB">
        <w:rPr>
          <w:rFonts w:asciiTheme="minorHAnsi" w:hAnsiTheme="minorHAnsi" w:cstheme="minorHAnsi"/>
        </w:rPr>
        <w:t xml:space="preserve">. </w:t>
      </w:r>
      <w:r w:rsidR="0057171D" w:rsidRPr="00EC0DBB">
        <w:rPr>
          <w:rFonts w:asciiTheme="minorHAnsi" w:hAnsiTheme="minorHAnsi" w:cstheme="minorHAnsi"/>
        </w:rPr>
        <w:t>However, l</w:t>
      </w:r>
      <w:r w:rsidR="00922C03" w:rsidRPr="00EC0DBB">
        <w:rPr>
          <w:rFonts w:asciiTheme="minorHAnsi" w:hAnsiTheme="minorHAnsi" w:cstheme="minorHAnsi"/>
        </w:rPr>
        <w:t>ive video</w:t>
      </w:r>
      <w:r w:rsidR="00514F6E" w:rsidRPr="00EC0DBB">
        <w:rPr>
          <w:rFonts w:asciiTheme="minorHAnsi" w:hAnsiTheme="minorHAnsi" w:cstheme="minorHAnsi"/>
        </w:rPr>
        <w:t>s</w:t>
      </w:r>
      <w:r w:rsidR="00922C03" w:rsidRPr="00EC0DBB">
        <w:rPr>
          <w:rFonts w:asciiTheme="minorHAnsi" w:hAnsiTheme="minorHAnsi" w:cstheme="minorHAnsi"/>
        </w:rPr>
        <w:t xml:space="preserve"> with an instructor being present on a real aircraft are not allowed due to the low quality of information </w:t>
      </w:r>
      <w:r w:rsidR="00A12EC6" w:rsidRPr="00EC0DBB">
        <w:rPr>
          <w:rFonts w:asciiTheme="minorHAnsi" w:hAnsiTheme="minorHAnsi" w:cstheme="minorHAnsi"/>
        </w:rPr>
        <w:t xml:space="preserve">received by the students </w:t>
      </w:r>
      <w:r w:rsidR="00922C03" w:rsidRPr="00EC0DBB">
        <w:rPr>
          <w:rFonts w:asciiTheme="minorHAnsi" w:hAnsiTheme="minorHAnsi" w:cstheme="minorHAnsi"/>
        </w:rPr>
        <w:t>compared to the other training tool</w:t>
      </w:r>
      <w:r w:rsidR="00234056" w:rsidRPr="00EC0DBB">
        <w:rPr>
          <w:rFonts w:asciiTheme="minorHAnsi" w:hAnsiTheme="minorHAnsi" w:cstheme="minorHAnsi"/>
        </w:rPr>
        <w:t>s</w:t>
      </w:r>
      <w:r w:rsidR="00922C03" w:rsidRPr="00EC0DBB">
        <w:rPr>
          <w:rFonts w:asciiTheme="minorHAnsi" w:hAnsiTheme="minorHAnsi" w:cstheme="minorHAnsi"/>
        </w:rPr>
        <w:t xml:space="preserve"> (videos, virtual reality etc..)</w:t>
      </w:r>
      <w:r w:rsidR="00AB24E7" w:rsidRPr="00EC0DBB">
        <w:rPr>
          <w:rFonts w:asciiTheme="minorHAnsi" w:hAnsiTheme="minorHAnsi" w:cstheme="minorHAnsi"/>
        </w:rPr>
        <w:t>.</w:t>
      </w:r>
      <w:r w:rsidR="00C16833" w:rsidRPr="00EC0DBB">
        <w:rPr>
          <w:rFonts w:asciiTheme="minorHAnsi" w:hAnsiTheme="minorHAnsi" w:cstheme="minorHAnsi"/>
        </w:rPr>
        <w:t xml:space="preserve"> </w:t>
      </w:r>
      <w:r w:rsidR="00A12EC6" w:rsidRPr="00EC0DBB">
        <w:rPr>
          <w:rFonts w:asciiTheme="minorHAnsi" w:hAnsiTheme="minorHAnsi" w:cstheme="minorHAnsi"/>
        </w:rPr>
        <w:t>A combination of training tools is required</w:t>
      </w:r>
      <w:r w:rsidR="00F71C49" w:rsidRPr="00EC0DBB">
        <w:rPr>
          <w:rFonts w:asciiTheme="minorHAnsi" w:hAnsiTheme="minorHAnsi" w:cstheme="minorHAnsi"/>
        </w:rPr>
        <w:t xml:space="preserve"> to fulfil the learning objectives</w:t>
      </w:r>
      <w:r w:rsidR="00A12EC6" w:rsidRPr="00EC0DBB">
        <w:rPr>
          <w:rFonts w:asciiTheme="minorHAnsi" w:hAnsiTheme="minorHAnsi" w:cstheme="minorHAnsi"/>
        </w:rPr>
        <w:t>.</w:t>
      </w:r>
    </w:p>
    <w:p w14:paraId="53F602DF" w14:textId="75B1F2C0" w:rsidR="001B3E6F" w:rsidRDefault="00C16833" w:rsidP="00A706FA">
      <w:pPr>
        <w:jc w:val="both"/>
        <w:rPr>
          <w:rFonts w:asciiTheme="minorHAnsi" w:hAnsiTheme="minorHAnsi" w:cstheme="minorHAnsi"/>
        </w:rPr>
      </w:pPr>
      <w:r w:rsidRPr="00EC0DBB">
        <w:rPr>
          <w:rFonts w:asciiTheme="minorHAnsi" w:hAnsiTheme="minorHAnsi" w:cstheme="minorHAnsi"/>
        </w:rPr>
        <w:t>Although it is acceptable to teach practical tasks in a virtual classroom environment when the suitability is demonstrated, the choice of a virtual aircraft training tool which allows tasks simulated practice should be privileged.</w:t>
      </w:r>
    </w:p>
    <w:p w14:paraId="46BAAD54" w14:textId="029859D8" w:rsidR="006D34FA" w:rsidRDefault="006D34FA" w:rsidP="00A706FA">
      <w:pPr>
        <w:jc w:val="both"/>
        <w:rPr>
          <w:rFonts w:asciiTheme="minorHAnsi" w:hAnsiTheme="minorHAnsi" w:cstheme="minorHAnsi"/>
        </w:rPr>
      </w:pPr>
    </w:p>
    <w:p w14:paraId="29BB5D48" w14:textId="46F19E6D" w:rsidR="006D34FA" w:rsidRPr="00EC0DBB" w:rsidRDefault="006D34FA" w:rsidP="00A706FA">
      <w:pPr>
        <w:jc w:val="both"/>
        <w:rPr>
          <w:rFonts w:asciiTheme="minorHAnsi" w:hAnsiTheme="minorHAnsi" w:cstheme="minorHAnsi"/>
        </w:rPr>
      </w:pPr>
      <w:r>
        <w:rPr>
          <w:rFonts w:asciiTheme="minorHAnsi" w:hAnsiTheme="minorHAnsi" w:cstheme="minorHAnsi"/>
        </w:rPr>
        <w:t xml:space="preserve">In any case, </w:t>
      </w:r>
      <w:r w:rsidRPr="001A006F">
        <w:rPr>
          <w:rFonts w:asciiTheme="minorHAnsi" w:hAnsiTheme="minorHAnsi" w:cstheme="minorHAnsi"/>
          <w:u w:val="single"/>
        </w:rPr>
        <w:t xml:space="preserve">EASA will have to </w:t>
      </w:r>
      <w:r w:rsidR="002A5A48" w:rsidRPr="001A006F">
        <w:rPr>
          <w:rFonts w:asciiTheme="minorHAnsi" w:hAnsiTheme="minorHAnsi" w:cstheme="minorHAnsi"/>
          <w:u w:val="single"/>
        </w:rPr>
        <w:t xml:space="preserve">be </w:t>
      </w:r>
      <w:r w:rsidRPr="001A006F">
        <w:rPr>
          <w:rFonts w:asciiTheme="minorHAnsi" w:hAnsiTheme="minorHAnsi" w:cstheme="minorHAnsi"/>
          <w:u w:val="single"/>
        </w:rPr>
        <w:t xml:space="preserve">involved in the assessment prior to </w:t>
      </w:r>
      <w:r w:rsidR="00716C77" w:rsidRPr="001A006F">
        <w:rPr>
          <w:rFonts w:asciiTheme="minorHAnsi" w:hAnsiTheme="minorHAnsi" w:cstheme="minorHAnsi"/>
          <w:u w:val="single"/>
        </w:rPr>
        <w:t xml:space="preserve">formal </w:t>
      </w:r>
      <w:r w:rsidRPr="001A006F">
        <w:rPr>
          <w:rFonts w:asciiTheme="minorHAnsi" w:hAnsiTheme="minorHAnsi" w:cstheme="minorHAnsi"/>
          <w:u w:val="single"/>
        </w:rPr>
        <w:t>approval of any DSL practical training</w:t>
      </w:r>
      <w:r>
        <w:rPr>
          <w:rFonts w:asciiTheme="minorHAnsi" w:hAnsiTheme="minorHAnsi" w:cstheme="minorHAnsi"/>
        </w:rPr>
        <w:t>.</w:t>
      </w:r>
      <w:r w:rsidR="00AF6C11">
        <w:rPr>
          <w:rFonts w:asciiTheme="minorHAnsi" w:hAnsiTheme="minorHAnsi" w:cstheme="minorHAnsi"/>
        </w:rPr>
        <w:t xml:space="preserve"> Several simulated sessions will have to be organised during the assessment with the </w:t>
      </w:r>
      <w:r w:rsidR="00716C77">
        <w:rPr>
          <w:rFonts w:asciiTheme="minorHAnsi" w:hAnsiTheme="minorHAnsi" w:cstheme="minorHAnsi"/>
        </w:rPr>
        <w:t>attendance</w:t>
      </w:r>
      <w:r w:rsidR="00AF6C11">
        <w:rPr>
          <w:rFonts w:asciiTheme="minorHAnsi" w:hAnsiTheme="minorHAnsi" w:cstheme="minorHAnsi"/>
        </w:rPr>
        <w:t xml:space="preserve"> of EASA</w:t>
      </w:r>
      <w:r w:rsidR="00716C77">
        <w:rPr>
          <w:rFonts w:asciiTheme="minorHAnsi" w:hAnsiTheme="minorHAnsi" w:cstheme="minorHAnsi"/>
        </w:rPr>
        <w:t xml:space="preserve"> inspectors</w:t>
      </w:r>
      <w:r w:rsidR="00AF6C11">
        <w:rPr>
          <w:rFonts w:asciiTheme="minorHAnsi" w:hAnsiTheme="minorHAnsi" w:cstheme="minorHAnsi"/>
        </w:rPr>
        <w:t>.</w:t>
      </w:r>
      <w:r w:rsidR="00716C77">
        <w:rPr>
          <w:rFonts w:asciiTheme="minorHAnsi" w:hAnsiTheme="minorHAnsi" w:cstheme="minorHAnsi"/>
        </w:rPr>
        <w:t xml:space="preserve"> To initiate the approval process, the training organisation </w:t>
      </w:r>
      <w:r w:rsidR="00E16A1E">
        <w:rPr>
          <w:rFonts w:asciiTheme="minorHAnsi" w:hAnsiTheme="minorHAnsi" w:cstheme="minorHAnsi"/>
        </w:rPr>
        <w:t xml:space="preserve">shall </w:t>
      </w:r>
      <w:r w:rsidR="00716C77">
        <w:rPr>
          <w:rFonts w:asciiTheme="minorHAnsi" w:hAnsiTheme="minorHAnsi" w:cstheme="minorHAnsi"/>
        </w:rPr>
        <w:t>contact the inspector and EASA MOC at MOC_147@easa.europa.eu.</w:t>
      </w:r>
    </w:p>
    <w:p w14:paraId="560DA1F6" w14:textId="206BA08D" w:rsidR="00EC0DBB" w:rsidRDefault="00EC0DBB">
      <w:pPr>
        <w:rPr>
          <w:rFonts w:asciiTheme="minorHAnsi" w:hAnsiTheme="minorHAnsi" w:cstheme="minorHAnsi"/>
        </w:rPr>
      </w:pPr>
      <w:r>
        <w:rPr>
          <w:rFonts w:asciiTheme="minorHAnsi" w:hAnsiTheme="minorHAnsi" w:cstheme="minorHAnsi"/>
        </w:rPr>
        <w:br w:type="page"/>
      </w:r>
    </w:p>
    <w:p w14:paraId="5BFB003C" w14:textId="77777777" w:rsidR="001B3E6F" w:rsidRPr="00EC0DBB" w:rsidRDefault="001B3E6F" w:rsidP="00A706FA">
      <w:pPr>
        <w:jc w:val="both"/>
        <w:rPr>
          <w:rFonts w:asciiTheme="minorHAnsi" w:hAnsiTheme="minorHAnsi" w:cstheme="minorHAnsi"/>
        </w:rPr>
      </w:pPr>
    </w:p>
    <w:p w14:paraId="62232976" w14:textId="0E558181" w:rsidR="001B3E6F" w:rsidRPr="00EC0DBB" w:rsidRDefault="001B3E6F" w:rsidP="00A706FA">
      <w:pPr>
        <w:jc w:val="both"/>
        <w:rPr>
          <w:rFonts w:asciiTheme="minorHAnsi" w:hAnsiTheme="minorHAnsi" w:cstheme="minorHAnsi"/>
        </w:rPr>
      </w:pPr>
      <w:r w:rsidRPr="00EC0DBB">
        <w:rPr>
          <w:rFonts w:asciiTheme="minorHAnsi" w:hAnsiTheme="minorHAnsi" w:cstheme="minorHAnsi"/>
        </w:rPr>
        <w:t>During the DSL practical training session, it is necessary to:</w:t>
      </w:r>
    </w:p>
    <w:p w14:paraId="25188E46" w14:textId="77FB25DB" w:rsidR="001B3E6F" w:rsidRPr="00EC0DBB" w:rsidRDefault="00AB24E7" w:rsidP="009F7EEA">
      <w:pPr>
        <w:pStyle w:val="ListParagraph"/>
        <w:numPr>
          <w:ilvl w:val="0"/>
          <w:numId w:val="29"/>
        </w:numPr>
        <w:jc w:val="both"/>
        <w:rPr>
          <w:rFonts w:asciiTheme="minorHAnsi" w:hAnsiTheme="minorHAnsi" w:cstheme="minorHAnsi"/>
          <w:sz w:val="24"/>
          <w:szCs w:val="24"/>
        </w:rPr>
      </w:pPr>
      <w:r w:rsidRPr="00EC0DBB">
        <w:rPr>
          <w:rFonts w:asciiTheme="minorHAnsi" w:hAnsiTheme="minorHAnsi" w:cstheme="minorHAnsi"/>
          <w:sz w:val="24"/>
          <w:szCs w:val="24"/>
        </w:rPr>
        <w:t>Clear</w:t>
      </w:r>
      <w:r w:rsidR="001B3E6F" w:rsidRPr="00EC0DBB">
        <w:rPr>
          <w:rFonts w:asciiTheme="minorHAnsi" w:hAnsiTheme="minorHAnsi" w:cstheme="minorHAnsi"/>
          <w:sz w:val="24"/>
          <w:szCs w:val="24"/>
        </w:rPr>
        <w:t>ly</w:t>
      </w:r>
      <w:r w:rsidRPr="00EC0DBB">
        <w:rPr>
          <w:rFonts w:asciiTheme="minorHAnsi" w:hAnsiTheme="minorHAnsi" w:cstheme="minorHAnsi"/>
          <w:sz w:val="24"/>
          <w:szCs w:val="24"/>
        </w:rPr>
        <w:t xml:space="preserve"> identif</w:t>
      </w:r>
      <w:r w:rsidR="001B3E6F" w:rsidRPr="00EC0DBB">
        <w:rPr>
          <w:rFonts w:asciiTheme="minorHAnsi" w:hAnsiTheme="minorHAnsi" w:cstheme="minorHAnsi"/>
          <w:sz w:val="24"/>
          <w:szCs w:val="24"/>
        </w:rPr>
        <w:t xml:space="preserve">y and </w:t>
      </w:r>
      <w:r w:rsidRPr="00EC0DBB">
        <w:rPr>
          <w:rFonts w:asciiTheme="minorHAnsi" w:hAnsiTheme="minorHAnsi" w:cstheme="minorHAnsi"/>
          <w:sz w:val="24"/>
          <w:szCs w:val="24"/>
        </w:rPr>
        <w:t>introduc</w:t>
      </w:r>
      <w:r w:rsidR="001B3E6F" w:rsidRPr="00EC0DBB">
        <w:rPr>
          <w:rFonts w:asciiTheme="minorHAnsi" w:hAnsiTheme="minorHAnsi" w:cstheme="minorHAnsi"/>
          <w:sz w:val="24"/>
          <w:szCs w:val="24"/>
        </w:rPr>
        <w:t>e</w:t>
      </w:r>
      <w:r w:rsidRPr="00EC0DBB">
        <w:rPr>
          <w:rFonts w:asciiTheme="minorHAnsi" w:hAnsiTheme="minorHAnsi" w:cstheme="minorHAnsi"/>
          <w:sz w:val="24"/>
          <w:szCs w:val="24"/>
        </w:rPr>
        <w:t xml:space="preserve"> the task </w:t>
      </w:r>
      <w:r w:rsidR="001B3E6F" w:rsidRPr="00EC0DBB">
        <w:rPr>
          <w:rFonts w:asciiTheme="minorHAnsi" w:hAnsiTheme="minorHAnsi" w:cstheme="minorHAnsi"/>
          <w:sz w:val="24"/>
          <w:szCs w:val="24"/>
        </w:rPr>
        <w:t>selected from practical logbook</w:t>
      </w:r>
    </w:p>
    <w:p w14:paraId="30A71FF7" w14:textId="44AE983A" w:rsidR="001B3E6F" w:rsidRPr="00EC0DBB" w:rsidRDefault="001B3E6F" w:rsidP="009F7EEA">
      <w:pPr>
        <w:pStyle w:val="ListParagraph"/>
        <w:numPr>
          <w:ilvl w:val="0"/>
          <w:numId w:val="29"/>
        </w:numPr>
        <w:jc w:val="both"/>
        <w:rPr>
          <w:rFonts w:asciiTheme="minorHAnsi" w:hAnsiTheme="minorHAnsi" w:cstheme="minorHAnsi"/>
          <w:sz w:val="24"/>
          <w:szCs w:val="24"/>
        </w:rPr>
      </w:pPr>
      <w:r w:rsidRPr="00EC0DBB">
        <w:rPr>
          <w:rFonts w:asciiTheme="minorHAnsi" w:hAnsiTheme="minorHAnsi" w:cstheme="minorHAnsi"/>
          <w:sz w:val="24"/>
          <w:szCs w:val="24"/>
        </w:rPr>
        <w:t xml:space="preserve">Use </w:t>
      </w:r>
      <w:r w:rsidR="00AB24E7" w:rsidRPr="00EC0DBB">
        <w:rPr>
          <w:rFonts w:asciiTheme="minorHAnsi" w:hAnsiTheme="minorHAnsi" w:cstheme="minorHAnsi"/>
          <w:sz w:val="24"/>
          <w:szCs w:val="24"/>
        </w:rPr>
        <w:t>AMM procedure</w:t>
      </w:r>
      <w:r w:rsidRPr="00EC0DBB">
        <w:rPr>
          <w:rFonts w:asciiTheme="minorHAnsi" w:hAnsiTheme="minorHAnsi" w:cstheme="minorHAnsi"/>
          <w:sz w:val="24"/>
          <w:szCs w:val="24"/>
        </w:rPr>
        <w:t xml:space="preserve"> (and other relevant documents)</w:t>
      </w:r>
      <w:r w:rsidR="00AB24E7" w:rsidRPr="00EC0DBB">
        <w:rPr>
          <w:rFonts w:asciiTheme="minorHAnsi" w:hAnsiTheme="minorHAnsi" w:cstheme="minorHAnsi"/>
          <w:sz w:val="24"/>
          <w:szCs w:val="24"/>
        </w:rPr>
        <w:t xml:space="preserve"> </w:t>
      </w:r>
      <w:r w:rsidRPr="00EC0DBB">
        <w:rPr>
          <w:rFonts w:asciiTheme="minorHAnsi" w:hAnsiTheme="minorHAnsi" w:cstheme="minorHAnsi"/>
          <w:sz w:val="24"/>
          <w:szCs w:val="24"/>
        </w:rPr>
        <w:t xml:space="preserve">as the </w:t>
      </w:r>
      <w:r w:rsidR="00AB24E7" w:rsidRPr="00EC0DBB">
        <w:rPr>
          <w:rFonts w:asciiTheme="minorHAnsi" w:hAnsiTheme="minorHAnsi" w:cstheme="minorHAnsi"/>
          <w:sz w:val="24"/>
          <w:szCs w:val="24"/>
        </w:rPr>
        <w:t>reference document</w:t>
      </w:r>
    </w:p>
    <w:p w14:paraId="3EEDD248" w14:textId="0BA3103C" w:rsidR="00922C03" w:rsidRPr="00EC0DBB" w:rsidRDefault="00AB24E7" w:rsidP="009F7EEA">
      <w:pPr>
        <w:pStyle w:val="ListParagraph"/>
        <w:numPr>
          <w:ilvl w:val="0"/>
          <w:numId w:val="29"/>
        </w:numPr>
        <w:jc w:val="both"/>
        <w:rPr>
          <w:rFonts w:asciiTheme="minorHAnsi" w:hAnsiTheme="minorHAnsi" w:cstheme="minorHAnsi"/>
          <w:sz w:val="24"/>
          <w:szCs w:val="24"/>
        </w:rPr>
      </w:pPr>
      <w:r w:rsidRPr="00EC0DBB">
        <w:rPr>
          <w:rFonts w:asciiTheme="minorHAnsi" w:hAnsiTheme="minorHAnsi" w:cstheme="minorHAnsi"/>
          <w:sz w:val="24"/>
          <w:szCs w:val="24"/>
        </w:rPr>
        <w:t>Safety procedure has to be clearly highlighted.</w:t>
      </w:r>
    </w:p>
    <w:p w14:paraId="6EE4145B" w14:textId="77777777" w:rsidR="00922C03" w:rsidRPr="00EC0DBB" w:rsidRDefault="00922C03" w:rsidP="00A706FA">
      <w:pPr>
        <w:jc w:val="both"/>
        <w:rPr>
          <w:rFonts w:asciiTheme="minorHAnsi" w:hAnsiTheme="minorHAnsi" w:cstheme="minorHAnsi"/>
        </w:rPr>
      </w:pPr>
    </w:p>
    <w:p w14:paraId="5EB0CCDC" w14:textId="02D17F88" w:rsidR="000B206D" w:rsidRPr="00EC0DBB" w:rsidRDefault="003F0616" w:rsidP="009F7EEA">
      <w:pPr>
        <w:pStyle w:val="ListParagraph"/>
        <w:numPr>
          <w:ilvl w:val="0"/>
          <w:numId w:val="12"/>
        </w:numPr>
        <w:jc w:val="both"/>
        <w:rPr>
          <w:rFonts w:asciiTheme="minorHAnsi" w:hAnsiTheme="minorHAnsi" w:cstheme="minorHAnsi"/>
          <w:sz w:val="24"/>
          <w:szCs w:val="24"/>
        </w:rPr>
      </w:pPr>
      <w:r w:rsidRPr="00EC0DBB">
        <w:rPr>
          <w:rFonts w:asciiTheme="minorHAnsi" w:hAnsiTheme="minorHAnsi" w:cstheme="minorHAnsi"/>
          <w:sz w:val="24"/>
          <w:szCs w:val="24"/>
        </w:rPr>
        <w:t>Hardware</w:t>
      </w:r>
      <w:r w:rsidR="000B206D" w:rsidRPr="00EC0DBB">
        <w:rPr>
          <w:rFonts w:asciiTheme="minorHAnsi" w:hAnsiTheme="minorHAnsi" w:cstheme="minorHAnsi"/>
          <w:sz w:val="24"/>
          <w:szCs w:val="24"/>
        </w:rPr>
        <w:t xml:space="preserve"> requirement</w:t>
      </w:r>
    </w:p>
    <w:p w14:paraId="6413F15A" w14:textId="14FE15A0" w:rsidR="00234056" w:rsidRPr="00EC0DBB" w:rsidRDefault="00234056" w:rsidP="00A706FA">
      <w:pPr>
        <w:pStyle w:val="ListParagraph"/>
        <w:ind w:left="360"/>
        <w:jc w:val="both"/>
        <w:rPr>
          <w:rFonts w:asciiTheme="minorHAnsi" w:hAnsiTheme="minorHAnsi" w:cstheme="minorHAnsi"/>
          <w:sz w:val="24"/>
          <w:szCs w:val="24"/>
        </w:rPr>
      </w:pPr>
      <w:r w:rsidRPr="00EC0DBB">
        <w:rPr>
          <w:rFonts w:asciiTheme="minorHAnsi" w:hAnsiTheme="minorHAnsi" w:cstheme="minorHAnsi"/>
          <w:sz w:val="24"/>
          <w:szCs w:val="24"/>
        </w:rPr>
        <w:t>Same as theoretical part (See 1.1.1)</w:t>
      </w:r>
    </w:p>
    <w:p w14:paraId="48E629BB" w14:textId="77777777" w:rsidR="00D679AE" w:rsidRPr="00EC0DBB" w:rsidRDefault="00D679AE" w:rsidP="00A706FA">
      <w:pPr>
        <w:jc w:val="both"/>
        <w:rPr>
          <w:rFonts w:asciiTheme="minorHAnsi" w:hAnsiTheme="minorHAnsi" w:cstheme="minorHAnsi"/>
        </w:rPr>
      </w:pPr>
    </w:p>
    <w:p w14:paraId="1F7877DE" w14:textId="3BD7265E" w:rsidR="00A82D1C" w:rsidRPr="00EC0DBB" w:rsidRDefault="00A82D1C" w:rsidP="009F7EEA">
      <w:pPr>
        <w:pStyle w:val="ListParagraph"/>
        <w:numPr>
          <w:ilvl w:val="0"/>
          <w:numId w:val="12"/>
        </w:numPr>
        <w:jc w:val="both"/>
        <w:rPr>
          <w:rFonts w:asciiTheme="minorHAnsi" w:hAnsiTheme="minorHAnsi" w:cstheme="minorHAnsi"/>
          <w:sz w:val="24"/>
          <w:szCs w:val="24"/>
        </w:rPr>
      </w:pPr>
      <w:r w:rsidRPr="00EC0DBB">
        <w:rPr>
          <w:rFonts w:asciiTheme="minorHAnsi" w:hAnsiTheme="minorHAnsi" w:cstheme="minorHAnsi"/>
          <w:sz w:val="24"/>
          <w:szCs w:val="24"/>
        </w:rPr>
        <w:t>Software requirement</w:t>
      </w:r>
    </w:p>
    <w:p w14:paraId="1D2A5857" w14:textId="528D6239" w:rsidR="00234056" w:rsidRPr="00EC0DBB" w:rsidRDefault="00234056" w:rsidP="00A706FA">
      <w:pPr>
        <w:pStyle w:val="ListParagraph"/>
        <w:ind w:left="360"/>
        <w:jc w:val="both"/>
        <w:rPr>
          <w:rFonts w:asciiTheme="minorHAnsi" w:hAnsiTheme="minorHAnsi" w:cstheme="minorHAnsi"/>
          <w:sz w:val="24"/>
          <w:szCs w:val="24"/>
        </w:rPr>
      </w:pPr>
      <w:r w:rsidRPr="00EC0DBB">
        <w:rPr>
          <w:rFonts w:asciiTheme="minorHAnsi" w:hAnsiTheme="minorHAnsi" w:cstheme="minorHAnsi"/>
          <w:sz w:val="24"/>
          <w:szCs w:val="24"/>
        </w:rPr>
        <w:t>Same as theoretical part (See 1.1.1)</w:t>
      </w:r>
    </w:p>
    <w:p w14:paraId="4370153F" w14:textId="77777777" w:rsidR="00A82D1C" w:rsidRPr="00EC0DBB" w:rsidRDefault="00A82D1C" w:rsidP="00A706FA">
      <w:pPr>
        <w:jc w:val="both"/>
        <w:rPr>
          <w:rFonts w:asciiTheme="minorHAnsi" w:hAnsiTheme="minorHAnsi" w:cstheme="minorHAnsi"/>
        </w:rPr>
      </w:pPr>
    </w:p>
    <w:p w14:paraId="58819BD2" w14:textId="38694AE2" w:rsidR="00C221D2" w:rsidRPr="00EC0DBB" w:rsidRDefault="00C221D2" w:rsidP="009F7EEA">
      <w:pPr>
        <w:pStyle w:val="ListParagraph"/>
        <w:numPr>
          <w:ilvl w:val="0"/>
          <w:numId w:val="12"/>
        </w:numPr>
        <w:jc w:val="both"/>
        <w:rPr>
          <w:rFonts w:asciiTheme="minorHAnsi" w:hAnsiTheme="minorHAnsi" w:cstheme="minorHAnsi"/>
          <w:sz w:val="24"/>
          <w:szCs w:val="24"/>
        </w:rPr>
      </w:pPr>
      <w:r w:rsidRPr="00EC0DBB">
        <w:rPr>
          <w:rFonts w:asciiTheme="minorHAnsi" w:hAnsiTheme="minorHAnsi" w:cstheme="minorHAnsi"/>
          <w:sz w:val="24"/>
          <w:szCs w:val="24"/>
        </w:rPr>
        <w:t>Number of students</w:t>
      </w:r>
    </w:p>
    <w:p w14:paraId="643FE74F" w14:textId="183A0F66" w:rsidR="00D305A9" w:rsidRPr="00EC0DBB" w:rsidRDefault="003E7F38" w:rsidP="00A706FA">
      <w:pPr>
        <w:jc w:val="both"/>
        <w:rPr>
          <w:rFonts w:asciiTheme="minorHAnsi" w:hAnsiTheme="minorHAnsi" w:cstheme="minorHAnsi"/>
        </w:rPr>
      </w:pPr>
      <w:r w:rsidRPr="00EC0DBB">
        <w:rPr>
          <w:rFonts w:asciiTheme="minorHAnsi" w:hAnsiTheme="minorHAnsi" w:cstheme="minorHAnsi"/>
        </w:rPr>
        <w:t xml:space="preserve">147.A.100(f) requires that number of students undergoing practical training cannot exceed </w:t>
      </w:r>
      <w:r w:rsidR="00762B5D" w:rsidRPr="00EC0DBB">
        <w:rPr>
          <w:rFonts w:asciiTheme="minorHAnsi" w:hAnsiTheme="minorHAnsi" w:cstheme="minorHAnsi"/>
        </w:rPr>
        <w:t>1</w:t>
      </w:r>
      <w:r w:rsidR="00E51DC5" w:rsidRPr="00EC0DBB">
        <w:rPr>
          <w:rFonts w:asciiTheme="minorHAnsi" w:hAnsiTheme="minorHAnsi" w:cstheme="minorHAnsi"/>
        </w:rPr>
        <w:t>5</w:t>
      </w:r>
      <w:r w:rsidR="004B0D5F" w:rsidRPr="00EC0DBB">
        <w:rPr>
          <w:rFonts w:asciiTheme="minorHAnsi" w:hAnsiTheme="minorHAnsi" w:cstheme="minorHAnsi"/>
        </w:rPr>
        <w:t xml:space="preserve"> students. When using D</w:t>
      </w:r>
      <w:r w:rsidRPr="00EC0DBB">
        <w:rPr>
          <w:rFonts w:asciiTheme="minorHAnsi" w:hAnsiTheme="minorHAnsi" w:cstheme="minorHAnsi"/>
        </w:rPr>
        <w:t>S</w:t>
      </w:r>
      <w:r w:rsidR="004B0D5F" w:rsidRPr="00EC0DBB">
        <w:rPr>
          <w:rFonts w:asciiTheme="minorHAnsi" w:hAnsiTheme="minorHAnsi" w:cstheme="minorHAnsi"/>
        </w:rPr>
        <w:t>L</w:t>
      </w:r>
      <w:r w:rsidRPr="00EC0DBB">
        <w:rPr>
          <w:rFonts w:asciiTheme="minorHAnsi" w:hAnsiTheme="minorHAnsi" w:cstheme="minorHAnsi"/>
        </w:rPr>
        <w:t xml:space="preserve"> this maximum number have to </w:t>
      </w:r>
      <w:r w:rsidR="00CD5856">
        <w:rPr>
          <w:rFonts w:asciiTheme="minorHAnsi" w:hAnsiTheme="minorHAnsi" w:cstheme="minorHAnsi"/>
        </w:rPr>
        <w:t xml:space="preserve">be </w:t>
      </w:r>
      <w:r w:rsidR="005E7D4A" w:rsidRPr="00EC0DBB">
        <w:rPr>
          <w:rFonts w:asciiTheme="minorHAnsi" w:hAnsiTheme="minorHAnsi" w:cstheme="minorHAnsi"/>
        </w:rPr>
        <w:t>adjusted</w:t>
      </w:r>
      <w:r w:rsidRPr="00EC0DBB">
        <w:rPr>
          <w:rFonts w:asciiTheme="minorHAnsi" w:hAnsiTheme="minorHAnsi" w:cstheme="minorHAnsi"/>
        </w:rPr>
        <w:t xml:space="preserve"> as the interactivity with students is more limited than in an actual </w:t>
      </w:r>
      <w:r w:rsidR="00762B5D" w:rsidRPr="00EC0DBB">
        <w:rPr>
          <w:rFonts w:asciiTheme="minorHAnsi" w:hAnsiTheme="minorHAnsi" w:cstheme="minorHAnsi"/>
        </w:rPr>
        <w:t>practical training</w:t>
      </w:r>
      <w:r w:rsidRPr="00EC0DBB">
        <w:rPr>
          <w:rFonts w:asciiTheme="minorHAnsi" w:hAnsiTheme="minorHAnsi" w:cstheme="minorHAnsi"/>
        </w:rPr>
        <w:t xml:space="preserve">. It is recommended not to exceed </w:t>
      </w:r>
      <w:r w:rsidR="00E51DC5" w:rsidRPr="00EC0DBB">
        <w:rPr>
          <w:rFonts w:asciiTheme="minorHAnsi" w:hAnsiTheme="minorHAnsi" w:cstheme="minorHAnsi"/>
        </w:rPr>
        <w:t>10</w:t>
      </w:r>
      <w:r w:rsidRPr="00EC0DBB">
        <w:rPr>
          <w:rFonts w:asciiTheme="minorHAnsi" w:hAnsiTheme="minorHAnsi" w:cstheme="minorHAnsi"/>
        </w:rPr>
        <w:t xml:space="preserve"> students</w:t>
      </w:r>
      <w:r w:rsidR="00762B5D" w:rsidRPr="00EC0DBB">
        <w:rPr>
          <w:rFonts w:asciiTheme="minorHAnsi" w:hAnsiTheme="minorHAnsi" w:cstheme="minorHAnsi"/>
        </w:rPr>
        <w:t>.</w:t>
      </w:r>
    </w:p>
    <w:p w14:paraId="3A6A9C90" w14:textId="77777777" w:rsidR="00C221D2" w:rsidRPr="00EC0DBB" w:rsidRDefault="00C221D2" w:rsidP="00A706FA">
      <w:pPr>
        <w:jc w:val="both"/>
        <w:rPr>
          <w:rFonts w:asciiTheme="minorHAnsi" w:hAnsiTheme="minorHAnsi" w:cstheme="minorHAnsi"/>
          <w:lang w:eastAsia="de-DE"/>
        </w:rPr>
      </w:pPr>
    </w:p>
    <w:p w14:paraId="6BE9655D" w14:textId="6765E871" w:rsidR="00C221D2" w:rsidRPr="00EC0DBB" w:rsidRDefault="00C221D2" w:rsidP="009F7EEA">
      <w:pPr>
        <w:pStyle w:val="ListParagraph"/>
        <w:numPr>
          <w:ilvl w:val="0"/>
          <w:numId w:val="12"/>
        </w:numPr>
        <w:jc w:val="both"/>
        <w:rPr>
          <w:rFonts w:asciiTheme="minorHAnsi" w:hAnsiTheme="minorHAnsi" w:cstheme="minorHAnsi"/>
          <w:sz w:val="24"/>
          <w:szCs w:val="24"/>
        </w:rPr>
      </w:pPr>
      <w:r w:rsidRPr="00EC0DBB">
        <w:rPr>
          <w:rFonts w:asciiTheme="minorHAnsi" w:hAnsiTheme="minorHAnsi" w:cstheme="minorHAnsi"/>
          <w:sz w:val="24"/>
          <w:szCs w:val="24"/>
        </w:rPr>
        <w:t>Daily training time</w:t>
      </w:r>
    </w:p>
    <w:p w14:paraId="1E17EAA9" w14:textId="7F32950F" w:rsidR="00D02B7F" w:rsidRPr="00EC0DBB" w:rsidRDefault="00D02B7F" w:rsidP="00A706FA">
      <w:pPr>
        <w:jc w:val="both"/>
        <w:rPr>
          <w:rFonts w:asciiTheme="minorHAnsi" w:hAnsiTheme="minorHAnsi" w:cstheme="minorHAnsi"/>
        </w:rPr>
      </w:pPr>
      <w:r w:rsidRPr="00EC0DBB">
        <w:rPr>
          <w:rFonts w:asciiTheme="minorHAnsi" w:hAnsiTheme="minorHAnsi" w:cstheme="minorHAnsi"/>
        </w:rPr>
        <w:t>Same as theoretical part (See 1.1.1)</w:t>
      </w:r>
    </w:p>
    <w:p w14:paraId="0DE54CE1" w14:textId="77777777" w:rsidR="00A72822" w:rsidRPr="00EC0DBB" w:rsidRDefault="00A72822" w:rsidP="00A706FA">
      <w:pPr>
        <w:jc w:val="both"/>
        <w:rPr>
          <w:rFonts w:asciiTheme="minorHAnsi" w:hAnsiTheme="minorHAnsi" w:cstheme="minorHAnsi"/>
        </w:rPr>
      </w:pPr>
    </w:p>
    <w:p w14:paraId="47CACFEE" w14:textId="5997374A" w:rsidR="0022094A" w:rsidRPr="00EC0DBB" w:rsidRDefault="0022094A" w:rsidP="009F7EEA">
      <w:pPr>
        <w:pStyle w:val="ListParagraph"/>
        <w:numPr>
          <w:ilvl w:val="0"/>
          <w:numId w:val="12"/>
        </w:numPr>
        <w:jc w:val="both"/>
        <w:rPr>
          <w:rFonts w:asciiTheme="minorHAnsi" w:hAnsiTheme="minorHAnsi" w:cstheme="minorHAnsi"/>
          <w:sz w:val="24"/>
          <w:szCs w:val="24"/>
        </w:rPr>
      </w:pPr>
      <w:r w:rsidRPr="00EC0DBB">
        <w:rPr>
          <w:rFonts w:asciiTheme="minorHAnsi" w:hAnsiTheme="minorHAnsi" w:cstheme="minorHAnsi"/>
          <w:sz w:val="24"/>
          <w:szCs w:val="24"/>
        </w:rPr>
        <w:t>Practical logbook</w:t>
      </w:r>
    </w:p>
    <w:p w14:paraId="2D2DAB88" w14:textId="6919D245" w:rsidR="00234056" w:rsidRPr="00EC0DBB" w:rsidRDefault="00D02B7F" w:rsidP="00A706FA">
      <w:pPr>
        <w:jc w:val="both"/>
        <w:rPr>
          <w:rFonts w:asciiTheme="minorHAnsi" w:hAnsiTheme="minorHAnsi" w:cstheme="minorHAnsi"/>
        </w:rPr>
      </w:pPr>
      <w:r w:rsidRPr="00EC0DBB">
        <w:rPr>
          <w:rFonts w:asciiTheme="minorHAnsi" w:hAnsiTheme="minorHAnsi" w:cstheme="minorHAnsi"/>
        </w:rPr>
        <w:t>Prior to be approved by EASA</w:t>
      </w:r>
      <w:r w:rsidR="001B3E6F" w:rsidRPr="00EC0DBB">
        <w:rPr>
          <w:rFonts w:asciiTheme="minorHAnsi" w:hAnsiTheme="minorHAnsi" w:cstheme="minorHAnsi"/>
        </w:rPr>
        <w:t xml:space="preserve"> for DSL practical training</w:t>
      </w:r>
      <w:r w:rsidRPr="00EC0DBB">
        <w:rPr>
          <w:rFonts w:asciiTheme="minorHAnsi" w:hAnsiTheme="minorHAnsi" w:cstheme="minorHAnsi"/>
        </w:rPr>
        <w:t xml:space="preserve">, the training organisation is required to </w:t>
      </w:r>
      <w:r w:rsidR="0056182A" w:rsidRPr="00EC0DBB">
        <w:rPr>
          <w:rFonts w:asciiTheme="minorHAnsi" w:hAnsiTheme="minorHAnsi" w:cstheme="minorHAnsi"/>
        </w:rPr>
        <w:t>prepare and submit</w:t>
      </w:r>
      <w:r w:rsidRPr="00EC0DBB">
        <w:rPr>
          <w:rFonts w:asciiTheme="minorHAnsi" w:hAnsiTheme="minorHAnsi" w:cstheme="minorHAnsi"/>
        </w:rPr>
        <w:t xml:space="preserve"> a practical logbook with a suitability analysis for each task. This should clearly indicate </w:t>
      </w:r>
      <w:r w:rsidR="00A12EC6" w:rsidRPr="00EC0DBB">
        <w:rPr>
          <w:rFonts w:asciiTheme="minorHAnsi" w:hAnsiTheme="minorHAnsi" w:cstheme="minorHAnsi"/>
        </w:rPr>
        <w:t>which t</w:t>
      </w:r>
      <w:r w:rsidRPr="00EC0DBB">
        <w:rPr>
          <w:rFonts w:asciiTheme="minorHAnsi" w:hAnsiTheme="minorHAnsi" w:cstheme="minorHAnsi"/>
        </w:rPr>
        <w:t>ask</w:t>
      </w:r>
      <w:r w:rsidR="00A12EC6" w:rsidRPr="00EC0DBB">
        <w:rPr>
          <w:rFonts w:asciiTheme="minorHAnsi" w:hAnsiTheme="minorHAnsi" w:cstheme="minorHAnsi"/>
        </w:rPr>
        <w:t>s</w:t>
      </w:r>
      <w:r w:rsidRPr="00EC0DBB">
        <w:rPr>
          <w:rFonts w:asciiTheme="minorHAnsi" w:hAnsiTheme="minorHAnsi" w:cstheme="minorHAnsi"/>
        </w:rPr>
        <w:t xml:space="preserve"> </w:t>
      </w:r>
      <w:r w:rsidR="00A12EC6" w:rsidRPr="00EC0DBB">
        <w:rPr>
          <w:rFonts w:asciiTheme="minorHAnsi" w:hAnsiTheme="minorHAnsi" w:cstheme="minorHAnsi"/>
        </w:rPr>
        <w:t xml:space="preserve">are taught </w:t>
      </w:r>
      <w:r w:rsidRPr="00EC0DBB">
        <w:rPr>
          <w:rFonts w:asciiTheme="minorHAnsi" w:hAnsiTheme="minorHAnsi" w:cstheme="minorHAnsi"/>
        </w:rPr>
        <w:t xml:space="preserve">using DSL or on </w:t>
      </w:r>
      <w:r w:rsidR="00A12EC6" w:rsidRPr="00EC0DBB">
        <w:rPr>
          <w:rFonts w:asciiTheme="minorHAnsi" w:hAnsiTheme="minorHAnsi" w:cstheme="minorHAnsi"/>
        </w:rPr>
        <w:t xml:space="preserve">real </w:t>
      </w:r>
      <w:r w:rsidRPr="00EC0DBB">
        <w:rPr>
          <w:rFonts w:asciiTheme="minorHAnsi" w:hAnsiTheme="minorHAnsi" w:cstheme="minorHAnsi"/>
        </w:rPr>
        <w:t xml:space="preserve">aircraft </w:t>
      </w:r>
      <w:r w:rsidR="001449DE" w:rsidRPr="00EC0DBB">
        <w:rPr>
          <w:rFonts w:asciiTheme="minorHAnsi" w:hAnsiTheme="minorHAnsi" w:cstheme="minorHAnsi"/>
        </w:rPr>
        <w:t>environment</w:t>
      </w:r>
      <w:r w:rsidR="00A12EC6" w:rsidRPr="00EC0DBB">
        <w:rPr>
          <w:rFonts w:asciiTheme="minorHAnsi" w:hAnsiTheme="minorHAnsi" w:cstheme="minorHAnsi"/>
        </w:rPr>
        <w:t xml:space="preserve">, as well as any </w:t>
      </w:r>
      <w:r w:rsidRPr="00EC0DBB">
        <w:rPr>
          <w:rFonts w:asciiTheme="minorHAnsi" w:hAnsiTheme="minorHAnsi" w:cstheme="minorHAnsi"/>
        </w:rPr>
        <w:t>associated training tools (</w:t>
      </w:r>
      <w:r w:rsidR="00A12EC6" w:rsidRPr="00EC0DBB">
        <w:rPr>
          <w:rFonts w:asciiTheme="minorHAnsi" w:hAnsiTheme="minorHAnsi" w:cstheme="minorHAnsi"/>
        </w:rPr>
        <w:t xml:space="preserve">pre-recorded </w:t>
      </w:r>
      <w:r w:rsidRPr="00EC0DBB">
        <w:rPr>
          <w:rFonts w:asciiTheme="minorHAnsi" w:hAnsiTheme="minorHAnsi" w:cstheme="minorHAnsi"/>
        </w:rPr>
        <w:t xml:space="preserve">videos, virtual aircraft, pictures, AMM </w:t>
      </w:r>
      <w:r w:rsidR="001449DE" w:rsidRPr="00EC0DBB">
        <w:rPr>
          <w:rFonts w:asciiTheme="minorHAnsi" w:hAnsiTheme="minorHAnsi" w:cstheme="minorHAnsi"/>
        </w:rPr>
        <w:t>etc.).</w:t>
      </w:r>
    </w:p>
    <w:p w14:paraId="4695DF63" w14:textId="631A77D9" w:rsidR="00A72822" w:rsidRPr="00EC0DBB" w:rsidRDefault="00A72822" w:rsidP="00A706FA">
      <w:pPr>
        <w:jc w:val="both"/>
        <w:rPr>
          <w:rFonts w:asciiTheme="minorHAnsi" w:hAnsiTheme="minorHAnsi" w:cstheme="minorHAnsi"/>
        </w:rPr>
      </w:pPr>
      <w:r w:rsidRPr="00EC0DBB">
        <w:rPr>
          <w:rFonts w:asciiTheme="minorHAnsi" w:hAnsiTheme="minorHAnsi" w:cstheme="minorHAnsi"/>
        </w:rPr>
        <w:t xml:space="preserve">Practical tasks </w:t>
      </w:r>
      <w:r w:rsidR="00234056" w:rsidRPr="00EC0DBB">
        <w:rPr>
          <w:rFonts w:asciiTheme="minorHAnsi" w:hAnsiTheme="minorHAnsi" w:cstheme="minorHAnsi"/>
        </w:rPr>
        <w:t xml:space="preserve">performed during </w:t>
      </w:r>
      <w:r w:rsidRPr="00EC0DBB">
        <w:rPr>
          <w:rFonts w:asciiTheme="minorHAnsi" w:hAnsiTheme="minorHAnsi" w:cstheme="minorHAnsi"/>
        </w:rPr>
        <w:t>D</w:t>
      </w:r>
      <w:r w:rsidR="004B0D5F" w:rsidRPr="00EC0DBB">
        <w:rPr>
          <w:rFonts w:asciiTheme="minorHAnsi" w:hAnsiTheme="minorHAnsi" w:cstheme="minorHAnsi"/>
        </w:rPr>
        <w:t>SL</w:t>
      </w:r>
      <w:r w:rsidRPr="00EC0DBB">
        <w:rPr>
          <w:rFonts w:asciiTheme="minorHAnsi" w:hAnsiTheme="minorHAnsi" w:cstheme="minorHAnsi"/>
        </w:rPr>
        <w:t xml:space="preserve"> will have to be recorded by the instructors in the </w:t>
      </w:r>
      <w:r w:rsidR="00D02B7F" w:rsidRPr="00EC0DBB">
        <w:rPr>
          <w:rFonts w:asciiTheme="minorHAnsi" w:hAnsiTheme="minorHAnsi" w:cstheme="minorHAnsi"/>
        </w:rPr>
        <w:t>students’</w:t>
      </w:r>
      <w:r w:rsidRPr="00EC0DBB">
        <w:rPr>
          <w:rFonts w:asciiTheme="minorHAnsi" w:hAnsiTheme="minorHAnsi" w:cstheme="minorHAnsi"/>
        </w:rPr>
        <w:t xml:space="preserve"> practical logbook</w:t>
      </w:r>
      <w:r w:rsidR="000D34E6" w:rsidRPr="00EC0DBB">
        <w:rPr>
          <w:rFonts w:asciiTheme="minorHAnsi" w:hAnsiTheme="minorHAnsi" w:cstheme="minorHAnsi"/>
        </w:rPr>
        <w:t xml:space="preserve"> after ensuring students have correctly understood the task</w:t>
      </w:r>
      <w:r w:rsidRPr="00EC0DBB">
        <w:rPr>
          <w:rFonts w:asciiTheme="minorHAnsi" w:hAnsiTheme="minorHAnsi" w:cstheme="minorHAnsi"/>
        </w:rPr>
        <w:t>.</w:t>
      </w:r>
    </w:p>
    <w:p w14:paraId="0C3709AF" w14:textId="4DAA5FEB" w:rsidR="009B6E64" w:rsidRPr="00EC0DBB" w:rsidRDefault="009B6E64" w:rsidP="00A706FA">
      <w:pPr>
        <w:jc w:val="both"/>
        <w:rPr>
          <w:rFonts w:asciiTheme="minorHAnsi" w:hAnsiTheme="minorHAnsi" w:cstheme="minorHAnsi"/>
        </w:rPr>
      </w:pPr>
    </w:p>
    <w:p w14:paraId="159B66E4" w14:textId="77777777" w:rsidR="006814FC" w:rsidRPr="00EC0DBB" w:rsidRDefault="006814FC" w:rsidP="00A706FA">
      <w:pPr>
        <w:jc w:val="both"/>
        <w:rPr>
          <w:rFonts w:asciiTheme="minorHAnsi" w:hAnsiTheme="minorHAnsi" w:cstheme="minorHAnsi"/>
        </w:rPr>
      </w:pPr>
    </w:p>
    <w:p w14:paraId="05C6EDE2" w14:textId="12424225" w:rsidR="006814FC" w:rsidRPr="00EC0DBB" w:rsidRDefault="006814FC" w:rsidP="00A706FA">
      <w:pPr>
        <w:jc w:val="both"/>
        <w:rPr>
          <w:rFonts w:asciiTheme="minorHAnsi" w:hAnsiTheme="minorHAnsi" w:cstheme="minorHAnsi"/>
        </w:rPr>
      </w:pPr>
      <w:r w:rsidRPr="00EC0DBB">
        <w:rPr>
          <w:rFonts w:asciiTheme="minorHAnsi" w:hAnsiTheme="minorHAnsi" w:cstheme="minorHAnsi"/>
        </w:rPr>
        <w:t xml:space="preserve">NOTE: Practical training delivered by a C/S acting as an instructor/assessor present on the aircraft with the students and guided by a practical instructor/assessor located at the training organisation is not considered as a DSL training (e.g. in case of use of a C/S from the customer organisation). The C/S present on the aircraft has to be suitably authorised by the maintenance organisation on the aircraft type to be taught. In addition, he has to be trained, assessed and authorised as a practical instructor/assessor for the duration of the practical training by the training organisation. This procedure has to be detailed in MTOE as part of the off-site training procedure. In case of </w:t>
      </w:r>
      <w:r w:rsidR="00BE75E0" w:rsidRPr="00EC0DBB">
        <w:rPr>
          <w:rFonts w:asciiTheme="minorHAnsi" w:hAnsiTheme="minorHAnsi" w:cstheme="minorHAnsi"/>
        </w:rPr>
        <w:t>one-time</w:t>
      </w:r>
      <w:r w:rsidRPr="00EC0DBB">
        <w:rPr>
          <w:rFonts w:asciiTheme="minorHAnsi" w:hAnsiTheme="minorHAnsi" w:cstheme="minorHAnsi"/>
        </w:rPr>
        <w:t xml:space="preserve"> use of such procedure, the training organisation has to submit a concession request for a time limited approval of this procedure identifying designated C/S. The C/S remains responsible to ensure the appropriate delivery of the practical elements of type training on-site and the associated assessments, based on the directives of the training organisation instructor. Practical logbook is filled either by the C/S present </w:t>
      </w:r>
      <w:r w:rsidR="00C473D7" w:rsidRPr="00EC0DBB">
        <w:rPr>
          <w:rFonts w:asciiTheme="minorHAnsi" w:hAnsiTheme="minorHAnsi" w:cstheme="minorHAnsi"/>
        </w:rPr>
        <w:t>at the aircraft</w:t>
      </w:r>
      <w:r w:rsidRPr="00EC0DBB">
        <w:rPr>
          <w:rFonts w:asciiTheme="minorHAnsi" w:hAnsiTheme="minorHAnsi" w:cstheme="minorHAnsi"/>
        </w:rPr>
        <w:t xml:space="preserve"> or the practical instructor at the training organisation.</w:t>
      </w:r>
    </w:p>
    <w:p w14:paraId="3BA09B4B" w14:textId="77777777" w:rsidR="006814FC" w:rsidRPr="00EC0DBB" w:rsidRDefault="006814FC" w:rsidP="00A706FA">
      <w:pPr>
        <w:jc w:val="both"/>
        <w:rPr>
          <w:rFonts w:asciiTheme="minorHAnsi" w:hAnsiTheme="minorHAnsi" w:cstheme="minorHAnsi"/>
        </w:rPr>
      </w:pPr>
    </w:p>
    <w:p w14:paraId="28D2A31A" w14:textId="4744F4C8" w:rsidR="00EC0DBB" w:rsidRDefault="00EC0DBB">
      <w:pPr>
        <w:rPr>
          <w:rFonts w:asciiTheme="minorHAnsi" w:hAnsiTheme="minorHAnsi" w:cstheme="minorHAnsi"/>
        </w:rPr>
      </w:pPr>
      <w:r>
        <w:rPr>
          <w:rFonts w:asciiTheme="minorHAnsi" w:hAnsiTheme="minorHAnsi" w:cstheme="minorHAnsi"/>
        </w:rPr>
        <w:br w:type="page"/>
      </w:r>
    </w:p>
    <w:p w14:paraId="3B6F8794" w14:textId="77777777" w:rsidR="00E67CF4" w:rsidRPr="00EC0DBB" w:rsidRDefault="00E67CF4" w:rsidP="00A706FA">
      <w:pPr>
        <w:jc w:val="both"/>
        <w:rPr>
          <w:rFonts w:asciiTheme="minorHAnsi" w:hAnsiTheme="minorHAnsi" w:cstheme="minorHAnsi"/>
        </w:rPr>
      </w:pPr>
    </w:p>
    <w:p w14:paraId="6BFD962E" w14:textId="24599C13" w:rsidR="00793D44" w:rsidRPr="00EC0DBB" w:rsidRDefault="00D45E86" w:rsidP="00A706FA">
      <w:pPr>
        <w:pStyle w:val="Heading3"/>
        <w:keepNext w:val="0"/>
        <w:numPr>
          <w:ilvl w:val="2"/>
          <w:numId w:val="7"/>
        </w:numPr>
        <w:autoSpaceDE w:val="0"/>
        <w:autoSpaceDN w:val="0"/>
        <w:adjustRightInd w:val="0"/>
        <w:spacing w:before="56" w:after="56"/>
        <w:jc w:val="both"/>
        <w:rPr>
          <w:rFonts w:asciiTheme="minorHAnsi" w:hAnsiTheme="minorHAnsi" w:cstheme="minorHAnsi"/>
          <w:color w:val="auto"/>
          <w:sz w:val="24"/>
          <w:szCs w:val="24"/>
        </w:rPr>
      </w:pPr>
      <w:bookmarkStart w:id="19" w:name="_Toc486323726"/>
      <w:bookmarkStart w:id="20" w:name="_Toc55294269"/>
      <w:r w:rsidRPr="00EC0DBB">
        <w:rPr>
          <w:rFonts w:asciiTheme="minorHAnsi" w:hAnsiTheme="minorHAnsi" w:cstheme="minorHAnsi"/>
          <w:color w:val="auto"/>
          <w:sz w:val="24"/>
          <w:szCs w:val="24"/>
        </w:rPr>
        <w:t xml:space="preserve">Practical </w:t>
      </w:r>
      <w:bookmarkEnd w:id="19"/>
      <w:r w:rsidR="003F0616" w:rsidRPr="00EC0DBB">
        <w:rPr>
          <w:rFonts w:asciiTheme="minorHAnsi" w:hAnsiTheme="minorHAnsi" w:cstheme="minorHAnsi"/>
          <w:color w:val="auto"/>
          <w:sz w:val="24"/>
          <w:szCs w:val="24"/>
        </w:rPr>
        <w:t>assessment</w:t>
      </w:r>
      <w:bookmarkEnd w:id="20"/>
    </w:p>
    <w:p w14:paraId="7A776023" w14:textId="77777777" w:rsidR="00793D44" w:rsidRPr="00EC0DBB" w:rsidRDefault="00793D44" w:rsidP="00A706FA">
      <w:pPr>
        <w:jc w:val="both"/>
        <w:rPr>
          <w:rFonts w:asciiTheme="minorHAnsi" w:hAnsiTheme="minorHAnsi" w:cstheme="minorHAnsi"/>
        </w:rPr>
      </w:pPr>
    </w:p>
    <w:p w14:paraId="6FCCFB77" w14:textId="1CB2537B" w:rsidR="00D45E86" w:rsidRPr="00EC0DBB" w:rsidRDefault="00D45E86" w:rsidP="00A706FA">
      <w:pPr>
        <w:jc w:val="both"/>
        <w:rPr>
          <w:rFonts w:asciiTheme="minorHAnsi" w:hAnsiTheme="minorHAnsi" w:cstheme="minorHAnsi"/>
        </w:rPr>
      </w:pPr>
      <w:r w:rsidRPr="00EC0DBB">
        <w:rPr>
          <w:rFonts w:asciiTheme="minorHAnsi" w:hAnsiTheme="minorHAnsi" w:cstheme="minorHAnsi"/>
        </w:rPr>
        <w:t xml:space="preserve">Practical </w:t>
      </w:r>
      <w:r w:rsidR="00C221D2" w:rsidRPr="00EC0DBB">
        <w:rPr>
          <w:rFonts w:asciiTheme="minorHAnsi" w:hAnsiTheme="minorHAnsi" w:cstheme="minorHAnsi"/>
        </w:rPr>
        <w:t xml:space="preserve">assessment </w:t>
      </w:r>
      <w:r w:rsidRPr="00EC0DBB">
        <w:rPr>
          <w:rFonts w:asciiTheme="minorHAnsi" w:hAnsiTheme="minorHAnsi" w:cstheme="minorHAnsi"/>
        </w:rPr>
        <w:t xml:space="preserve">is </w:t>
      </w:r>
      <w:r w:rsidR="00C221D2" w:rsidRPr="00EC0DBB">
        <w:rPr>
          <w:rFonts w:asciiTheme="minorHAnsi" w:hAnsiTheme="minorHAnsi" w:cstheme="minorHAnsi"/>
        </w:rPr>
        <w:t xml:space="preserve">not </w:t>
      </w:r>
      <w:r w:rsidRPr="00EC0DBB">
        <w:rPr>
          <w:rFonts w:asciiTheme="minorHAnsi" w:hAnsiTheme="minorHAnsi" w:cstheme="minorHAnsi"/>
        </w:rPr>
        <w:t>al</w:t>
      </w:r>
      <w:r w:rsidR="004B0D5F" w:rsidRPr="00EC0DBB">
        <w:rPr>
          <w:rFonts w:asciiTheme="minorHAnsi" w:hAnsiTheme="minorHAnsi" w:cstheme="minorHAnsi"/>
        </w:rPr>
        <w:t xml:space="preserve">lowed </w:t>
      </w:r>
      <w:r w:rsidR="00C221D2" w:rsidRPr="00EC0DBB">
        <w:rPr>
          <w:rFonts w:asciiTheme="minorHAnsi" w:hAnsiTheme="minorHAnsi" w:cstheme="minorHAnsi"/>
        </w:rPr>
        <w:t>u</w:t>
      </w:r>
      <w:r w:rsidR="004B0D5F" w:rsidRPr="00EC0DBB">
        <w:rPr>
          <w:rFonts w:asciiTheme="minorHAnsi" w:hAnsiTheme="minorHAnsi" w:cstheme="minorHAnsi"/>
        </w:rPr>
        <w:t>sing D</w:t>
      </w:r>
      <w:r w:rsidRPr="00EC0DBB">
        <w:rPr>
          <w:rFonts w:asciiTheme="minorHAnsi" w:hAnsiTheme="minorHAnsi" w:cstheme="minorHAnsi"/>
        </w:rPr>
        <w:t>S</w:t>
      </w:r>
      <w:r w:rsidR="004B0D5F" w:rsidRPr="00EC0DBB">
        <w:rPr>
          <w:rFonts w:asciiTheme="minorHAnsi" w:hAnsiTheme="minorHAnsi" w:cstheme="minorHAnsi"/>
        </w:rPr>
        <w:t>L</w:t>
      </w:r>
      <w:r w:rsidRPr="00EC0DBB">
        <w:rPr>
          <w:rFonts w:asciiTheme="minorHAnsi" w:hAnsiTheme="minorHAnsi" w:cstheme="minorHAnsi"/>
        </w:rPr>
        <w:t xml:space="preserve"> training method</w:t>
      </w:r>
      <w:r w:rsidR="00AB24E7" w:rsidRPr="00EC0DBB">
        <w:rPr>
          <w:rFonts w:asciiTheme="minorHAnsi" w:hAnsiTheme="minorHAnsi" w:cstheme="minorHAnsi"/>
        </w:rPr>
        <w:t xml:space="preserve"> and has to be performed when the practical training is completed with both instructors and students present </w:t>
      </w:r>
      <w:r w:rsidR="00D36211" w:rsidRPr="00EC0DBB">
        <w:rPr>
          <w:rFonts w:asciiTheme="minorHAnsi" w:hAnsiTheme="minorHAnsi" w:cstheme="minorHAnsi"/>
        </w:rPr>
        <w:t>in a</w:t>
      </w:r>
      <w:r w:rsidR="00AB24E7" w:rsidRPr="00EC0DBB">
        <w:rPr>
          <w:rFonts w:asciiTheme="minorHAnsi" w:hAnsiTheme="minorHAnsi" w:cstheme="minorHAnsi"/>
        </w:rPr>
        <w:t xml:space="preserve"> real aircraft environment. Assessment performed </w:t>
      </w:r>
      <w:r w:rsidR="000D5652" w:rsidRPr="00EC0DBB">
        <w:rPr>
          <w:rFonts w:asciiTheme="minorHAnsi" w:hAnsiTheme="minorHAnsi" w:cstheme="minorHAnsi"/>
        </w:rPr>
        <w:t>in a</w:t>
      </w:r>
      <w:r w:rsidR="00C16833" w:rsidRPr="00EC0DBB">
        <w:rPr>
          <w:rFonts w:asciiTheme="minorHAnsi" w:hAnsiTheme="minorHAnsi" w:cstheme="minorHAnsi"/>
        </w:rPr>
        <w:t>n</w:t>
      </w:r>
      <w:r w:rsidR="000D5652" w:rsidRPr="00EC0DBB">
        <w:rPr>
          <w:rFonts w:asciiTheme="minorHAnsi" w:hAnsiTheme="minorHAnsi" w:cstheme="minorHAnsi"/>
        </w:rPr>
        <w:t xml:space="preserve"> </w:t>
      </w:r>
      <w:r w:rsidR="00AB24E7" w:rsidRPr="00EC0DBB">
        <w:rPr>
          <w:rFonts w:asciiTheme="minorHAnsi" w:hAnsiTheme="minorHAnsi" w:cstheme="minorHAnsi"/>
        </w:rPr>
        <w:t xml:space="preserve">actual aircraft environment can cover both practical tasks taught using DSL and </w:t>
      </w:r>
      <w:r w:rsidR="000D5652" w:rsidRPr="00EC0DBB">
        <w:rPr>
          <w:rFonts w:asciiTheme="minorHAnsi" w:hAnsiTheme="minorHAnsi" w:cstheme="minorHAnsi"/>
        </w:rPr>
        <w:t>the one taught</w:t>
      </w:r>
      <w:r w:rsidR="00AB24E7" w:rsidRPr="00EC0DBB">
        <w:rPr>
          <w:rFonts w:asciiTheme="minorHAnsi" w:hAnsiTheme="minorHAnsi" w:cstheme="minorHAnsi"/>
        </w:rPr>
        <w:t xml:space="preserve"> actual aircraft.</w:t>
      </w:r>
    </w:p>
    <w:bookmarkEnd w:id="8"/>
    <w:bookmarkEnd w:id="7"/>
    <w:p w14:paraId="25D7F5D3" w14:textId="3273A9A7" w:rsidR="00D45E86" w:rsidRDefault="00D45E86" w:rsidP="00A706FA">
      <w:pPr>
        <w:jc w:val="both"/>
        <w:rPr>
          <w:rFonts w:asciiTheme="minorHAnsi" w:hAnsiTheme="minorHAnsi" w:cstheme="minorHAnsi"/>
        </w:rPr>
      </w:pPr>
    </w:p>
    <w:p w14:paraId="1A40340D" w14:textId="1183D7B8" w:rsidR="009C344A" w:rsidRDefault="009C344A" w:rsidP="00A706FA">
      <w:pPr>
        <w:jc w:val="both"/>
        <w:rPr>
          <w:rFonts w:asciiTheme="minorHAnsi" w:hAnsiTheme="minorHAnsi" w:cstheme="minorHAnsi"/>
        </w:rPr>
      </w:pPr>
    </w:p>
    <w:p w14:paraId="09F75615" w14:textId="4E0B2421" w:rsidR="009C344A" w:rsidRDefault="009C344A" w:rsidP="001A006F">
      <w:pPr>
        <w:pStyle w:val="Heading2"/>
        <w:jc w:val="both"/>
      </w:pPr>
      <w:r>
        <w:t>EASA oversight of DSL training session</w:t>
      </w:r>
    </w:p>
    <w:p w14:paraId="0DFD96C5" w14:textId="49ABA475" w:rsidR="009C344A" w:rsidRDefault="009C344A" w:rsidP="00A706FA">
      <w:pPr>
        <w:jc w:val="both"/>
        <w:rPr>
          <w:rFonts w:asciiTheme="minorHAnsi" w:hAnsiTheme="minorHAnsi" w:cstheme="minorHAnsi"/>
        </w:rPr>
      </w:pPr>
    </w:p>
    <w:p w14:paraId="58D101A8" w14:textId="71FD7CB3" w:rsidR="009C344A" w:rsidRDefault="009C344A" w:rsidP="00A706FA">
      <w:pPr>
        <w:jc w:val="both"/>
        <w:rPr>
          <w:rFonts w:asciiTheme="minorHAnsi" w:hAnsiTheme="minorHAnsi" w:cstheme="minorHAnsi"/>
        </w:rPr>
      </w:pPr>
      <w:r>
        <w:rPr>
          <w:rFonts w:asciiTheme="minorHAnsi" w:hAnsiTheme="minorHAnsi" w:cstheme="minorHAnsi"/>
        </w:rPr>
        <w:t xml:space="preserve">Remote access </w:t>
      </w:r>
      <w:r w:rsidR="00BE75E0">
        <w:rPr>
          <w:rFonts w:asciiTheme="minorHAnsi" w:hAnsiTheme="minorHAnsi" w:cstheme="minorHAnsi"/>
        </w:rPr>
        <w:t>shall</w:t>
      </w:r>
      <w:r>
        <w:rPr>
          <w:rFonts w:asciiTheme="minorHAnsi" w:hAnsiTheme="minorHAnsi" w:cstheme="minorHAnsi"/>
        </w:rPr>
        <w:t xml:space="preserve"> be granted to the assigned inspector for the duration of the DLS training</w:t>
      </w:r>
      <w:r w:rsidR="00200163">
        <w:rPr>
          <w:rFonts w:asciiTheme="minorHAnsi" w:hAnsiTheme="minorHAnsi" w:cstheme="minorHAnsi"/>
        </w:rPr>
        <w:t>s</w:t>
      </w:r>
      <w:r>
        <w:rPr>
          <w:rFonts w:asciiTheme="minorHAnsi" w:hAnsiTheme="minorHAnsi" w:cstheme="minorHAnsi"/>
        </w:rPr>
        <w:t>. The inspector can attend DSL training session to perform schedule</w:t>
      </w:r>
      <w:r w:rsidR="00200163">
        <w:rPr>
          <w:rFonts w:asciiTheme="minorHAnsi" w:hAnsiTheme="minorHAnsi" w:cstheme="minorHAnsi"/>
        </w:rPr>
        <w:t>d</w:t>
      </w:r>
      <w:r>
        <w:rPr>
          <w:rFonts w:asciiTheme="minorHAnsi" w:hAnsiTheme="minorHAnsi" w:cstheme="minorHAnsi"/>
        </w:rPr>
        <w:t xml:space="preserve"> remote audits o</w:t>
      </w:r>
      <w:r w:rsidR="00200163">
        <w:rPr>
          <w:rFonts w:asciiTheme="minorHAnsi" w:hAnsiTheme="minorHAnsi" w:cstheme="minorHAnsi"/>
        </w:rPr>
        <w:t>r</w:t>
      </w:r>
      <w:r>
        <w:rPr>
          <w:rFonts w:asciiTheme="minorHAnsi" w:hAnsiTheme="minorHAnsi" w:cstheme="minorHAnsi"/>
        </w:rPr>
        <w:t xml:space="preserve"> announced remote audit.</w:t>
      </w:r>
    </w:p>
    <w:p w14:paraId="73D170D4" w14:textId="72340C2F" w:rsidR="009C344A" w:rsidRDefault="009C344A" w:rsidP="00A706FA">
      <w:pPr>
        <w:jc w:val="both"/>
        <w:rPr>
          <w:rFonts w:asciiTheme="minorHAnsi" w:hAnsiTheme="minorHAnsi" w:cstheme="minorHAnsi"/>
        </w:rPr>
      </w:pPr>
    </w:p>
    <w:p w14:paraId="51C44F99" w14:textId="7E55FC5D" w:rsidR="009C344A" w:rsidRPr="00EC0DBB" w:rsidRDefault="00200163" w:rsidP="00A706FA">
      <w:pPr>
        <w:jc w:val="both"/>
        <w:rPr>
          <w:rFonts w:asciiTheme="minorHAnsi" w:hAnsiTheme="minorHAnsi" w:cstheme="minorHAnsi"/>
        </w:rPr>
      </w:pPr>
      <w:r>
        <w:rPr>
          <w:rFonts w:asciiTheme="minorHAnsi" w:hAnsiTheme="minorHAnsi" w:cstheme="minorHAnsi"/>
        </w:rPr>
        <w:t>When</w:t>
      </w:r>
      <w:r w:rsidR="00BE75E0">
        <w:rPr>
          <w:rFonts w:asciiTheme="minorHAnsi" w:hAnsiTheme="minorHAnsi" w:cstheme="minorHAnsi"/>
        </w:rPr>
        <w:t xml:space="preserve"> available, video recording of </w:t>
      </w:r>
      <w:r w:rsidR="009C344A">
        <w:rPr>
          <w:rFonts w:asciiTheme="minorHAnsi" w:hAnsiTheme="minorHAnsi" w:cstheme="minorHAnsi"/>
        </w:rPr>
        <w:t xml:space="preserve">DSL </w:t>
      </w:r>
      <w:r w:rsidR="00BE75E0">
        <w:rPr>
          <w:rFonts w:asciiTheme="minorHAnsi" w:hAnsiTheme="minorHAnsi" w:cstheme="minorHAnsi"/>
        </w:rPr>
        <w:t xml:space="preserve">training sessions </w:t>
      </w:r>
      <w:r w:rsidR="009C344A">
        <w:rPr>
          <w:rFonts w:asciiTheme="minorHAnsi" w:hAnsiTheme="minorHAnsi" w:cstheme="minorHAnsi"/>
        </w:rPr>
        <w:t xml:space="preserve">can be reviewed during remote or on-site audits </w:t>
      </w:r>
      <w:r w:rsidR="00BE75E0">
        <w:rPr>
          <w:rFonts w:asciiTheme="minorHAnsi" w:hAnsiTheme="minorHAnsi" w:cstheme="minorHAnsi"/>
        </w:rPr>
        <w:t>by</w:t>
      </w:r>
      <w:r w:rsidR="009C344A">
        <w:rPr>
          <w:rFonts w:asciiTheme="minorHAnsi" w:hAnsiTheme="minorHAnsi" w:cstheme="minorHAnsi"/>
        </w:rPr>
        <w:t xml:space="preserve"> the inspector.</w:t>
      </w:r>
    </w:p>
    <w:sectPr w:rsidR="009C344A" w:rsidRPr="00EC0DBB" w:rsidSect="00A706FA">
      <w:footerReference w:type="default" r:id="rId19"/>
      <w:pgSz w:w="11911" w:h="16849"/>
      <w:pgMar w:top="454" w:right="712" w:bottom="454" w:left="6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FDCD0" w14:textId="77777777" w:rsidR="004B3F51" w:rsidRDefault="004B3F51">
      <w:r>
        <w:separator/>
      </w:r>
    </w:p>
  </w:endnote>
  <w:endnote w:type="continuationSeparator" w:id="0">
    <w:p w14:paraId="0D20F03C" w14:textId="77777777" w:rsidR="004B3F51" w:rsidRDefault="004B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fficinaSans">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5E6E" w14:textId="77777777" w:rsidR="00281C53" w:rsidRDefault="00281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7889"/>
      <w:gridCol w:w="1578"/>
    </w:tblGrid>
    <w:tr w:rsidR="00EC0DBB" w14:paraId="5BB3F86F" w14:textId="77777777">
      <w:tc>
        <w:tcPr>
          <w:tcW w:w="500" w:type="pct"/>
          <w:tcBorders>
            <w:top w:val="nil"/>
            <w:left w:val="nil"/>
            <w:bottom w:val="nil"/>
            <w:right w:val="nil"/>
          </w:tcBorders>
          <w:shd w:val="clear" w:color="auto" w:fill="auto"/>
          <w:tcMar>
            <w:top w:w="0" w:type="dxa"/>
            <w:left w:w="108" w:type="dxa"/>
            <w:right w:w="108" w:type="dxa"/>
          </w:tcMar>
          <w:vAlign w:val="center"/>
        </w:tcPr>
        <w:p w14:paraId="1604970D" w14:textId="77777777" w:rsidR="00EC0DBB" w:rsidRDefault="00EC0DBB">
          <w:pPr>
            <w:spacing w:before="45" w:after="45" w:line="240" w:lineRule="atLeast"/>
            <w:rPr>
              <w:rFonts w:ascii="Calibri" w:eastAsia="Calibri" w:hAnsi="Calibri" w:cs="Calibri"/>
              <w:color w:val="000000"/>
              <w:sz w:val="20"/>
              <w:lang w:val="en-US"/>
            </w:rPr>
          </w:pPr>
          <w:r>
            <w:rPr>
              <w:noProof/>
            </w:rPr>
            <w:drawing>
              <wp:inline distT="0" distB="0" distL="0" distR="0" wp14:anchorId="59764F3D" wp14:editId="2ACAC77B">
                <wp:extent cx="502285" cy="339725"/>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285" cy="339725"/>
                        </a:xfrm>
                        <a:prstGeom prst="rect">
                          <a:avLst/>
                        </a:prstGeom>
                        <a:noFill/>
                        <a:ln>
                          <a:noFill/>
                        </a:ln>
                      </pic:spPr>
                    </pic:pic>
                  </a:graphicData>
                </a:graphic>
              </wp:inline>
            </w:drawing>
          </w:r>
        </w:p>
      </w:tc>
      <w:tc>
        <w:tcPr>
          <w:tcW w:w="3750" w:type="pct"/>
          <w:tcBorders>
            <w:top w:val="nil"/>
            <w:left w:val="nil"/>
            <w:bottom w:val="nil"/>
            <w:right w:val="nil"/>
          </w:tcBorders>
          <w:shd w:val="clear" w:color="auto" w:fill="auto"/>
          <w:tcMar>
            <w:top w:w="0" w:type="dxa"/>
            <w:left w:w="108" w:type="dxa"/>
            <w:right w:w="108" w:type="dxa"/>
          </w:tcMar>
          <w:vAlign w:val="center"/>
        </w:tcPr>
        <w:p w14:paraId="49239282" w14:textId="77777777" w:rsidR="00EC0DBB" w:rsidRDefault="00EC0DBB">
          <w:pPr>
            <w:spacing w:before="45" w:after="45"/>
          </w:pPr>
          <w:r>
            <w:rPr>
              <w:rFonts w:ascii="Calibri" w:eastAsia="Calibri" w:hAnsi="Calibri" w:cs="Calibri"/>
              <w:color w:val="000000"/>
              <w:sz w:val="18"/>
              <w:lang w:val="en-US"/>
            </w:rPr>
            <w:t>© European Union Aviation Safety Agency. All rights reserved. ISO9001 Certified</w:t>
          </w:r>
        </w:p>
        <w:p w14:paraId="74B85552" w14:textId="77777777" w:rsidR="00EC0DBB" w:rsidRDefault="00EC0DBB">
          <w:r>
            <w:rPr>
              <w:rFonts w:ascii="Calibri" w:eastAsia="Calibri" w:hAnsi="Calibri" w:cs="Calibri"/>
              <w:color w:val="000000"/>
              <w:sz w:val="18"/>
              <w:lang w:val="en-US"/>
            </w:rPr>
            <w:t>Proprietary document. Copies are not controlled. Confirm revision status through the EASA-Internet/Intranet.</w:t>
          </w:r>
        </w:p>
      </w:tc>
      <w:tc>
        <w:tcPr>
          <w:tcW w:w="750" w:type="pct"/>
          <w:tcBorders>
            <w:top w:val="nil"/>
            <w:left w:val="nil"/>
            <w:bottom w:val="nil"/>
            <w:right w:val="nil"/>
          </w:tcBorders>
          <w:shd w:val="clear" w:color="auto" w:fill="auto"/>
          <w:tcMar>
            <w:top w:w="0" w:type="dxa"/>
            <w:left w:w="108" w:type="dxa"/>
            <w:right w:w="108" w:type="dxa"/>
          </w:tcMar>
          <w:vAlign w:val="center"/>
        </w:tcPr>
        <w:p w14:paraId="5EAE31A9" w14:textId="77777777" w:rsidR="00EC0DBB" w:rsidRDefault="00EC0DBB">
          <w:pPr>
            <w:spacing w:before="45" w:after="45"/>
          </w:pPr>
          <w:r>
            <w:rPr>
              <w:rFonts w:ascii="Calibri" w:eastAsia="Calibri" w:hAnsi="Calibri" w:cs="Calibri"/>
              <w:color w:val="000000"/>
              <w:sz w:val="18"/>
              <w:lang w:val="en-US"/>
            </w:rPr>
            <w:t>Page</w:t>
          </w:r>
          <w:r>
            <w:rPr>
              <w:rFonts w:ascii="Calibri" w:eastAsia="Calibri" w:hAnsi="Calibri" w:cs="Calibri"/>
              <w:color w:val="000000"/>
              <w:sz w:val="18"/>
              <w:lang w:val="en-US"/>
            </w:rPr>
            <w:fldChar w:fldCharType="begin"/>
          </w:r>
          <w:r>
            <w:rPr>
              <w:rFonts w:ascii="Calibri" w:eastAsia="Calibri" w:hAnsi="Calibri" w:cs="Calibri"/>
              <w:color w:val="000000"/>
              <w:sz w:val="18"/>
              <w:lang w:val="en-US"/>
            </w:rPr>
            <w:instrText>PAGE</w:instrText>
          </w:r>
          <w:r>
            <w:rPr>
              <w:rFonts w:ascii="Calibri" w:eastAsia="Calibri" w:hAnsi="Calibri" w:cs="Calibri"/>
              <w:color w:val="000000"/>
              <w:sz w:val="18"/>
              <w:lang w:val="en-US"/>
            </w:rPr>
            <w:fldChar w:fldCharType="separate"/>
          </w:r>
          <w:r w:rsidR="00035BB4">
            <w:rPr>
              <w:rFonts w:ascii="Calibri" w:eastAsia="Calibri" w:hAnsi="Calibri" w:cs="Calibri"/>
              <w:noProof/>
              <w:color w:val="000000"/>
              <w:sz w:val="18"/>
              <w:lang w:val="en-US"/>
            </w:rPr>
            <w:t>1</w:t>
          </w:r>
          <w:r>
            <w:rPr>
              <w:rFonts w:ascii="Calibri" w:eastAsia="Calibri" w:hAnsi="Calibri" w:cs="Calibri"/>
              <w:color w:val="000000"/>
              <w:sz w:val="18"/>
              <w:lang w:val="en-US"/>
            </w:rPr>
            <w:fldChar w:fldCharType="end"/>
          </w:r>
          <w:r>
            <w:rPr>
              <w:rFonts w:ascii="Calibri" w:eastAsia="Calibri" w:hAnsi="Calibri" w:cs="Calibri"/>
              <w:color w:val="000000"/>
              <w:sz w:val="18"/>
              <w:lang w:val="en-US"/>
            </w:rPr>
            <w:t xml:space="preserve"> of </w:t>
          </w:r>
          <w:r>
            <w:rPr>
              <w:rFonts w:ascii="Calibri" w:eastAsia="Calibri" w:hAnsi="Calibri" w:cs="Calibri"/>
              <w:color w:val="000000"/>
              <w:sz w:val="18"/>
              <w:lang w:val="en-US"/>
            </w:rPr>
            <w:fldChar w:fldCharType="begin"/>
          </w:r>
          <w:r>
            <w:rPr>
              <w:rFonts w:ascii="Calibri" w:eastAsia="Calibri" w:hAnsi="Calibri" w:cs="Calibri"/>
              <w:color w:val="000000"/>
              <w:sz w:val="18"/>
              <w:lang w:val="en-US"/>
            </w:rPr>
            <w:instrText>NUMPAGES</w:instrText>
          </w:r>
          <w:r>
            <w:rPr>
              <w:rFonts w:ascii="Calibri" w:eastAsia="Calibri" w:hAnsi="Calibri" w:cs="Calibri"/>
              <w:color w:val="000000"/>
              <w:sz w:val="18"/>
              <w:lang w:val="en-US"/>
            </w:rPr>
            <w:fldChar w:fldCharType="separate"/>
          </w:r>
          <w:r w:rsidR="00035BB4">
            <w:rPr>
              <w:rFonts w:ascii="Calibri" w:eastAsia="Calibri" w:hAnsi="Calibri" w:cs="Calibri"/>
              <w:noProof/>
              <w:color w:val="000000"/>
              <w:sz w:val="18"/>
              <w:lang w:val="en-US"/>
            </w:rPr>
            <w:t>18</w:t>
          </w:r>
          <w:r>
            <w:rPr>
              <w:rFonts w:ascii="Calibri" w:eastAsia="Calibri" w:hAnsi="Calibri" w:cs="Calibri"/>
              <w:color w:val="000000"/>
              <w:sz w:val="18"/>
              <w:lang w:val="en-US"/>
            </w:rPr>
            <w:fldChar w:fldCharType="end"/>
          </w:r>
        </w:p>
      </w:tc>
    </w:tr>
    <w:tr w:rsidR="00EC0DBB" w14:paraId="3E0C649C" w14:textId="77777777">
      <w:tc>
        <w:tcPr>
          <w:tcW w:w="5000" w:type="pct"/>
          <w:gridSpan w:val="3"/>
          <w:tcBorders>
            <w:top w:val="nil"/>
            <w:left w:val="nil"/>
            <w:bottom w:val="nil"/>
            <w:right w:val="nil"/>
          </w:tcBorders>
          <w:shd w:val="clear" w:color="auto" w:fill="auto"/>
          <w:tcMar>
            <w:top w:w="0" w:type="dxa"/>
            <w:left w:w="108" w:type="dxa"/>
            <w:right w:w="108" w:type="dxa"/>
          </w:tcMar>
          <w:vAlign w:val="center"/>
        </w:tcPr>
        <w:p w14:paraId="224EA493" w14:textId="77777777" w:rsidR="00EC0DBB" w:rsidRDefault="00EC0DBB">
          <w:pPr>
            <w:spacing w:before="45" w:after="45"/>
            <w:rPr>
              <w:rFonts w:ascii="Calibri" w:eastAsia="Calibri" w:hAnsi="Calibri" w:cs="Calibri"/>
              <w:color w:val="000000"/>
              <w:sz w:val="10"/>
              <w:lang w:val="en-US"/>
            </w:rPr>
          </w:pPr>
          <w:r>
            <w:rPr>
              <w:rFonts w:ascii="Calibri" w:eastAsia="Calibri" w:hAnsi="Calibri" w:cs="Calibri"/>
              <w:color w:val="000000"/>
              <w:sz w:val="10"/>
              <w:lang w:val="en-US"/>
            </w:rPr>
            <w:t>An agency of the European Union</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6D5B" w14:textId="77777777" w:rsidR="00281C53" w:rsidRDefault="00281C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7889"/>
      <w:gridCol w:w="1578"/>
    </w:tblGrid>
    <w:tr w:rsidR="00EC0DBB" w14:paraId="72D648F4" w14:textId="77777777">
      <w:tc>
        <w:tcPr>
          <w:tcW w:w="500" w:type="pct"/>
          <w:tcBorders>
            <w:top w:val="nil"/>
            <w:left w:val="nil"/>
            <w:bottom w:val="nil"/>
            <w:right w:val="nil"/>
          </w:tcBorders>
          <w:shd w:val="clear" w:color="auto" w:fill="auto"/>
          <w:tcMar>
            <w:top w:w="0" w:type="dxa"/>
            <w:left w:w="108" w:type="dxa"/>
            <w:right w:w="108" w:type="dxa"/>
          </w:tcMar>
          <w:vAlign w:val="center"/>
        </w:tcPr>
        <w:p w14:paraId="4E5D8CD3" w14:textId="77777777" w:rsidR="00EC0DBB" w:rsidRDefault="00EC0DBB">
          <w:pPr>
            <w:spacing w:before="45" w:after="45" w:line="240" w:lineRule="atLeast"/>
            <w:rPr>
              <w:rFonts w:ascii="Calibri" w:eastAsia="Calibri" w:hAnsi="Calibri" w:cs="Calibri"/>
              <w:color w:val="000000"/>
              <w:sz w:val="20"/>
              <w:lang w:val="en-US"/>
            </w:rPr>
          </w:pPr>
          <w:r>
            <w:rPr>
              <w:noProof/>
            </w:rPr>
            <w:drawing>
              <wp:inline distT="0" distB="0" distL="0" distR="0" wp14:anchorId="405377E0" wp14:editId="5D2A9D12">
                <wp:extent cx="502285" cy="33972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285" cy="339725"/>
                        </a:xfrm>
                        <a:prstGeom prst="rect">
                          <a:avLst/>
                        </a:prstGeom>
                        <a:noFill/>
                        <a:ln>
                          <a:noFill/>
                        </a:ln>
                      </pic:spPr>
                    </pic:pic>
                  </a:graphicData>
                </a:graphic>
              </wp:inline>
            </w:drawing>
          </w:r>
        </w:p>
      </w:tc>
      <w:tc>
        <w:tcPr>
          <w:tcW w:w="3750" w:type="pct"/>
          <w:tcBorders>
            <w:top w:val="nil"/>
            <w:left w:val="nil"/>
            <w:bottom w:val="nil"/>
            <w:right w:val="nil"/>
          </w:tcBorders>
          <w:shd w:val="clear" w:color="auto" w:fill="auto"/>
          <w:tcMar>
            <w:top w:w="0" w:type="dxa"/>
            <w:left w:w="108" w:type="dxa"/>
            <w:right w:w="108" w:type="dxa"/>
          </w:tcMar>
          <w:vAlign w:val="center"/>
        </w:tcPr>
        <w:p w14:paraId="75F068DE" w14:textId="77777777" w:rsidR="00EC0DBB" w:rsidRDefault="00EC0DBB">
          <w:pPr>
            <w:spacing w:before="45" w:after="45"/>
          </w:pPr>
          <w:r>
            <w:rPr>
              <w:rFonts w:ascii="Calibri" w:eastAsia="Calibri" w:hAnsi="Calibri" w:cs="Calibri"/>
              <w:color w:val="000000"/>
              <w:sz w:val="18"/>
              <w:lang w:val="en-US"/>
            </w:rPr>
            <w:t>© European Union Aviation Safety Agency. All rights reserved. ISO9001 Certified</w:t>
          </w:r>
        </w:p>
        <w:p w14:paraId="22F41445" w14:textId="77777777" w:rsidR="00EC0DBB" w:rsidRDefault="00EC0DBB">
          <w:r>
            <w:rPr>
              <w:rFonts w:ascii="Calibri" w:eastAsia="Calibri" w:hAnsi="Calibri" w:cs="Calibri"/>
              <w:color w:val="000000"/>
              <w:sz w:val="18"/>
              <w:lang w:val="en-US"/>
            </w:rPr>
            <w:t>Proprietary document. Copies are not controlled. Confirm revision status through the EASA-Internet/Intranet.</w:t>
          </w:r>
        </w:p>
      </w:tc>
      <w:tc>
        <w:tcPr>
          <w:tcW w:w="750" w:type="pct"/>
          <w:tcBorders>
            <w:top w:val="nil"/>
            <w:left w:val="nil"/>
            <w:bottom w:val="nil"/>
            <w:right w:val="nil"/>
          </w:tcBorders>
          <w:shd w:val="clear" w:color="auto" w:fill="auto"/>
          <w:tcMar>
            <w:top w:w="0" w:type="dxa"/>
            <w:left w:w="108" w:type="dxa"/>
            <w:right w:w="108" w:type="dxa"/>
          </w:tcMar>
          <w:vAlign w:val="center"/>
        </w:tcPr>
        <w:p w14:paraId="08BA6C38" w14:textId="77777777" w:rsidR="00EC0DBB" w:rsidRDefault="00EC0DBB">
          <w:pPr>
            <w:spacing w:before="45" w:after="45"/>
          </w:pPr>
          <w:r>
            <w:rPr>
              <w:rFonts w:ascii="Calibri" w:eastAsia="Calibri" w:hAnsi="Calibri" w:cs="Calibri"/>
              <w:color w:val="000000"/>
              <w:sz w:val="18"/>
              <w:lang w:val="en-US"/>
            </w:rPr>
            <w:t>Page</w:t>
          </w:r>
          <w:r>
            <w:rPr>
              <w:rFonts w:ascii="Calibri" w:eastAsia="Calibri" w:hAnsi="Calibri" w:cs="Calibri"/>
              <w:color w:val="000000"/>
              <w:sz w:val="18"/>
              <w:lang w:val="en-US"/>
            </w:rPr>
            <w:fldChar w:fldCharType="begin"/>
          </w:r>
          <w:r>
            <w:rPr>
              <w:rFonts w:ascii="Calibri" w:eastAsia="Calibri" w:hAnsi="Calibri" w:cs="Calibri"/>
              <w:color w:val="000000"/>
              <w:sz w:val="18"/>
              <w:lang w:val="en-US"/>
            </w:rPr>
            <w:instrText>PAGE</w:instrText>
          </w:r>
          <w:r>
            <w:rPr>
              <w:rFonts w:ascii="Calibri" w:eastAsia="Calibri" w:hAnsi="Calibri" w:cs="Calibri"/>
              <w:color w:val="000000"/>
              <w:sz w:val="18"/>
              <w:lang w:val="en-US"/>
            </w:rPr>
            <w:fldChar w:fldCharType="separate"/>
          </w:r>
          <w:r w:rsidR="00CD5856">
            <w:rPr>
              <w:rFonts w:ascii="Calibri" w:eastAsia="Calibri" w:hAnsi="Calibri" w:cs="Calibri"/>
              <w:noProof/>
              <w:color w:val="000000"/>
              <w:sz w:val="18"/>
              <w:lang w:val="en-US"/>
            </w:rPr>
            <w:t>4</w:t>
          </w:r>
          <w:r>
            <w:rPr>
              <w:rFonts w:ascii="Calibri" w:eastAsia="Calibri" w:hAnsi="Calibri" w:cs="Calibri"/>
              <w:color w:val="000000"/>
              <w:sz w:val="18"/>
              <w:lang w:val="en-US"/>
            </w:rPr>
            <w:fldChar w:fldCharType="end"/>
          </w:r>
          <w:r>
            <w:rPr>
              <w:rFonts w:ascii="Calibri" w:eastAsia="Calibri" w:hAnsi="Calibri" w:cs="Calibri"/>
              <w:color w:val="000000"/>
              <w:sz w:val="18"/>
              <w:lang w:val="en-US"/>
            </w:rPr>
            <w:t xml:space="preserve"> of </w:t>
          </w:r>
          <w:r>
            <w:rPr>
              <w:rFonts w:ascii="Calibri" w:eastAsia="Calibri" w:hAnsi="Calibri" w:cs="Calibri"/>
              <w:color w:val="000000"/>
              <w:sz w:val="18"/>
              <w:lang w:val="en-US"/>
            </w:rPr>
            <w:fldChar w:fldCharType="begin"/>
          </w:r>
          <w:r>
            <w:rPr>
              <w:rFonts w:ascii="Calibri" w:eastAsia="Calibri" w:hAnsi="Calibri" w:cs="Calibri"/>
              <w:color w:val="000000"/>
              <w:sz w:val="18"/>
              <w:lang w:val="en-US"/>
            </w:rPr>
            <w:instrText>NUMPAGES</w:instrText>
          </w:r>
          <w:r>
            <w:rPr>
              <w:rFonts w:ascii="Calibri" w:eastAsia="Calibri" w:hAnsi="Calibri" w:cs="Calibri"/>
              <w:color w:val="000000"/>
              <w:sz w:val="18"/>
              <w:lang w:val="en-US"/>
            </w:rPr>
            <w:fldChar w:fldCharType="separate"/>
          </w:r>
          <w:r w:rsidR="00CD5856">
            <w:rPr>
              <w:rFonts w:ascii="Calibri" w:eastAsia="Calibri" w:hAnsi="Calibri" w:cs="Calibri"/>
              <w:noProof/>
              <w:color w:val="000000"/>
              <w:sz w:val="18"/>
              <w:lang w:val="en-US"/>
            </w:rPr>
            <w:t>18</w:t>
          </w:r>
          <w:r>
            <w:rPr>
              <w:rFonts w:ascii="Calibri" w:eastAsia="Calibri" w:hAnsi="Calibri" w:cs="Calibri"/>
              <w:color w:val="000000"/>
              <w:sz w:val="18"/>
              <w:lang w:val="en-US"/>
            </w:rPr>
            <w:fldChar w:fldCharType="end"/>
          </w:r>
        </w:p>
      </w:tc>
    </w:tr>
    <w:tr w:rsidR="00EC0DBB" w14:paraId="69CA6CAF" w14:textId="77777777">
      <w:tc>
        <w:tcPr>
          <w:tcW w:w="5000" w:type="pct"/>
          <w:gridSpan w:val="3"/>
          <w:tcBorders>
            <w:top w:val="nil"/>
            <w:left w:val="nil"/>
            <w:bottom w:val="nil"/>
            <w:right w:val="nil"/>
          </w:tcBorders>
          <w:shd w:val="clear" w:color="auto" w:fill="auto"/>
          <w:tcMar>
            <w:top w:w="0" w:type="dxa"/>
            <w:left w:w="108" w:type="dxa"/>
            <w:right w:w="108" w:type="dxa"/>
          </w:tcMar>
          <w:vAlign w:val="center"/>
        </w:tcPr>
        <w:p w14:paraId="21B9A3B7" w14:textId="77777777" w:rsidR="00EC0DBB" w:rsidRDefault="00EC0DBB">
          <w:pPr>
            <w:spacing w:before="45" w:after="45"/>
            <w:rPr>
              <w:rFonts w:ascii="Calibri" w:eastAsia="Calibri" w:hAnsi="Calibri" w:cs="Calibri"/>
              <w:color w:val="000000"/>
              <w:sz w:val="10"/>
              <w:lang w:val="en-US"/>
            </w:rPr>
          </w:pPr>
          <w:r>
            <w:rPr>
              <w:rFonts w:ascii="Calibri" w:eastAsia="Calibri" w:hAnsi="Calibri" w:cs="Calibri"/>
              <w:color w:val="000000"/>
              <w:sz w:val="10"/>
              <w:lang w:val="en-US"/>
            </w:rPr>
            <w:t>An agency of the European Union</w:t>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7889"/>
      <w:gridCol w:w="1578"/>
    </w:tblGrid>
    <w:tr w:rsidR="00EC0DBB" w14:paraId="2E15E2F2" w14:textId="77777777">
      <w:tc>
        <w:tcPr>
          <w:tcW w:w="500" w:type="pct"/>
          <w:tcBorders>
            <w:top w:val="nil"/>
            <w:left w:val="nil"/>
            <w:bottom w:val="nil"/>
            <w:right w:val="nil"/>
          </w:tcBorders>
          <w:shd w:val="clear" w:color="auto" w:fill="auto"/>
          <w:tcMar>
            <w:top w:w="0" w:type="dxa"/>
            <w:left w:w="108" w:type="dxa"/>
            <w:right w:w="108" w:type="dxa"/>
          </w:tcMar>
          <w:vAlign w:val="center"/>
        </w:tcPr>
        <w:p w14:paraId="1C21BBF2" w14:textId="77777777" w:rsidR="00EC0DBB" w:rsidRDefault="00EC0DBB">
          <w:pPr>
            <w:spacing w:before="45" w:after="45" w:line="240" w:lineRule="atLeast"/>
            <w:rPr>
              <w:rFonts w:ascii="Calibri" w:eastAsia="Calibri" w:hAnsi="Calibri" w:cs="Calibri"/>
              <w:color w:val="000000"/>
              <w:sz w:val="20"/>
              <w:lang w:val="en-US"/>
            </w:rPr>
          </w:pPr>
          <w:r>
            <w:rPr>
              <w:noProof/>
            </w:rPr>
            <w:drawing>
              <wp:inline distT="0" distB="0" distL="0" distR="0" wp14:anchorId="77E4F998" wp14:editId="26482E09">
                <wp:extent cx="502285" cy="3397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285" cy="339725"/>
                        </a:xfrm>
                        <a:prstGeom prst="rect">
                          <a:avLst/>
                        </a:prstGeom>
                        <a:noFill/>
                        <a:ln>
                          <a:noFill/>
                        </a:ln>
                      </pic:spPr>
                    </pic:pic>
                  </a:graphicData>
                </a:graphic>
              </wp:inline>
            </w:drawing>
          </w:r>
        </w:p>
      </w:tc>
      <w:tc>
        <w:tcPr>
          <w:tcW w:w="3750" w:type="pct"/>
          <w:tcBorders>
            <w:top w:val="nil"/>
            <w:left w:val="nil"/>
            <w:bottom w:val="nil"/>
            <w:right w:val="nil"/>
          </w:tcBorders>
          <w:shd w:val="clear" w:color="auto" w:fill="auto"/>
          <w:tcMar>
            <w:top w:w="0" w:type="dxa"/>
            <w:left w:w="108" w:type="dxa"/>
            <w:right w:w="108" w:type="dxa"/>
          </w:tcMar>
          <w:vAlign w:val="center"/>
        </w:tcPr>
        <w:p w14:paraId="553406AF" w14:textId="77777777" w:rsidR="00EC0DBB" w:rsidRDefault="00EC0DBB">
          <w:pPr>
            <w:spacing w:before="45" w:after="45"/>
          </w:pPr>
          <w:r>
            <w:rPr>
              <w:rFonts w:ascii="Calibri" w:eastAsia="Calibri" w:hAnsi="Calibri" w:cs="Calibri"/>
              <w:color w:val="000000"/>
              <w:sz w:val="18"/>
              <w:lang w:val="en-US"/>
            </w:rPr>
            <w:t>© European Union Aviation Safety Agency. All rights reserved. ISO9001 Certified</w:t>
          </w:r>
        </w:p>
        <w:p w14:paraId="47F14443" w14:textId="77777777" w:rsidR="00EC0DBB" w:rsidRDefault="00EC0DBB">
          <w:r>
            <w:rPr>
              <w:rFonts w:ascii="Calibri" w:eastAsia="Calibri" w:hAnsi="Calibri" w:cs="Calibri"/>
              <w:color w:val="000000"/>
              <w:sz w:val="18"/>
              <w:lang w:val="en-US"/>
            </w:rPr>
            <w:t>Proprietary document. Copies are not controlled. Confirm revision status through the EASA-Internet/Intranet.</w:t>
          </w:r>
        </w:p>
      </w:tc>
      <w:tc>
        <w:tcPr>
          <w:tcW w:w="750" w:type="pct"/>
          <w:tcBorders>
            <w:top w:val="nil"/>
            <w:left w:val="nil"/>
            <w:bottom w:val="nil"/>
            <w:right w:val="nil"/>
          </w:tcBorders>
          <w:shd w:val="clear" w:color="auto" w:fill="auto"/>
          <w:tcMar>
            <w:top w:w="0" w:type="dxa"/>
            <w:left w:w="108" w:type="dxa"/>
            <w:right w:w="108" w:type="dxa"/>
          </w:tcMar>
          <w:vAlign w:val="center"/>
        </w:tcPr>
        <w:p w14:paraId="0DD48C45" w14:textId="77777777" w:rsidR="00EC0DBB" w:rsidRDefault="00EC0DBB">
          <w:pPr>
            <w:spacing w:before="45" w:after="45"/>
          </w:pPr>
          <w:r>
            <w:rPr>
              <w:rFonts w:ascii="Calibri" w:eastAsia="Calibri" w:hAnsi="Calibri" w:cs="Calibri"/>
              <w:color w:val="000000"/>
              <w:sz w:val="18"/>
              <w:lang w:val="en-US"/>
            </w:rPr>
            <w:t>Page</w:t>
          </w:r>
          <w:r>
            <w:rPr>
              <w:rFonts w:ascii="Calibri" w:eastAsia="Calibri" w:hAnsi="Calibri" w:cs="Calibri"/>
              <w:color w:val="000000"/>
              <w:sz w:val="18"/>
              <w:lang w:val="en-US"/>
            </w:rPr>
            <w:fldChar w:fldCharType="begin"/>
          </w:r>
          <w:r>
            <w:rPr>
              <w:rFonts w:ascii="Calibri" w:eastAsia="Calibri" w:hAnsi="Calibri" w:cs="Calibri"/>
              <w:color w:val="000000"/>
              <w:sz w:val="18"/>
              <w:lang w:val="en-US"/>
            </w:rPr>
            <w:instrText>PAGE</w:instrText>
          </w:r>
          <w:r>
            <w:rPr>
              <w:rFonts w:ascii="Calibri" w:eastAsia="Calibri" w:hAnsi="Calibri" w:cs="Calibri"/>
              <w:color w:val="000000"/>
              <w:sz w:val="18"/>
              <w:lang w:val="en-US"/>
            </w:rPr>
            <w:fldChar w:fldCharType="separate"/>
          </w:r>
          <w:r w:rsidR="00CD5856">
            <w:rPr>
              <w:rFonts w:ascii="Calibri" w:eastAsia="Calibri" w:hAnsi="Calibri" w:cs="Calibri"/>
              <w:noProof/>
              <w:color w:val="000000"/>
              <w:sz w:val="18"/>
              <w:lang w:val="en-US"/>
            </w:rPr>
            <w:t>17</w:t>
          </w:r>
          <w:r>
            <w:rPr>
              <w:rFonts w:ascii="Calibri" w:eastAsia="Calibri" w:hAnsi="Calibri" w:cs="Calibri"/>
              <w:color w:val="000000"/>
              <w:sz w:val="18"/>
              <w:lang w:val="en-US"/>
            </w:rPr>
            <w:fldChar w:fldCharType="end"/>
          </w:r>
          <w:r>
            <w:rPr>
              <w:rFonts w:ascii="Calibri" w:eastAsia="Calibri" w:hAnsi="Calibri" w:cs="Calibri"/>
              <w:color w:val="000000"/>
              <w:sz w:val="18"/>
              <w:lang w:val="en-US"/>
            </w:rPr>
            <w:t xml:space="preserve"> of </w:t>
          </w:r>
          <w:r>
            <w:rPr>
              <w:rFonts w:ascii="Calibri" w:eastAsia="Calibri" w:hAnsi="Calibri" w:cs="Calibri"/>
              <w:color w:val="000000"/>
              <w:sz w:val="18"/>
              <w:lang w:val="en-US"/>
            </w:rPr>
            <w:fldChar w:fldCharType="begin"/>
          </w:r>
          <w:r>
            <w:rPr>
              <w:rFonts w:ascii="Calibri" w:eastAsia="Calibri" w:hAnsi="Calibri" w:cs="Calibri"/>
              <w:color w:val="000000"/>
              <w:sz w:val="18"/>
              <w:lang w:val="en-US"/>
            </w:rPr>
            <w:instrText>NUMPAGES</w:instrText>
          </w:r>
          <w:r>
            <w:rPr>
              <w:rFonts w:ascii="Calibri" w:eastAsia="Calibri" w:hAnsi="Calibri" w:cs="Calibri"/>
              <w:color w:val="000000"/>
              <w:sz w:val="18"/>
              <w:lang w:val="en-US"/>
            </w:rPr>
            <w:fldChar w:fldCharType="separate"/>
          </w:r>
          <w:r w:rsidR="00CD5856">
            <w:rPr>
              <w:rFonts w:ascii="Calibri" w:eastAsia="Calibri" w:hAnsi="Calibri" w:cs="Calibri"/>
              <w:noProof/>
              <w:color w:val="000000"/>
              <w:sz w:val="18"/>
              <w:lang w:val="en-US"/>
            </w:rPr>
            <w:t>18</w:t>
          </w:r>
          <w:r>
            <w:rPr>
              <w:rFonts w:ascii="Calibri" w:eastAsia="Calibri" w:hAnsi="Calibri" w:cs="Calibri"/>
              <w:color w:val="000000"/>
              <w:sz w:val="18"/>
              <w:lang w:val="en-US"/>
            </w:rPr>
            <w:fldChar w:fldCharType="end"/>
          </w:r>
        </w:p>
      </w:tc>
    </w:tr>
    <w:tr w:rsidR="00EC0DBB" w14:paraId="3BBC5442" w14:textId="77777777">
      <w:tc>
        <w:tcPr>
          <w:tcW w:w="5000" w:type="pct"/>
          <w:gridSpan w:val="3"/>
          <w:tcBorders>
            <w:top w:val="nil"/>
            <w:left w:val="nil"/>
            <w:bottom w:val="nil"/>
            <w:right w:val="nil"/>
          </w:tcBorders>
          <w:shd w:val="clear" w:color="auto" w:fill="auto"/>
          <w:tcMar>
            <w:top w:w="0" w:type="dxa"/>
            <w:left w:w="108" w:type="dxa"/>
            <w:right w:w="108" w:type="dxa"/>
          </w:tcMar>
          <w:vAlign w:val="center"/>
        </w:tcPr>
        <w:p w14:paraId="18B03A61" w14:textId="77777777" w:rsidR="00EC0DBB" w:rsidRDefault="00EC0DBB">
          <w:pPr>
            <w:spacing w:before="45" w:after="45"/>
            <w:rPr>
              <w:rFonts w:ascii="Calibri" w:eastAsia="Calibri" w:hAnsi="Calibri" w:cs="Calibri"/>
              <w:color w:val="000000"/>
              <w:sz w:val="10"/>
              <w:lang w:val="en-US"/>
            </w:rPr>
          </w:pPr>
          <w:r>
            <w:rPr>
              <w:rFonts w:ascii="Calibri" w:eastAsia="Calibri" w:hAnsi="Calibri" w:cs="Calibri"/>
              <w:color w:val="000000"/>
              <w:sz w:val="10"/>
              <w:lang w:val="en-US"/>
            </w:rPr>
            <w:t>An agency of the European Union</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5D86" w14:textId="77777777" w:rsidR="004B3F51" w:rsidRDefault="004B3F51">
      <w:r>
        <w:separator/>
      </w:r>
    </w:p>
  </w:footnote>
  <w:footnote w:type="continuationSeparator" w:id="0">
    <w:p w14:paraId="5916CD18" w14:textId="77777777" w:rsidR="004B3F51" w:rsidRDefault="004B3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FAF6" w14:textId="77777777" w:rsidR="00281C53" w:rsidRDefault="00281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9413"/>
    </w:tblGrid>
    <w:tr w:rsidR="00EC0DBB" w14:paraId="6F71E583" w14:textId="77777777">
      <w:tc>
        <w:tcPr>
          <w:tcW w:w="477" w:type="pct"/>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right w:w="108" w:type="dxa"/>
          </w:tcMar>
          <w:vAlign w:val="center"/>
        </w:tcPr>
        <w:p w14:paraId="669ACB29" w14:textId="77777777" w:rsidR="00EC0DBB" w:rsidRDefault="00EC0DBB">
          <w:pPr>
            <w:spacing w:before="45" w:after="45" w:line="240" w:lineRule="atLeast"/>
            <w:rPr>
              <w:rFonts w:ascii="Calibri" w:eastAsia="Calibri" w:hAnsi="Calibri" w:cs="Calibri"/>
              <w:color w:val="000000"/>
              <w:lang w:val="en-US"/>
            </w:rPr>
          </w:pPr>
          <w:r>
            <w:rPr>
              <w:noProof/>
            </w:rPr>
            <w:drawing>
              <wp:inline distT="0" distB="0" distL="0" distR="0" wp14:anchorId="073DEC2F" wp14:editId="6D9A748E">
                <wp:extent cx="538480" cy="5384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538480"/>
                        </a:xfrm>
                        <a:prstGeom prst="rect">
                          <a:avLst/>
                        </a:prstGeom>
                        <a:noFill/>
                        <a:ln>
                          <a:noFill/>
                        </a:ln>
                      </pic:spPr>
                    </pic:pic>
                  </a:graphicData>
                </a:graphic>
              </wp:inline>
            </w:drawing>
          </w:r>
        </w:p>
      </w:tc>
      <w:tc>
        <w:tcPr>
          <w:tcW w:w="4523" w:type="pct"/>
          <w:tcBorders>
            <w:top w:val="nil"/>
            <w:left w:val="nil"/>
            <w:bottom w:val="nil"/>
            <w:right w:val="nil"/>
          </w:tcBorders>
          <w:shd w:val="clear" w:color="auto" w:fill="auto"/>
          <w:tcMar>
            <w:top w:w="0" w:type="dxa"/>
            <w:left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4703"/>
          </w:tblGrid>
          <w:tr w:rsidR="00EC0DBB" w14:paraId="27AA37C8" w14:textId="77777777">
            <w:tc>
              <w:tcPr>
                <w:tcW w:w="2500" w:type="pct"/>
                <w:tcBorders>
                  <w:top w:val="nil"/>
                  <w:left w:val="nil"/>
                  <w:bottom w:val="nil"/>
                  <w:right w:val="nil"/>
                </w:tcBorders>
                <w:shd w:val="clear" w:color="auto" w:fill="auto"/>
                <w:tcMar>
                  <w:top w:w="0" w:type="dxa"/>
                  <w:left w:w="108" w:type="dxa"/>
                  <w:right w:w="108" w:type="dxa"/>
                </w:tcMar>
              </w:tcPr>
              <w:p w14:paraId="5B70DD0D" w14:textId="77777777" w:rsidR="00EC0DBB" w:rsidRDefault="00EC0DBB">
                <w:pPr>
                  <w:spacing w:before="45" w:after="45"/>
                </w:pPr>
                <w:r>
                  <w:rPr>
                    <w:rFonts w:ascii="Calibri" w:eastAsia="Calibri" w:hAnsi="Calibri" w:cs="Calibri"/>
                    <w:b/>
                    <w:color w:val="000000"/>
                    <w:lang w:val="en-US"/>
                  </w:rPr>
                  <w:t>European Union Aviation Safety Agency</w:t>
                </w:r>
              </w:p>
            </w:tc>
            <w:tc>
              <w:tcPr>
                <w:tcW w:w="2500" w:type="pct"/>
                <w:tcBorders>
                  <w:top w:val="nil"/>
                  <w:left w:val="nil"/>
                  <w:bottom w:val="nil"/>
                  <w:right w:val="nil"/>
                </w:tcBorders>
                <w:shd w:val="clear" w:color="auto" w:fill="auto"/>
                <w:tcMar>
                  <w:top w:w="0" w:type="dxa"/>
                  <w:left w:w="108" w:type="dxa"/>
                  <w:right w:w="108" w:type="dxa"/>
                </w:tcMar>
              </w:tcPr>
              <w:p w14:paraId="13DD30EA" w14:textId="77777777" w:rsidR="00EC0DBB" w:rsidRDefault="00EC0DBB">
                <w:pPr>
                  <w:spacing w:before="45" w:after="45"/>
                  <w:jc w:val="right"/>
                </w:pPr>
                <w:r>
                  <w:rPr>
                    <w:rFonts w:ascii="Calibri" w:eastAsia="Calibri" w:hAnsi="Calibri" w:cs="Calibri"/>
                    <w:b/>
                    <w:color w:val="000000"/>
                    <w:lang w:val="en-US"/>
                  </w:rPr>
                  <w:t>User Guide</w:t>
                </w:r>
              </w:p>
            </w:tc>
          </w:tr>
          <w:tr w:rsidR="00EC0DBB" w14:paraId="1213EF27" w14:textId="77777777">
            <w:tblPrEx>
              <w:tblCellMar>
                <w:left w:w="0" w:type="dxa"/>
                <w:right w:w="0" w:type="dxa"/>
              </w:tblCellMar>
            </w:tblPrEx>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vAlign w:val="center"/>
              </w:tcPr>
              <w:p w14:paraId="482AC507" w14:textId="74300561" w:rsidR="00EC0DBB" w:rsidRDefault="00EC0DBB" w:rsidP="0059221B">
                <w:pPr>
                  <w:spacing w:before="45" w:after="45"/>
                </w:pPr>
                <w:r w:rsidRPr="00E67CF4">
                  <w:rPr>
                    <w:rFonts w:asciiTheme="minorHAnsi" w:eastAsia="Calibri" w:hAnsiTheme="minorHAnsi" w:cstheme="minorHAnsi"/>
                    <w:lang w:val="en-US"/>
                  </w:rPr>
                  <w:t xml:space="preserve">Foreign </w:t>
                </w:r>
                <w:r>
                  <w:rPr>
                    <w:rFonts w:asciiTheme="minorHAnsi" w:eastAsia="Calibri" w:hAnsiTheme="minorHAnsi" w:cstheme="minorHAnsi"/>
                    <w:lang w:val="en-US"/>
                  </w:rPr>
                  <w:t>Part-147</w:t>
                </w:r>
                <w:r w:rsidRPr="00E67CF4">
                  <w:rPr>
                    <w:rFonts w:asciiTheme="minorHAnsi" w:eastAsia="Calibri" w:hAnsiTheme="minorHAnsi" w:cstheme="minorHAnsi"/>
                    <w:lang w:val="en-US"/>
                  </w:rPr>
                  <w:t xml:space="preserve"> </w:t>
                </w:r>
                <w:r>
                  <w:rPr>
                    <w:rFonts w:asciiTheme="minorHAnsi" w:eastAsia="Calibri" w:hAnsiTheme="minorHAnsi" w:cstheme="minorHAnsi"/>
                    <w:lang w:val="en-US"/>
                  </w:rPr>
                  <w:t>D</w:t>
                </w:r>
                <w:r w:rsidRPr="00E67CF4">
                  <w:rPr>
                    <w:rFonts w:asciiTheme="minorHAnsi" w:eastAsia="Calibri" w:hAnsiTheme="minorHAnsi" w:cstheme="minorHAnsi"/>
                    <w:lang w:val="en-US"/>
                  </w:rPr>
                  <w:t>istance learning training method User guide</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2344"/>
                </w:tblGrid>
                <w:tr w:rsidR="00EC0DBB" w14:paraId="59B7EDE5" w14:textId="77777777" w:rsidTr="0059221B">
                  <w:tc>
                    <w:tcPr>
                      <w:tcW w:w="2500" w:type="pct"/>
                      <w:tcBorders>
                        <w:top w:val="nil"/>
                        <w:left w:val="nil"/>
                        <w:bottom w:val="nil"/>
                        <w:right w:val="nil"/>
                      </w:tcBorders>
                      <w:shd w:val="clear" w:color="auto" w:fill="auto"/>
                      <w:tcMar>
                        <w:top w:w="0" w:type="dxa"/>
                        <w:left w:w="108" w:type="dxa"/>
                        <w:right w:w="108" w:type="dxa"/>
                      </w:tcMar>
                    </w:tcPr>
                    <w:p w14:paraId="1C5BFFE2" w14:textId="77777777" w:rsidR="00EC0DBB" w:rsidRDefault="00EC0DBB" w:rsidP="0059221B">
                      <w:pPr>
                        <w:spacing w:before="45" w:after="45"/>
                        <w:rPr>
                          <w:rFonts w:ascii="Calibri" w:eastAsia="Calibri" w:hAnsi="Calibri" w:cs="Calibri"/>
                          <w:color w:val="000000"/>
                          <w:lang w:val="en-US"/>
                        </w:rPr>
                      </w:pPr>
                      <w:r>
                        <w:rPr>
                          <w:rFonts w:ascii="Calibri" w:eastAsia="Calibri" w:hAnsi="Calibri" w:cs="Calibri"/>
                          <w:color w:val="000000"/>
                          <w:lang w:val="en-US"/>
                        </w:rPr>
                        <w:t>Doc #</w:t>
                      </w:r>
                      <w:r>
                        <w:rPr>
                          <w:rFonts w:ascii="Calibri" w:eastAsia="Calibri" w:hAnsi="Calibri" w:cs="Calibri"/>
                          <w:color w:val="000000"/>
                          <w:lang w:val="en-US"/>
                        </w:rPr>
                        <w:br/>
                        <w:t>Approval Date</w:t>
                      </w:r>
                    </w:p>
                  </w:tc>
                  <w:tc>
                    <w:tcPr>
                      <w:tcW w:w="2500" w:type="pct"/>
                      <w:tcBorders>
                        <w:top w:val="nil"/>
                        <w:left w:val="nil"/>
                        <w:bottom w:val="nil"/>
                        <w:right w:val="nil"/>
                      </w:tcBorders>
                      <w:shd w:val="clear" w:color="auto" w:fill="auto"/>
                      <w:tcMar>
                        <w:top w:w="0" w:type="dxa"/>
                        <w:left w:w="108" w:type="dxa"/>
                        <w:right w:w="108" w:type="dxa"/>
                      </w:tcMar>
                    </w:tcPr>
                    <w:p w14:paraId="7B6DFEE6" w14:textId="5673164D" w:rsidR="00EC0DBB" w:rsidRDefault="00EC0DBB" w:rsidP="001340AE">
                      <w:pPr>
                        <w:spacing w:before="45" w:after="45"/>
                        <w:rPr>
                          <w:rFonts w:ascii="Calibri" w:eastAsia="Calibri" w:hAnsi="Calibri" w:cs="Calibri"/>
                          <w:color w:val="000000"/>
                          <w:lang w:val="en-US"/>
                        </w:rPr>
                      </w:pPr>
                      <w:r>
                        <w:rPr>
                          <w:rFonts w:ascii="Calibri" w:eastAsia="Calibri" w:hAnsi="Calibri" w:cs="Calibri"/>
                          <w:color w:val="000000"/>
                          <w:lang w:val="en-US"/>
                        </w:rPr>
                        <w:t>UG.CAO.00169-00</w:t>
                      </w:r>
                      <w:r w:rsidR="00D14549">
                        <w:rPr>
                          <w:rFonts w:ascii="Calibri" w:eastAsia="Calibri" w:hAnsi="Calibri" w:cs="Calibri"/>
                          <w:color w:val="000000"/>
                          <w:lang w:val="en-US"/>
                        </w:rPr>
                        <w:t>2</w:t>
                      </w:r>
                    </w:p>
                    <w:p w14:paraId="1074539A" w14:textId="0487D0D6" w:rsidR="00EC0DBB" w:rsidRDefault="00281C53" w:rsidP="00120CC0">
                      <w:pPr>
                        <w:spacing w:before="45" w:after="45"/>
                        <w:rPr>
                          <w:rFonts w:ascii="Calibri" w:eastAsia="Calibri" w:hAnsi="Calibri" w:cs="Calibri"/>
                          <w:color w:val="000000"/>
                          <w:lang w:val="en-US"/>
                        </w:rPr>
                      </w:pPr>
                      <w:r>
                        <w:rPr>
                          <w:rFonts w:ascii="Calibri" w:eastAsia="Calibri" w:hAnsi="Calibri" w:cs="Calibri"/>
                          <w:color w:val="000000"/>
                          <w:lang w:val="en-US"/>
                        </w:rPr>
                        <w:t>15</w:t>
                      </w:r>
                      <w:r w:rsidR="00EC0DBB">
                        <w:rPr>
                          <w:rFonts w:ascii="Calibri" w:eastAsia="Calibri" w:hAnsi="Calibri" w:cs="Calibri"/>
                          <w:color w:val="000000"/>
                          <w:lang w:val="en-US"/>
                        </w:rPr>
                        <w:t>/</w:t>
                      </w:r>
                      <w:r w:rsidR="00C54950">
                        <w:rPr>
                          <w:rFonts w:ascii="Calibri" w:eastAsia="Calibri" w:hAnsi="Calibri" w:cs="Calibri"/>
                          <w:color w:val="000000"/>
                          <w:lang w:val="en-US"/>
                        </w:rPr>
                        <w:t>11</w:t>
                      </w:r>
                      <w:r w:rsidR="00EC0DBB">
                        <w:rPr>
                          <w:rFonts w:ascii="Calibri" w:eastAsia="Calibri" w:hAnsi="Calibri" w:cs="Calibri"/>
                          <w:color w:val="000000"/>
                          <w:lang w:val="en-US"/>
                        </w:rPr>
                        <w:t>/202</w:t>
                      </w:r>
                      <w:r w:rsidR="00D14549">
                        <w:rPr>
                          <w:rFonts w:ascii="Calibri" w:eastAsia="Calibri" w:hAnsi="Calibri" w:cs="Calibri"/>
                          <w:color w:val="000000"/>
                          <w:lang w:val="en-US"/>
                        </w:rPr>
                        <w:t>3</w:t>
                      </w:r>
                    </w:p>
                  </w:tc>
                </w:tr>
              </w:tbl>
              <w:p w14:paraId="2E551BB0" w14:textId="77777777" w:rsidR="00EC0DBB" w:rsidRDefault="00EC0DBB" w:rsidP="0059221B">
                <w:pPr>
                  <w:rPr>
                    <w:rFonts w:ascii="Calibri" w:eastAsia="Calibri" w:hAnsi="Calibri" w:cs="Calibri"/>
                    <w:color w:val="000000"/>
                    <w:sz w:val="20"/>
                    <w:lang w:val="en-US"/>
                  </w:rPr>
                </w:pPr>
              </w:p>
            </w:tc>
          </w:tr>
        </w:tbl>
        <w:p w14:paraId="21CA7832" w14:textId="77777777" w:rsidR="00EC0DBB" w:rsidRDefault="00EC0DBB">
          <w:pPr>
            <w:rPr>
              <w:rFonts w:ascii="Calibri" w:eastAsia="Calibri" w:hAnsi="Calibri" w:cs="Calibri"/>
              <w:color w:val="000000"/>
              <w:sz w:val="20"/>
              <w:lang w:val="en-US"/>
            </w:rPr>
          </w:pPr>
        </w:p>
      </w:tc>
    </w:tr>
  </w:tbl>
  <w:p w14:paraId="7F7EBA23" w14:textId="77777777" w:rsidR="00EC0DBB" w:rsidRDefault="00EC0DBB">
    <w:pPr>
      <w:pBdr>
        <w:top w:val="none" w:sz="0" w:space="1" w:color="auto"/>
      </w:pBdr>
      <w:rPr>
        <w:rFonts w:ascii="Calibri" w:eastAsia="Calibri" w:hAnsi="Calibri" w:cs="Calibri"/>
        <w:color w:val="000000"/>
        <w:sz w:val="10"/>
        <w:lang w:val="en-US"/>
      </w:rPr>
    </w:pPr>
    <w:r>
      <w:rPr>
        <w:rFonts w:ascii="Calibri" w:eastAsia="Calibri" w:hAnsi="Calibri" w:cs="Calibri"/>
        <w:color w:val="000000"/>
        <w:sz w:val="1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CE5B" w14:textId="77777777" w:rsidR="00281C53" w:rsidRDefault="00281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360" w:hanging="360"/>
      </w:pPr>
    </w:lvl>
    <w:lvl w:ilvl="1">
      <w:start w:val="1"/>
      <w:numFmt w:val="decimal"/>
      <w:suff w:val="space"/>
      <w:lvlText w:val="%1.%2."/>
      <w:lvlJc w:val="left"/>
      <w:pPr>
        <w:tabs>
          <w:tab w:val="num" w:pos="792"/>
        </w:tabs>
        <w:ind w:left="792" w:hanging="432"/>
      </w:pPr>
    </w:lvl>
    <w:lvl w:ilvl="2">
      <w:start w:val="1"/>
      <w:numFmt w:val="decimal"/>
      <w:pStyle w:val="Heading3"/>
      <w:suff w:val="space"/>
      <w:lvlText w:val="%1.%2.%3."/>
      <w:lvlJc w:val="left"/>
      <w:pPr>
        <w:tabs>
          <w:tab w:val="num" w:pos="1440"/>
        </w:tabs>
        <w:ind w:left="1224" w:hanging="504"/>
      </w:pPr>
    </w:lvl>
    <w:lvl w:ilvl="3">
      <w:start w:val="1"/>
      <w:numFmt w:val="decimal"/>
      <w:pStyle w:val="Heading4"/>
      <w:suff w:val="space"/>
      <w:lvlText w:val="%1.%2.%3.%4."/>
      <w:lvlJc w:val="left"/>
      <w:pPr>
        <w:tabs>
          <w:tab w:val="num" w:pos="1800"/>
        </w:tabs>
        <w:ind w:left="1728" w:hanging="648"/>
      </w:p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1" w15:restartNumberingAfterBreak="0">
    <w:nsid w:val="04B66B44"/>
    <w:multiLevelType w:val="hybridMultilevel"/>
    <w:tmpl w:val="C2109980"/>
    <w:lvl w:ilvl="0" w:tplc="4212420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F131F9"/>
    <w:multiLevelType w:val="hybridMultilevel"/>
    <w:tmpl w:val="98BC0B9C"/>
    <w:lvl w:ilvl="0" w:tplc="421242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54A4D"/>
    <w:multiLevelType w:val="hybridMultilevel"/>
    <w:tmpl w:val="588A3DEC"/>
    <w:lvl w:ilvl="0" w:tplc="421242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4663C"/>
    <w:multiLevelType w:val="hybridMultilevel"/>
    <w:tmpl w:val="0638E5AA"/>
    <w:lvl w:ilvl="0" w:tplc="5DAE53CE">
      <w:start w:val="1"/>
      <w:numFmt w:val="decimal"/>
      <w:pStyle w:val="HEADERSECTION0"/>
      <w:lvlText w:val="0.%1."/>
      <w:lvlJc w:val="left"/>
      <w:pPr>
        <w:tabs>
          <w:tab w:val="num" w:pos="814"/>
        </w:tabs>
        <w:ind w:left="814" w:hanging="454"/>
      </w:pPr>
      <w:rPr>
        <w:rFonts w:cs="Times New Roman" w:hint="default"/>
        <w:b/>
        <w:i w:val="0"/>
      </w:rPr>
    </w:lvl>
    <w:lvl w:ilvl="1" w:tplc="0809000B">
      <w:start w:val="1"/>
      <w:numFmt w:val="bullet"/>
      <w:lvlText w:val=""/>
      <w:lvlJc w:val="left"/>
      <w:pPr>
        <w:tabs>
          <w:tab w:val="num" w:pos="1800"/>
        </w:tabs>
        <w:ind w:left="1800" w:hanging="360"/>
      </w:pPr>
      <w:rPr>
        <w:rFonts w:ascii="Wingdings" w:hAnsi="Wingdings" w:hint="default"/>
        <w:b/>
        <w:i w:val="0"/>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1B57B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695CF7"/>
    <w:multiLevelType w:val="multilevel"/>
    <w:tmpl w:val="95464C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7A01ADB"/>
    <w:multiLevelType w:val="hybridMultilevel"/>
    <w:tmpl w:val="F7EA83F4"/>
    <w:lvl w:ilvl="0" w:tplc="FFFFFFFF">
      <w:start w:val="1"/>
      <w:numFmt w:val="decimal"/>
      <w:pStyle w:val="HEADERCHAPTER1"/>
      <w:lvlText w:val="1.%1."/>
      <w:lvlJc w:val="left"/>
      <w:pPr>
        <w:tabs>
          <w:tab w:val="num" w:pos="454"/>
        </w:tabs>
        <w:ind w:left="454" w:hanging="454"/>
      </w:pPr>
      <w:rPr>
        <w:rFonts w:ascii="Arial" w:hAnsi="Arial" w:cs="Arial"/>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8134275"/>
    <w:multiLevelType w:val="hybridMultilevel"/>
    <w:tmpl w:val="8154DF40"/>
    <w:lvl w:ilvl="0" w:tplc="421242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C10C6"/>
    <w:multiLevelType w:val="multilevel"/>
    <w:tmpl w:val="9898A0EE"/>
    <w:lvl w:ilvl="0">
      <w:start w:val="1"/>
      <w:numFmt w:val="decimal"/>
      <w:lvlText w:val="%1."/>
      <w:lvlJc w:val="left"/>
      <w:pPr>
        <w:ind w:left="3232" w:hanging="432"/>
      </w:pPr>
      <w:rPr>
        <w:rFonts w:cs="Times New Roman" w:hint="default"/>
      </w:rPr>
    </w:lvl>
    <w:lvl w:ilvl="1">
      <w:start w:val="1"/>
      <w:numFmt w:val="decimal"/>
      <w:pStyle w:val="Heading2"/>
      <w:lvlText w:val="%1.%2"/>
      <w:lvlJc w:val="left"/>
      <w:pPr>
        <w:ind w:left="3376" w:hanging="576"/>
      </w:pPr>
      <w:rPr>
        <w:rFonts w:hint="default"/>
      </w:rPr>
    </w:lvl>
    <w:lvl w:ilvl="2">
      <w:start w:val="1"/>
      <w:numFmt w:val="decimal"/>
      <w:lvlText w:val="%1.%2.%3"/>
      <w:lvlJc w:val="left"/>
      <w:pPr>
        <w:ind w:left="3520" w:hanging="720"/>
      </w:pPr>
      <w:rPr>
        <w:rFonts w:hint="default"/>
      </w:rPr>
    </w:lvl>
    <w:lvl w:ilvl="3">
      <w:start w:val="1"/>
      <w:numFmt w:val="decimal"/>
      <w:lvlText w:val="%1.%2.%3.%4"/>
      <w:lvlJc w:val="left"/>
      <w:pPr>
        <w:ind w:left="3664" w:hanging="864"/>
      </w:pPr>
      <w:rPr>
        <w:rFonts w:hint="default"/>
      </w:rPr>
    </w:lvl>
    <w:lvl w:ilvl="4">
      <w:start w:val="1"/>
      <w:numFmt w:val="decimal"/>
      <w:lvlText w:val="%1.%2.%3.%4.%5"/>
      <w:lvlJc w:val="left"/>
      <w:pPr>
        <w:ind w:left="3808" w:hanging="1008"/>
      </w:pPr>
      <w:rPr>
        <w:rFonts w:hint="default"/>
      </w:rPr>
    </w:lvl>
    <w:lvl w:ilvl="5">
      <w:start w:val="1"/>
      <w:numFmt w:val="decimal"/>
      <w:lvlText w:val="%1.%2.%3.%4.%5.%6"/>
      <w:lvlJc w:val="left"/>
      <w:pPr>
        <w:ind w:left="3952" w:hanging="1152"/>
      </w:pPr>
      <w:rPr>
        <w:rFonts w:hint="default"/>
      </w:rPr>
    </w:lvl>
    <w:lvl w:ilvl="6">
      <w:start w:val="1"/>
      <w:numFmt w:val="decimal"/>
      <w:lvlText w:val="%1.%2.%3.%4.%5.%6.%7"/>
      <w:lvlJc w:val="left"/>
      <w:pPr>
        <w:ind w:left="4096" w:hanging="1296"/>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384" w:hanging="1584"/>
      </w:pPr>
      <w:rPr>
        <w:rFonts w:hint="default"/>
      </w:rPr>
    </w:lvl>
  </w:abstractNum>
  <w:abstractNum w:abstractNumId="10" w15:restartNumberingAfterBreak="0">
    <w:nsid w:val="27C4371B"/>
    <w:multiLevelType w:val="hybridMultilevel"/>
    <w:tmpl w:val="A7A6F66E"/>
    <w:lvl w:ilvl="0" w:tplc="421242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E1A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EB3337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576133"/>
    <w:multiLevelType w:val="multilevel"/>
    <w:tmpl w:val="3B34B9DC"/>
    <w:lvl w:ilvl="0">
      <w:numFmt w:val="decimal"/>
      <w:lvlText w:val="%1."/>
      <w:lvlJc w:val="left"/>
      <w:pPr>
        <w:tabs>
          <w:tab w:val="num" w:pos="2062"/>
        </w:tabs>
        <w:ind w:left="2062" w:hanging="360"/>
      </w:pPr>
      <w:rPr>
        <w:rFonts w:cs="Times New Roman" w:hint="default"/>
      </w:rPr>
    </w:lvl>
    <w:lvl w:ilvl="1">
      <w:start w:val="1"/>
      <w:numFmt w:val="decimal"/>
      <w:pStyle w:val="Style4"/>
      <w:lvlText w:val="%1.%2."/>
      <w:lvlJc w:val="left"/>
      <w:pPr>
        <w:tabs>
          <w:tab w:val="num" w:pos="792"/>
        </w:tabs>
        <w:ind w:left="792" w:hanging="432"/>
      </w:pPr>
      <w:rPr>
        <w:rFonts w:cs="Times New Roman" w:hint="default"/>
      </w:rPr>
    </w:lvl>
    <w:lvl w:ilvl="2">
      <w:start w:val="1"/>
      <w:numFmt w:val="decimal"/>
      <w:lvlText w:val="%1.%2.%3."/>
      <w:lvlJc w:val="left"/>
      <w:pPr>
        <w:tabs>
          <w:tab w:val="num" w:pos="1639"/>
        </w:tabs>
        <w:ind w:left="1639"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0275B95"/>
    <w:multiLevelType w:val="hybridMultilevel"/>
    <w:tmpl w:val="59661250"/>
    <w:lvl w:ilvl="0" w:tplc="421242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D121C"/>
    <w:multiLevelType w:val="hybridMultilevel"/>
    <w:tmpl w:val="A454CF44"/>
    <w:lvl w:ilvl="0" w:tplc="38E0343C">
      <w:start w:val="14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C4460"/>
    <w:multiLevelType w:val="hybridMultilevel"/>
    <w:tmpl w:val="1BBA2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75243"/>
    <w:multiLevelType w:val="hybridMultilevel"/>
    <w:tmpl w:val="194004E6"/>
    <w:lvl w:ilvl="0" w:tplc="421242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6C3313"/>
    <w:multiLevelType w:val="hybridMultilevel"/>
    <w:tmpl w:val="490CABDA"/>
    <w:lvl w:ilvl="0" w:tplc="421242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74134"/>
    <w:multiLevelType w:val="hybridMultilevel"/>
    <w:tmpl w:val="FE1058A0"/>
    <w:lvl w:ilvl="0" w:tplc="08090001">
      <w:start w:val="1"/>
      <w:numFmt w:val="lowerLetter"/>
      <w:pStyle w:val="Notes"/>
      <w:lvlText w:val="%1."/>
      <w:lvlJc w:val="left"/>
      <w:pPr>
        <w:tabs>
          <w:tab w:val="num" w:pos="1428"/>
        </w:tabs>
        <w:ind w:left="1428" w:hanging="360"/>
      </w:pPr>
      <w:rPr>
        <w:rFonts w:cs="Times New Roman"/>
      </w:rPr>
    </w:lvl>
    <w:lvl w:ilvl="1" w:tplc="08090003" w:tentative="1">
      <w:start w:val="1"/>
      <w:numFmt w:val="lowerLetter"/>
      <w:lvlText w:val="%2."/>
      <w:lvlJc w:val="left"/>
      <w:pPr>
        <w:tabs>
          <w:tab w:val="num" w:pos="2148"/>
        </w:tabs>
        <w:ind w:left="2148" w:hanging="360"/>
      </w:pPr>
      <w:rPr>
        <w:rFonts w:cs="Times New Roman"/>
      </w:rPr>
    </w:lvl>
    <w:lvl w:ilvl="2" w:tplc="08090005" w:tentative="1">
      <w:start w:val="1"/>
      <w:numFmt w:val="lowerRoman"/>
      <w:lvlText w:val="%3."/>
      <w:lvlJc w:val="right"/>
      <w:pPr>
        <w:tabs>
          <w:tab w:val="num" w:pos="2868"/>
        </w:tabs>
        <w:ind w:left="2868" w:hanging="180"/>
      </w:pPr>
      <w:rPr>
        <w:rFonts w:cs="Times New Roman"/>
      </w:rPr>
    </w:lvl>
    <w:lvl w:ilvl="3" w:tplc="08090001" w:tentative="1">
      <w:start w:val="1"/>
      <w:numFmt w:val="decimal"/>
      <w:lvlText w:val="%4."/>
      <w:lvlJc w:val="left"/>
      <w:pPr>
        <w:tabs>
          <w:tab w:val="num" w:pos="3588"/>
        </w:tabs>
        <w:ind w:left="3588" w:hanging="360"/>
      </w:pPr>
      <w:rPr>
        <w:rFonts w:cs="Times New Roman"/>
      </w:rPr>
    </w:lvl>
    <w:lvl w:ilvl="4" w:tplc="08090003" w:tentative="1">
      <w:start w:val="1"/>
      <w:numFmt w:val="lowerLetter"/>
      <w:lvlText w:val="%5."/>
      <w:lvlJc w:val="left"/>
      <w:pPr>
        <w:tabs>
          <w:tab w:val="num" w:pos="4308"/>
        </w:tabs>
        <w:ind w:left="4308" w:hanging="360"/>
      </w:pPr>
      <w:rPr>
        <w:rFonts w:cs="Times New Roman"/>
      </w:rPr>
    </w:lvl>
    <w:lvl w:ilvl="5" w:tplc="08090005" w:tentative="1">
      <w:start w:val="1"/>
      <w:numFmt w:val="lowerRoman"/>
      <w:lvlText w:val="%6."/>
      <w:lvlJc w:val="right"/>
      <w:pPr>
        <w:tabs>
          <w:tab w:val="num" w:pos="5028"/>
        </w:tabs>
        <w:ind w:left="5028" w:hanging="180"/>
      </w:pPr>
      <w:rPr>
        <w:rFonts w:cs="Times New Roman"/>
      </w:rPr>
    </w:lvl>
    <w:lvl w:ilvl="6" w:tplc="08090001" w:tentative="1">
      <w:start w:val="1"/>
      <w:numFmt w:val="decimal"/>
      <w:lvlText w:val="%7."/>
      <w:lvlJc w:val="left"/>
      <w:pPr>
        <w:tabs>
          <w:tab w:val="num" w:pos="5748"/>
        </w:tabs>
        <w:ind w:left="5748" w:hanging="360"/>
      </w:pPr>
      <w:rPr>
        <w:rFonts w:cs="Times New Roman"/>
      </w:rPr>
    </w:lvl>
    <w:lvl w:ilvl="7" w:tplc="08090003" w:tentative="1">
      <w:start w:val="1"/>
      <w:numFmt w:val="lowerLetter"/>
      <w:lvlText w:val="%8."/>
      <w:lvlJc w:val="left"/>
      <w:pPr>
        <w:tabs>
          <w:tab w:val="num" w:pos="6468"/>
        </w:tabs>
        <w:ind w:left="6468" w:hanging="360"/>
      </w:pPr>
      <w:rPr>
        <w:rFonts w:cs="Times New Roman"/>
      </w:rPr>
    </w:lvl>
    <w:lvl w:ilvl="8" w:tplc="08090005" w:tentative="1">
      <w:start w:val="1"/>
      <w:numFmt w:val="lowerRoman"/>
      <w:lvlText w:val="%9."/>
      <w:lvlJc w:val="right"/>
      <w:pPr>
        <w:tabs>
          <w:tab w:val="num" w:pos="7188"/>
        </w:tabs>
        <w:ind w:left="7188" w:hanging="180"/>
      </w:pPr>
      <w:rPr>
        <w:rFonts w:cs="Times New Roman"/>
      </w:rPr>
    </w:lvl>
  </w:abstractNum>
  <w:abstractNum w:abstractNumId="20" w15:restartNumberingAfterBreak="0">
    <w:nsid w:val="5BDE2D3A"/>
    <w:multiLevelType w:val="hybridMultilevel"/>
    <w:tmpl w:val="717C3F90"/>
    <w:lvl w:ilvl="0" w:tplc="421242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C47A4C"/>
    <w:multiLevelType w:val="hybridMultilevel"/>
    <w:tmpl w:val="5F4683EA"/>
    <w:lvl w:ilvl="0" w:tplc="38E0343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D693E"/>
    <w:multiLevelType w:val="hybridMultilevel"/>
    <w:tmpl w:val="552A9A92"/>
    <w:lvl w:ilvl="0" w:tplc="421242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A21C61"/>
    <w:multiLevelType w:val="hybridMultilevel"/>
    <w:tmpl w:val="CDD059A0"/>
    <w:lvl w:ilvl="0" w:tplc="421242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D366EE"/>
    <w:multiLevelType w:val="hybridMultilevel"/>
    <w:tmpl w:val="0EFAF596"/>
    <w:lvl w:ilvl="0" w:tplc="4212420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6C23218"/>
    <w:multiLevelType w:val="multilevel"/>
    <w:tmpl w:val="140EC464"/>
    <w:styleLink w:val="StyleBulletedLeft063cmHanging063cm"/>
    <w:lvl w:ilvl="0">
      <w:numFmt w:val="bullet"/>
      <w:lvlText w:val="-"/>
      <w:lvlJc w:val="left"/>
      <w:pPr>
        <w:tabs>
          <w:tab w:val="num" w:pos="900"/>
        </w:tabs>
        <w:ind w:left="900" w:hanging="360"/>
      </w:pPr>
      <w:rPr>
        <w:rFonts w:ascii="Verdana" w:hAnsi="Verdana"/>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1B4978"/>
    <w:multiLevelType w:val="hybridMultilevel"/>
    <w:tmpl w:val="A0D81534"/>
    <w:lvl w:ilvl="0" w:tplc="4212420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2B75ED"/>
    <w:multiLevelType w:val="hybridMultilevel"/>
    <w:tmpl w:val="9D8A42C8"/>
    <w:lvl w:ilvl="0" w:tplc="421242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146263">
    <w:abstractNumId w:val="0"/>
  </w:num>
  <w:num w:numId="2" w16cid:durableId="746727576">
    <w:abstractNumId w:val="19"/>
  </w:num>
  <w:num w:numId="3" w16cid:durableId="1798641725">
    <w:abstractNumId w:val="13"/>
  </w:num>
  <w:num w:numId="4" w16cid:durableId="85081163">
    <w:abstractNumId w:val="4"/>
  </w:num>
  <w:num w:numId="5" w16cid:durableId="143282933">
    <w:abstractNumId w:val="7"/>
  </w:num>
  <w:num w:numId="6" w16cid:durableId="1950816512">
    <w:abstractNumId w:val="25"/>
  </w:num>
  <w:num w:numId="7" w16cid:durableId="730349754">
    <w:abstractNumId w:val="9"/>
  </w:num>
  <w:num w:numId="8" w16cid:durableId="1546023180">
    <w:abstractNumId w:val="16"/>
  </w:num>
  <w:num w:numId="9" w16cid:durableId="941688099">
    <w:abstractNumId w:val="21"/>
  </w:num>
  <w:num w:numId="10" w16cid:durableId="1696731859">
    <w:abstractNumId w:val="15"/>
  </w:num>
  <w:num w:numId="11" w16cid:durableId="57672932">
    <w:abstractNumId w:val="5"/>
  </w:num>
  <w:num w:numId="12" w16cid:durableId="532809513">
    <w:abstractNumId w:val="11"/>
  </w:num>
  <w:num w:numId="13" w16cid:durableId="1136878833">
    <w:abstractNumId w:val="12"/>
  </w:num>
  <w:num w:numId="14" w16cid:durableId="585114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82235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5305421">
    <w:abstractNumId w:val="24"/>
  </w:num>
  <w:num w:numId="17" w16cid:durableId="1478842266">
    <w:abstractNumId w:val="1"/>
  </w:num>
  <w:num w:numId="18" w16cid:durableId="1657803233">
    <w:abstractNumId w:val="20"/>
  </w:num>
  <w:num w:numId="19" w16cid:durableId="1286422958">
    <w:abstractNumId w:val="22"/>
  </w:num>
  <w:num w:numId="20" w16cid:durableId="316543439">
    <w:abstractNumId w:val="2"/>
  </w:num>
  <w:num w:numId="21" w16cid:durableId="2092894055">
    <w:abstractNumId w:val="23"/>
  </w:num>
  <w:num w:numId="22" w16cid:durableId="127406702">
    <w:abstractNumId w:val="18"/>
  </w:num>
  <w:num w:numId="23" w16cid:durableId="1954941577">
    <w:abstractNumId w:val="3"/>
  </w:num>
  <w:num w:numId="24" w16cid:durableId="1162231996">
    <w:abstractNumId w:val="17"/>
  </w:num>
  <w:num w:numId="25" w16cid:durableId="1441491989">
    <w:abstractNumId w:val="27"/>
  </w:num>
  <w:num w:numId="26" w16cid:durableId="807818500">
    <w:abstractNumId w:val="10"/>
  </w:num>
  <w:num w:numId="27" w16cid:durableId="1753358153">
    <w:abstractNumId w:val="8"/>
  </w:num>
  <w:num w:numId="28" w16cid:durableId="1612933497">
    <w:abstractNumId w:val="14"/>
  </w:num>
  <w:num w:numId="29" w16cid:durableId="1581059068">
    <w:abstractNumId w:val="26"/>
  </w:num>
  <w:num w:numId="30" w16cid:durableId="504789849">
    <w:abstractNumId w:val="6"/>
  </w:num>
  <w:num w:numId="31" w16cid:durableId="16680474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79046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6387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20043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5331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00591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56871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3201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0478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77875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12576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53797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46216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451920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1928320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fr-BE"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22635"/>
    <w:rsid w:val="000338DA"/>
    <w:rsid w:val="00035BB4"/>
    <w:rsid w:val="00047AB3"/>
    <w:rsid w:val="00051B51"/>
    <w:rsid w:val="000558D2"/>
    <w:rsid w:val="00070A9B"/>
    <w:rsid w:val="000748E4"/>
    <w:rsid w:val="00080848"/>
    <w:rsid w:val="000968E5"/>
    <w:rsid w:val="000A3D07"/>
    <w:rsid w:val="000A795A"/>
    <w:rsid w:val="000B206D"/>
    <w:rsid w:val="000D34E6"/>
    <w:rsid w:val="000D5652"/>
    <w:rsid w:val="000E0F9A"/>
    <w:rsid w:val="000E22EA"/>
    <w:rsid w:val="000E2813"/>
    <w:rsid w:val="000E723D"/>
    <w:rsid w:val="00120CC0"/>
    <w:rsid w:val="001340AE"/>
    <w:rsid w:val="001449DE"/>
    <w:rsid w:val="001745CA"/>
    <w:rsid w:val="001876E2"/>
    <w:rsid w:val="00194A3D"/>
    <w:rsid w:val="001A006F"/>
    <w:rsid w:val="001B05CE"/>
    <w:rsid w:val="001B3E6F"/>
    <w:rsid w:val="001C0B5D"/>
    <w:rsid w:val="001C5149"/>
    <w:rsid w:val="001E4E9E"/>
    <w:rsid w:val="001F3095"/>
    <w:rsid w:val="001F3F7C"/>
    <w:rsid w:val="00200163"/>
    <w:rsid w:val="00200C1F"/>
    <w:rsid w:val="0020489D"/>
    <w:rsid w:val="0021037C"/>
    <w:rsid w:val="0022094A"/>
    <w:rsid w:val="00223F21"/>
    <w:rsid w:val="00230CD2"/>
    <w:rsid w:val="00234056"/>
    <w:rsid w:val="0023444F"/>
    <w:rsid w:val="00235430"/>
    <w:rsid w:val="002372E3"/>
    <w:rsid w:val="002401C6"/>
    <w:rsid w:val="00245BB1"/>
    <w:rsid w:val="00253DE2"/>
    <w:rsid w:val="00266159"/>
    <w:rsid w:val="0027328B"/>
    <w:rsid w:val="00276BAE"/>
    <w:rsid w:val="00281C53"/>
    <w:rsid w:val="0029167E"/>
    <w:rsid w:val="0029299D"/>
    <w:rsid w:val="002A48BE"/>
    <w:rsid w:val="002A5A48"/>
    <w:rsid w:val="002B37A6"/>
    <w:rsid w:val="002B444F"/>
    <w:rsid w:val="002B6EF0"/>
    <w:rsid w:val="002C2E0A"/>
    <w:rsid w:val="002C40CC"/>
    <w:rsid w:val="002D31C6"/>
    <w:rsid w:val="002D789E"/>
    <w:rsid w:val="003070C6"/>
    <w:rsid w:val="00312421"/>
    <w:rsid w:val="00323E7E"/>
    <w:rsid w:val="00334BA7"/>
    <w:rsid w:val="0034255E"/>
    <w:rsid w:val="003709C9"/>
    <w:rsid w:val="00376117"/>
    <w:rsid w:val="00382FC3"/>
    <w:rsid w:val="00384DAF"/>
    <w:rsid w:val="00391A97"/>
    <w:rsid w:val="003A378E"/>
    <w:rsid w:val="003A4486"/>
    <w:rsid w:val="003A6FA9"/>
    <w:rsid w:val="003D61E2"/>
    <w:rsid w:val="003E1DCD"/>
    <w:rsid w:val="003E4563"/>
    <w:rsid w:val="003E7F38"/>
    <w:rsid w:val="003F0616"/>
    <w:rsid w:val="003F7E8D"/>
    <w:rsid w:val="004003F3"/>
    <w:rsid w:val="00411D7C"/>
    <w:rsid w:val="00414282"/>
    <w:rsid w:val="004164C2"/>
    <w:rsid w:val="004218BF"/>
    <w:rsid w:val="00423C3F"/>
    <w:rsid w:val="00425986"/>
    <w:rsid w:val="004271CF"/>
    <w:rsid w:val="00435554"/>
    <w:rsid w:val="004410F6"/>
    <w:rsid w:val="00446743"/>
    <w:rsid w:val="0044741F"/>
    <w:rsid w:val="004620D6"/>
    <w:rsid w:val="004666A0"/>
    <w:rsid w:val="00473A3E"/>
    <w:rsid w:val="00477918"/>
    <w:rsid w:val="0049452A"/>
    <w:rsid w:val="004B0D5F"/>
    <w:rsid w:val="004B3F51"/>
    <w:rsid w:val="004B5B89"/>
    <w:rsid w:val="004C71AC"/>
    <w:rsid w:val="00503EB1"/>
    <w:rsid w:val="0051271E"/>
    <w:rsid w:val="00514F6E"/>
    <w:rsid w:val="00530E15"/>
    <w:rsid w:val="0056182A"/>
    <w:rsid w:val="00571219"/>
    <w:rsid w:val="0057171D"/>
    <w:rsid w:val="00571DEA"/>
    <w:rsid w:val="005762EC"/>
    <w:rsid w:val="0058464B"/>
    <w:rsid w:val="0059221B"/>
    <w:rsid w:val="005A4DAE"/>
    <w:rsid w:val="005A7170"/>
    <w:rsid w:val="005B442B"/>
    <w:rsid w:val="005C790E"/>
    <w:rsid w:val="005E2322"/>
    <w:rsid w:val="005E7D4A"/>
    <w:rsid w:val="005F24D4"/>
    <w:rsid w:val="005F34D7"/>
    <w:rsid w:val="00610D92"/>
    <w:rsid w:val="00615C6C"/>
    <w:rsid w:val="00643C81"/>
    <w:rsid w:val="00652F4B"/>
    <w:rsid w:val="0065344A"/>
    <w:rsid w:val="00677D39"/>
    <w:rsid w:val="006814FC"/>
    <w:rsid w:val="00683ADF"/>
    <w:rsid w:val="00684102"/>
    <w:rsid w:val="006B1106"/>
    <w:rsid w:val="006C0489"/>
    <w:rsid w:val="006C339A"/>
    <w:rsid w:val="006C5459"/>
    <w:rsid w:val="006D34FA"/>
    <w:rsid w:val="006E2B72"/>
    <w:rsid w:val="006F04BD"/>
    <w:rsid w:val="00711896"/>
    <w:rsid w:val="00714787"/>
    <w:rsid w:val="00716C77"/>
    <w:rsid w:val="0075782B"/>
    <w:rsid w:val="00760EC4"/>
    <w:rsid w:val="00762B5D"/>
    <w:rsid w:val="007912E6"/>
    <w:rsid w:val="00793D44"/>
    <w:rsid w:val="007A11F2"/>
    <w:rsid w:val="007B40B0"/>
    <w:rsid w:val="007C273F"/>
    <w:rsid w:val="007D2862"/>
    <w:rsid w:val="007D5755"/>
    <w:rsid w:val="00802CDB"/>
    <w:rsid w:val="00806509"/>
    <w:rsid w:val="0081032C"/>
    <w:rsid w:val="0082576D"/>
    <w:rsid w:val="008557A5"/>
    <w:rsid w:val="00863E09"/>
    <w:rsid w:val="00865853"/>
    <w:rsid w:val="00865B2C"/>
    <w:rsid w:val="00880852"/>
    <w:rsid w:val="008A6077"/>
    <w:rsid w:val="008C77EC"/>
    <w:rsid w:val="008D2281"/>
    <w:rsid w:val="00903EB9"/>
    <w:rsid w:val="00922C03"/>
    <w:rsid w:val="00957D22"/>
    <w:rsid w:val="00960F05"/>
    <w:rsid w:val="009759C1"/>
    <w:rsid w:val="0098140F"/>
    <w:rsid w:val="00981B55"/>
    <w:rsid w:val="00986206"/>
    <w:rsid w:val="009939B5"/>
    <w:rsid w:val="009A12BD"/>
    <w:rsid w:val="009A4CFF"/>
    <w:rsid w:val="009B074C"/>
    <w:rsid w:val="009B32B5"/>
    <w:rsid w:val="009B6E64"/>
    <w:rsid w:val="009C0917"/>
    <w:rsid w:val="009C344A"/>
    <w:rsid w:val="009C3A52"/>
    <w:rsid w:val="009D0BE4"/>
    <w:rsid w:val="009D763A"/>
    <w:rsid w:val="009F1168"/>
    <w:rsid w:val="009F3FC1"/>
    <w:rsid w:val="009F7EEA"/>
    <w:rsid w:val="00A048CB"/>
    <w:rsid w:val="00A07777"/>
    <w:rsid w:val="00A078C4"/>
    <w:rsid w:val="00A12EC6"/>
    <w:rsid w:val="00A27938"/>
    <w:rsid w:val="00A35B26"/>
    <w:rsid w:val="00A36362"/>
    <w:rsid w:val="00A46EBD"/>
    <w:rsid w:val="00A67CB1"/>
    <w:rsid w:val="00A706FA"/>
    <w:rsid w:val="00A72822"/>
    <w:rsid w:val="00A76ECF"/>
    <w:rsid w:val="00A77B3E"/>
    <w:rsid w:val="00A82D1C"/>
    <w:rsid w:val="00A95F86"/>
    <w:rsid w:val="00AB24E7"/>
    <w:rsid w:val="00AB660A"/>
    <w:rsid w:val="00AD1021"/>
    <w:rsid w:val="00AD465E"/>
    <w:rsid w:val="00AF6C11"/>
    <w:rsid w:val="00B37568"/>
    <w:rsid w:val="00B76AA3"/>
    <w:rsid w:val="00B806C4"/>
    <w:rsid w:val="00B8692F"/>
    <w:rsid w:val="00B92DC1"/>
    <w:rsid w:val="00BA5B90"/>
    <w:rsid w:val="00BE75E0"/>
    <w:rsid w:val="00BF55A5"/>
    <w:rsid w:val="00C16833"/>
    <w:rsid w:val="00C17FF4"/>
    <w:rsid w:val="00C221D2"/>
    <w:rsid w:val="00C35D72"/>
    <w:rsid w:val="00C445F7"/>
    <w:rsid w:val="00C473D7"/>
    <w:rsid w:val="00C54950"/>
    <w:rsid w:val="00C66451"/>
    <w:rsid w:val="00C7422E"/>
    <w:rsid w:val="00C74F57"/>
    <w:rsid w:val="00C80A45"/>
    <w:rsid w:val="00C80BD5"/>
    <w:rsid w:val="00CB087B"/>
    <w:rsid w:val="00CB2957"/>
    <w:rsid w:val="00CB6EEB"/>
    <w:rsid w:val="00CC2AB0"/>
    <w:rsid w:val="00CC4303"/>
    <w:rsid w:val="00CD5856"/>
    <w:rsid w:val="00D02B7F"/>
    <w:rsid w:val="00D14549"/>
    <w:rsid w:val="00D17983"/>
    <w:rsid w:val="00D261DB"/>
    <w:rsid w:val="00D305A9"/>
    <w:rsid w:val="00D31F1C"/>
    <w:rsid w:val="00D36211"/>
    <w:rsid w:val="00D415B2"/>
    <w:rsid w:val="00D44771"/>
    <w:rsid w:val="00D45E86"/>
    <w:rsid w:val="00D46B9E"/>
    <w:rsid w:val="00D679AE"/>
    <w:rsid w:val="00D77B97"/>
    <w:rsid w:val="00D9544B"/>
    <w:rsid w:val="00D96729"/>
    <w:rsid w:val="00DA3425"/>
    <w:rsid w:val="00DB15AE"/>
    <w:rsid w:val="00DB61D0"/>
    <w:rsid w:val="00DC1E79"/>
    <w:rsid w:val="00DF163B"/>
    <w:rsid w:val="00E10EA6"/>
    <w:rsid w:val="00E13FEF"/>
    <w:rsid w:val="00E16A1E"/>
    <w:rsid w:val="00E2203A"/>
    <w:rsid w:val="00E22F6F"/>
    <w:rsid w:val="00E45E2D"/>
    <w:rsid w:val="00E51DC5"/>
    <w:rsid w:val="00E67CF4"/>
    <w:rsid w:val="00E973B5"/>
    <w:rsid w:val="00EA2D6C"/>
    <w:rsid w:val="00EA5A50"/>
    <w:rsid w:val="00EB18DF"/>
    <w:rsid w:val="00EC0DBB"/>
    <w:rsid w:val="00F12B5A"/>
    <w:rsid w:val="00F13BE5"/>
    <w:rsid w:val="00F13E93"/>
    <w:rsid w:val="00F170F4"/>
    <w:rsid w:val="00F3281F"/>
    <w:rsid w:val="00F367E7"/>
    <w:rsid w:val="00F4168F"/>
    <w:rsid w:val="00F71C49"/>
    <w:rsid w:val="00F86A3D"/>
    <w:rsid w:val="00F86A6C"/>
    <w:rsid w:val="00FA41A6"/>
    <w:rsid w:val="00FA472C"/>
    <w:rsid w:val="00FA4CDB"/>
    <w:rsid w:val="00FA6D55"/>
    <w:rsid w:val="00FA76DE"/>
    <w:rsid w:val="00FB2C20"/>
    <w:rsid w:val="00FB596E"/>
    <w:rsid w:val="00FC13D0"/>
    <w:rsid w:val="00FC5C37"/>
    <w:rsid w:val="00FD5364"/>
    <w:rsid w:val="00FE13B4"/>
    <w:rsid w:val="00FF3296"/>
    <w:rsid w:val="00FF79C5"/>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9A6862"/>
  <w15:chartTrackingRefBased/>
  <w15:docId w15:val="{4EA39372-FF37-472C-A4B1-EEF7996C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F7B96"/>
    <w:pPr>
      <w:keepNext/>
      <w:numPr>
        <w:numId w:val="1"/>
      </w:numPr>
      <w:spacing w:before="227" w:after="227"/>
      <w:outlineLvl w:val="0"/>
    </w:pPr>
    <w:rPr>
      <w:rFonts w:ascii="Calibri" w:eastAsia="Calibri" w:hAnsi="Calibri" w:cs="Calibri"/>
      <w:b/>
      <w:bCs/>
      <w:color w:val="000000"/>
      <w:kern w:val="32"/>
      <w:sz w:val="38"/>
      <w:szCs w:val="32"/>
      <w:lang w:val="en-US"/>
    </w:rPr>
  </w:style>
  <w:style w:type="paragraph" w:styleId="Heading2">
    <w:name w:val="heading 2"/>
    <w:basedOn w:val="Normal"/>
    <w:next w:val="Normal"/>
    <w:link w:val="Heading2Char"/>
    <w:qFormat/>
    <w:rsid w:val="00986206"/>
    <w:pPr>
      <w:numPr>
        <w:ilvl w:val="1"/>
        <w:numId w:val="7"/>
      </w:numPr>
      <w:autoSpaceDE w:val="0"/>
      <w:autoSpaceDN w:val="0"/>
      <w:adjustRightInd w:val="0"/>
      <w:spacing w:before="113" w:after="113"/>
      <w:outlineLvl w:val="1"/>
    </w:pPr>
    <w:rPr>
      <w:rFonts w:asciiTheme="minorHAnsi" w:eastAsia="Calibri" w:hAnsiTheme="minorHAnsi" w:cstheme="minorHAnsi"/>
      <w:b/>
      <w:bCs/>
      <w:i/>
      <w:iCs/>
      <w:lang w:val="en-US"/>
    </w:rPr>
  </w:style>
  <w:style w:type="paragraph" w:styleId="Heading3">
    <w:name w:val="heading 3"/>
    <w:basedOn w:val="Normal"/>
    <w:next w:val="Normal"/>
    <w:qFormat/>
    <w:rsid w:val="00EF7B96"/>
    <w:pPr>
      <w:keepNext/>
      <w:numPr>
        <w:ilvl w:val="2"/>
        <w:numId w:val="1"/>
      </w:numPr>
      <w:spacing w:before="57" w:after="57"/>
      <w:outlineLvl w:val="2"/>
    </w:pPr>
    <w:rPr>
      <w:rFonts w:ascii="Calibri" w:eastAsia="Calibri" w:hAnsi="Calibri" w:cs="Calibri"/>
      <w:b/>
      <w:bCs/>
      <w:i/>
      <w:color w:val="000000"/>
      <w:sz w:val="26"/>
      <w:szCs w:val="26"/>
      <w:lang w:val="en-US"/>
    </w:rPr>
  </w:style>
  <w:style w:type="paragraph" w:styleId="Heading4">
    <w:name w:val="heading 4"/>
    <w:basedOn w:val="Normal"/>
    <w:next w:val="Normal"/>
    <w:qFormat/>
    <w:rsid w:val="00EF7B96"/>
    <w:pPr>
      <w:keepNext/>
      <w:numPr>
        <w:ilvl w:val="3"/>
        <w:numId w:val="1"/>
      </w:numPr>
      <w:ind w:left="0" w:firstLine="0"/>
      <w:outlineLvl w:val="3"/>
    </w:pPr>
    <w:rPr>
      <w:rFonts w:ascii="Calibri" w:eastAsia="Calibri" w:hAnsi="Calibri" w:cs="Calibri"/>
      <w:b/>
      <w:bCs/>
      <w:i/>
      <w:color w:val="000000"/>
      <w:sz w:val="26"/>
      <w:szCs w:val="28"/>
      <w:lang w:val="en-US"/>
    </w:rPr>
  </w:style>
  <w:style w:type="paragraph" w:styleId="Heading5">
    <w:name w:val="heading 5"/>
    <w:basedOn w:val="Normal"/>
    <w:next w:val="Normal"/>
    <w:qFormat/>
    <w:rsid w:val="00EF7B96"/>
    <w:pPr>
      <w:numPr>
        <w:ilvl w:val="4"/>
        <w:numId w:val="1"/>
      </w:numPr>
      <w:spacing w:before="240" w:after="60"/>
      <w:outlineLvl w:val="4"/>
    </w:pPr>
    <w:rPr>
      <w:b/>
      <w:bCs/>
      <w:i/>
      <w:iCs/>
      <w:sz w:val="26"/>
      <w:szCs w:val="26"/>
    </w:rPr>
  </w:style>
  <w:style w:type="paragraph" w:styleId="Heading6">
    <w:name w:val="heading 6"/>
    <w:basedOn w:val="Normal"/>
    <w:next w:val="Normal"/>
    <w:qFormat/>
    <w:rsid w:val="00EF7B96"/>
    <w:pPr>
      <w:numPr>
        <w:ilvl w:val="5"/>
        <w:numId w:val="1"/>
      </w:numPr>
      <w:spacing w:before="240" w:after="60"/>
      <w:outlineLvl w:val="5"/>
    </w:pPr>
    <w:rPr>
      <w:b/>
      <w:bCs/>
      <w:sz w:val="22"/>
      <w:szCs w:val="22"/>
    </w:rPr>
  </w:style>
  <w:style w:type="paragraph" w:styleId="Heading7">
    <w:name w:val="heading 7"/>
    <w:basedOn w:val="Normal"/>
    <w:next w:val="Normal"/>
    <w:qFormat/>
    <w:rsid w:val="00EF7B96"/>
    <w:pPr>
      <w:numPr>
        <w:ilvl w:val="6"/>
        <w:numId w:val="1"/>
      </w:numPr>
      <w:spacing w:before="240" w:after="60"/>
      <w:outlineLvl w:val="6"/>
    </w:pPr>
  </w:style>
  <w:style w:type="paragraph" w:styleId="Heading8">
    <w:name w:val="heading 8"/>
    <w:basedOn w:val="Normal"/>
    <w:next w:val="Normal"/>
    <w:qFormat/>
    <w:rsid w:val="00EF7B96"/>
    <w:pPr>
      <w:numPr>
        <w:ilvl w:val="7"/>
        <w:numId w:val="1"/>
      </w:numPr>
      <w:spacing w:before="240" w:after="60"/>
      <w:outlineLvl w:val="7"/>
    </w:pPr>
    <w:rPr>
      <w:i/>
      <w:iCs/>
    </w:rPr>
  </w:style>
  <w:style w:type="paragraph" w:styleId="Heading9">
    <w:name w:val="heading 9"/>
    <w:basedOn w:val="Normal"/>
    <w:next w:val="Normal"/>
    <w:qFormat/>
    <w:rsid w:val="00EF7B9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tion">
    <w:name w:val="Information"/>
    <w:pPr>
      <w:spacing w:before="57" w:after="454"/>
      <w:jc w:val="center"/>
    </w:pPr>
    <w:rPr>
      <w:rFonts w:ascii="Calibri" w:eastAsia="Calibri" w:hAnsi="Calibri" w:cs="Calibri"/>
      <w:b/>
      <w:color w:val="000000"/>
      <w:sz w:val="30"/>
      <w:lang w:val="en-US"/>
    </w:rPr>
  </w:style>
  <w:style w:type="paragraph" w:customStyle="1" w:styleId="Regular">
    <w:name w:val="Regular"/>
    <w:rPr>
      <w:rFonts w:ascii="Calibri" w:eastAsia="Calibri" w:hAnsi="Calibri" w:cs="Calibri"/>
      <w:color w:val="000000"/>
      <w:sz w:val="24"/>
      <w:lang w:val="en-US"/>
    </w:rPr>
  </w:style>
  <w:style w:type="paragraph" w:customStyle="1" w:styleId="HeaderFooter">
    <w:name w:val="Header/Footer"/>
    <w:rPr>
      <w:rFonts w:ascii="Calibri" w:eastAsia="Calibri" w:hAnsi="Calibri" w:cs="Calibri"/>
      <w:color w:val="000000"/>
      <w:sz w:val="24"/>
      <w:lang w:val="en-US"/>
    </w:rPr>
  </w:style>
  <w:style w:type="paragraph" w:customStyle="1" w:styleId="Tableheader">
    <w:name w:val="Table header"/>
    <w:pPr>
      <w:jc w:val="center"/>
    </w:pPr>
    <w:rPr>
      <w:rFonts w:ascii="Calibri" w:eastAsia="Calibri" w:hAnsi="Calibri" w:cs="Calibri"/>
      <w:b/>
      <w:color w:val="000000"/>
      <w:sz w:val="18"/>
      <w:lang w:val="en-US"/>
    </w:rPr>
  </w:style>
  <w:style w:type="paragraph" w:styleId="Title">
    <w:name w:val="Title"/>
    <w:basedOn w:val="Normal"/>
    <w:qFormat/>
    <w:rsid w:val="00EF7B96"/>
    <w:pPr>
      <w:spacing w:before="57" w:after="454"/>
      <w:jc w:val="center"/>
      <w:outlineLvl w:val="0"/>
    </w:pPr>
    <w:rPr>
      <w:rFonts w:ascii="Calibri" w:eastAsia="Calibri" w:hAnsi="Calibri" w:cs="Calibri"/>
      <w:b/>
      <w:bCs/>
      <w:color w:val="000000"/>
      <w:kern w:val="28"/>
      <w:sz w:val="44"/>
      <w:szCs w:val="32"/>
      <w:lang w:val="en-US"/>
    </w:rPr>
  </w:style>
  <w:style w:type="paragraph" w:customStyle="1" w:styleId="Tablecontents">
    <w:name w:val="Table contents"/>
    <w:rPr>
      <w:rFonts w:ascii="Calibri" w:eastAsia="Calibri" w:hAnsi="Calibri" w:cs="Calibri"/>
      <w:color w:val="000000"/>
      <w:sz w:val="18"/>
      <w:lang w:val="en-US"/>
    </w:rPr>
  </w:style>
  <w:style w:type="paragraph" w:customStyle="1" w:styleId="LINK">
    <w:name w:val="LINK"/>
    <w:rPr>
      <w:rFonts w:ascii="Calibri" w:eastAsia="Calibri" w:hAnsi="Calibri" w:cs="Calibri"/>
      <w:color w:val="0000FF"/>
      <w:sz w:val="22"/>
      <w:u w:val="single"/>
      <w:shd w:val="clear" w:color="auto" w:fill="FFFF00"/>
      <w:lang w:val="en-US"/>
    </w:rPr>
  </w:style>
  <w:style w:type="paragraph" w:customStyle="1" w:styleId="DEFAULT10">
    <w:name w:val="DEFAULT10"/>
    <w:rPr>
      <w:rFonts w:ascii="Calibri" w:eastAsia="Calibri" w:hAnsi="Calibri" w:cs="Calibri"/>
      <w:color w:val="000000"/>
      <w:sz w:val="24"/>
      <w:lang w:val="en-US"/>
    </w:rPr>
  </w:style>
  <w:style w:type="paragraph" w:customStyle="1" w:styleId="DEFAULT9">
    <w:name w:val="DEFAULT9"/>
    <w:rPr>
      <w:rFonts w:ascii="Calibri" w:eastAsia="Calibri" w:hAnsi="Calibri" w:cs="Calibri"/>
      <w:color w:val="000000"/>
      <w:sz w:val="22"/>
      <w:lang w:val="en-US"/>
    </w:rPr>
  </w:style>
  <w:style w:type="paragraph" w:customStyle="1" w:styleId="DEFAULT9UNDERLINE">
    <w:name w:val="DEFAULT9_UNDERLINE"/>
    <w:rPr>
      <w:rFonts w:ascii="Calibri" w:eastAsia="Calibri" w:hAnsi="Calibri" w:cs="Calibri"/>
      <w:color w:val="000000"/>
      <w:sz w:val="22"/>
      <w:u w:val="single"/>
      <w:lang w:val="en-US"/>
    </w:rPr>
  </w:style>
  <w:style w:type="paragraph" w:customStyle="1" w:styleId="DEFAULT9B">
    <w:name w:val="DEFAULT9B"/>
    <w:rPr>
      <w:rFonts w:ascii="Calibri" w:eastAsia="Calibri" w:hAnsi="Calibri" w:cs="Calibri"/>
      <w:b/>
      <w:color w:val="000000"/>
      <w:sz w:val="22"/>
      <w:lang w:val="en-US"/>
    </w:rPr>
  </w:style>
  <w:style w:type="paragraph" w:customStyle="1" w:styleId="DEFAULT9BC">
    <w:name w:val="DEFAULT9BC"/>
    <w:pPr>
      <w:jc w:val="center"/>
    </w:pPr>
    <w:rPr>
      <w:rFonts w:ascii="Calibri" w:eastAsia="Calibri" w:hAnsi="Calibri" w:cs="Calibri"/>
      <w:b/>
      <w:color w:val="000000"/>
      <w:sz w:val="22"/>
      <w:lang w:val="en-US"/>
    </w:rPr>
  </w:style>
  <w:style w:type="paragraph" w:customStyle="1" w:styleId="DEFAULT10B">
    <w:name w:val="DEFAULT10B"/>
    <w:rPr>
      <w:rFonts w:ascii="Calibri" w:eastAsia="Calibri" w:hAnsi="Calibri" w:cs="Calibri"/>
      <w:b/>
      <w:color w:val="000000"/>
      <w:sz w:val="24"/>
      <w:lang w:val="en-US"/>
    </w:rPr>
  </w:style>
  <w:style w:type="paragraph" w:customStyle="1" w:styleId="DEFAULT7B">
    <w:name w:val="DEFAULT7B"/>
    <w:rPr>
      <w:rFonts w:ascii="Calibri" w:eastAsia="Calibri" w:hAnsi="Calibri" w:cs="Calibri"/>
      <w:b/>
      <w:color w:val="000000"/>
      <w:sz w:val="16"/>
      <w:lang w:val="en-US"/>
    </w:rPr>
  </w:style>
  <w:style w:type="paragraph" w:customStyle="1" w:styleId="StringnotfoundTABLESUBHEADER1">
    <w:name w:val="String not found: TABLE_SUB_HEADER_1"/>
    <w:pPr>
      <w:jc w:val="center"/>
    </w:pPr>
    <w:rPr>
      <w:rFonts w:ascii="Calibri" w:eastAsia="Calibri" w:hAnsi="Calibri" w:cs="Calibri"/>
      <w:b/>
      <w:color w:val="FFFFFF"/>
      <w:sz w:val="22"/>
      <w:lang w:val="en-US"/>
    </w:rPr>
  </w:style>
  <w:style w:type="paragraph" w:customStyle="1" w:styleId="HEADERSTYLE">
    <w:name w:val="HEADER_STYLE"/>
    <w:rPr>
      <w:rFonts w:ascii="Calibri" w:eastAsia="Calibri" w:hAnsi="Calibri" w:cs="Calibri"/>
      <w:color w:val="000000"/>
      <w:sz w:val="24"/>
      <w:lang w:val="en-US"/>
    </w:rPr>
  </w:style>
  <w:style w:type="paragraph" w:customStyle="1" w:styleId="ERROR">
    <w:name w:val="ERROR"/>
    <w:rPr>
      <w:rFonts w:ascii="Calibri" w:eastAsia="Calibri" w:hAnsi="Calibri" w:cs="Calibri"/>
      <w:color w:val="FF0000"/>
      <w:sz w:val="24"/>
      <w:lang w:val="en-US"/>
    </w:rPr>
  </w:style>
  <w:style w:type="paragraph" w:customStyle="1" w:styleId="VALIDATIONTABLE">
    <w:name w:val="VALIDATIONTABLE"/>
    <w:rPr>
      <w:rFonts w:ascii="Calibri" w:eastAsia="Calibri" w:hAnsi="Calibri" w:cs="Calibri"/>
      <w:color w:val="000000"/>
      <w:sz w:val="22"/>
      <w:lang w:val="en-US"/>
    </w:rPr>
  </w:style>
  <w:style w:type="paragraph" w:customStyle="1" w:styleId="SPACE">
    <w:name w:val="SPACE"/>
    <w:rPr>
      <w:rFonts w:ascii="Calibri" w:eastAsia="Calibri" w:hAnsi="Calibri" w:cs="Calibri"/>
      <w:color w:val="000000"/>
      <w:sz w:val="4"/>
      <w:lang w:val="en-US"/>
    </w:rPr>
  </w:style>
  <w:style w:type="paragraph" w:styleId="Header">
    <w:name w:val="header"/>
    <w:basedOn w:val="Normal"/>
    <w:link w:val="HeaderChar"/>
    <w:uiPriority w:val="99"/>
    <w:rsid w:val="004164C2"/>
    <w:pPr>
      <w:tabs>
        <w:tab w:val="center" w:pos="4513"/>
        <w:tab w:val="right" w:pos="9026"/>
      </w:tabs>
    </w:pPr>
  </w:style>
  <w:style w:type="character" w:customStyle="1" w:styleId="HeaderChar">
    <w:name w:val="Header Char"/>
    <w:basedOn w:val="DefaultParagraphFont"/>
    <w:link w:val="Header"/>
    <w:uiPriority w:val="99"/>
    <w:rsid w:val="004164C2"/>
    <w:rPr>
      <w:sz w:val="24"/>
      <w:szCs w:val="24"/>
    </w:rPr>
  </w:style>
  <w:style w:type="paragraph" w:styleId="Footer">
    <w:name w:val="footer"/>
    <w:basedOn w:val="Normal"/>
    <w:link w:val="FooterChar"/>
    <w:rsid w:val="004164C2"/>
    <w:pPr>
      <w:tabs>
        <w:tab w:val="center" w:pos="4513"/>
        <w:tab w:val="right" w:pos="9026"/>
      </w:tabs>
    </w:pPr>
  </w:style>
  <w:style w:type="character" w:customStyle="1" w:styleId="FooterChar">
    <w:name w:val="Footer Char"/>
    <w:basedOn w:val="DefaultParagraphFont"/>
    <w:link w:val="Footer"/>
    <w:rsid w:val="004164C2"/>
    <w:rPr>
      <w:sz w:val="24"/>
      <w:szCs w:val="24"/>
    </w:rPr>
  </w:style>
  <w:style w:type="character" w:styleId="CommentReference">
    <w:name w:val="annotation reference"/>
    <w:basedOn w:val="DefaultParagraphFont"/>
    <w:rsid w:val="001C0B5D"/>
    <w:rPr>
      <w:sz w:val="16"/>
      <w:szCs w:val="16"/>
    </w:rPr>
  </w:style>
  <w:style w:type="paragraph" w:styleId="CommentText">
    <w:name w:val="annotation text"/>
    <w:basedOn w:val="Normal"/>
    <w:link w:val="CommentTextChar"/>
    <w:rsid w:val="001C0B5D"/>
    <w:rPr>
      <w:sz w:val="20"/>
      <w:szCs w:val="20"/>
    </w:rPr>
  </w:style>
  <w:style w:type="character" w:customStyle="1" w:styleId="CommentTextChar">
    <w:name w:val="Comment Text Char"/>
    <w:basedOn w:val="DefaultParagraphFont"/>
    <w:link w:val="CommentText"/>
    <w:rsid w:val="001C0B5D"/>
  </w:style>
  <w:style w:type="paragraph" w:styleId="CommentSubject">
    <w:name w:val="annotation subject"/>
    <w:basedOn w:val="CommentText"/>
    <w:next w:val="CommentText"/>
    <w:link w:val="CommentSubjectChar"/>
    <w:rsid w:val="001C0B5D"/>
    <w:rPr>
      <w:b/>
      <w:bCs/>
    </w:rPr>
  </w:style>
  <w:style w:type="character" w:customStyle="1" w:styleId="CommentSubjectChar">
    <w:name w:val="Comment Subject Char"/>
    <w:basedOn w:val="CommentTextChar"/>
    <w:link w:val="CommentSubject"/>
    <w:rsid w:val="001C0B5D"/>
    <w:rPr>
      <w:b/>
      <w:bCs/>
    </w:rPr>
  </w:style>
  <w:style w:type="paragraph" w:styleId="BalloonText">
    <w:name w:val="Balloon Text"/>
    <w:basedOn w:val="Normal"/>
    <w:link w:val="BalloonTextChar"/>
    <w:rsid w:val="001C0B5D"/>
    <w:rPr>
      <w:rFonts w:ascii="Segoe UI" w:hAnsi="Segoe UI" w:cs="Segoe UI"/>
      <w:sz w:val="18"/>
      <w:szCs w:val="18"/>
    </w:rPr>
  </w:style>
  <w:style w:type="character" w:customStyle="1" w:styleId="BalloonTextChar">
    <w:name w:val="Balloon Text Char"/>
    <w:basedOn w:val="DefaultParagraphFont"/>
    <w:link w:val="BalloonText"/>
    <w:rsid w:val="001C0B5D"/>
    <w:rPr>
      <w:rFonts w:ascii="Segoe UI" w:hAnsi="Segoe UI" w:cs="Segoe UI"/>
      <w:sz w:val="18"/>
      <w:szCs w:val="18"/>
    </w:rPr>
  </w:style>
  <w:style w:type="paragraph" w:styleId="TOC1">
    <w:name w:val="toc 1"/>
    <w:basedOn w:val="Normal"/>
    <w:uiPriority w:val="39"/>
    <w:rsid w:val="00793D44"/>
    <w:pPr>
      <w:autoSpaceDE w:val="0"/>
      <w:autoSpaceDN w:val="0"/>
      <w:adjustRightInd w:val="0"/>
      <w:ind w:left="227"/>
    </w:pPr>
    <w:rPr>
      <w:rFonts w:ascii="Calibri" w:hAnsi="Calibri" w:cs="Arial"/>
      <w:color w:val="000000"/>
      <w:sz w:val="22"/>
      <w:szCs w:val="22"/>
      <w:lang w:val="en-US"/>
    </w:rPr>
  </w:style>
  <w:style w:type="paragraph" w:styleId="TOC2">
    <w:name w:val="toc 2"/>
    <w:basedOn w:val="Normal"/>
    <w:uiPriority w:val="39"/>
    <w:rsid w:val="00793D44"/>
    <w:pPr>
      <w:autoSpaceDE w:val="0"/>
      <w:autoSpaceDN w:val="0"/>
      <w:adjustRightInd w:val="0"/>
      <w:ind w:left="283"/>
    </w:pPr>
    <w:rPr>
      <w:rFonts w:ascii="Calibri" w:hAnsi="Calibri" w:cs="Arial"/>
      <w:color w:val="000000"/>
      <w:sz w:val="22"/>
      <w:szCs w:val="22"/>
      <w:lang w:val="en-US"/>
    </w:rPr>
  </w:style>
  <w:style w:type="paragraph" w:styleId="TOC3">
    <w:name w:val="toc 3"/>
    <w:basedOn w:val="Normal"/>
    <w:uiPriority w:val="39"/>
    <w:rsid w:val="00793D44"/>
    <w:pPr>
      <w:autoSpaceDE w:val="0"/>
      <w:autoSpaceDN w:val="0"/>
      <w:adjustRightInd w:val="0"/>
      <w:ind w:left="567"/>
    </w:pPr>
    <w:rPr>
      <w:rFonts w:ascii="Calibri" w:hAnsi="Calibri" w:cs="Arial"/>
      <w:color w:val="000000"/>
      <w:sz w:val="22"/>
      <w:szCs w:val="22"/>
      <w:lang w:val="en-US"/>
    </w:rPr>
  </w:style>
  <w:style w:type="paragraph" w:styleId="TOC4">
    <w:name w:val="toc 4"/>
    <w:basedOn w:val="Normal"/>
    <w:uiPriority w:val="39"/>
    <w:rsid w:val="00793D44"/>
    <w:pPr>
      <w:autoSpaceDE w:val="0"/>
      <w:autoSpaceDN w:val="0"/>
      <w:adjustRightInd w:val="0"/>
      <w:ind w:left="850"/>
    </w:pPr>
    <w:rPr>
      <w:rFonts w:ascii="Calibri" w:hAnsi="Calibri" w:cs="Arial"/>
      <w:color w:val="000000"/>
      <w:sz w:val="22"/>
      <w:szCs w:val="22"/>
      <w:lang w:val="en-US"/>
    </w:rPr>
  </w:style>
  <w:style w:type="table" w:styleId="TableGrid">
    <w:name w:val="Table Grid"/>
    <w:basedOn w:val="TableNormal"/>
    <w:rsid w:val="00793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CharChar">
    <w:name w:val="Char Char Char Char Char Char Char Char Char1 Char Char Char Char Char Char"/>
    <w:basedOn w:val="Normal"/>
    <w:rsid w:val="00793D44"/>
    <w:pPr>
      <w:ind w:left="227"/>
    </w:pPr>
    <w:rPr>
      <w:rFonts w:ascii="OfficinaSans" w:hAnsi="OfficinaSans"/>
      <w:szCs w:val="20"/>
      <w:lang w:val="pl-PL" w:eastAsia="pl-PL"/>
    </w:rPr>
  </w:style>
  <w:style w:type="paragraph" w:customStyle="1" w:styleId="CharCharCharCharCharCharCharCharChar1CharCharCharCharCharChar1">
    <w:name w:val="Char Char Char Char Char Char Char Char Char1 Char Char Char Char Char Char1"/>
    <w:basedOn w:val="Normal"/>
    <w:rsid w:val="00793D44"/>
    <w:pPr>
      <w:ind w:left="227"/>
    </w:pPr>
    <w:rPr>
      <w:lang w:val="pl-PL" w:eastAsia="pl-PL"/>
    </w:rPr>
  </w:style>
  <w:style w:type="paragraph" w:customStyle="1" w:styleId="Style1">
    <w:name w:val="Style1"/>
    <w:basedOn w:val="Heading1"/>
    <w:rsid w:val="00793D44"/>
    <w:pPr>
      <w:tabs>
        <w:tab w:val="clear" w:pos="360"/>
        <w:tab w:val="num" w:pos="432"/>
      </w:tabs>
      <w:spacing w:before="240" w:after="60"/>
      <w:ind w:left="3232" w:hanging="432"/>
    </w:pPr>
    <w:rPr>
      <w:rFonts w:asciiTheme="minorHAnsi" w:eastAsia="Times New Roman" w:hAnsiTheme="minorHAnsi" w:cs="Arial"/>
      <w:color w:val="auto"/>
      <w:sz w:val="32"/>
      <w:lang w:val="en-GB"/>
    </w:rPr>
  </w:style>
  <w:style w:type="character" w:styleId="Hyperlink">
    <w:name w:val="Hyperlink"/>
    <w:uiPriority w:val="99"/>
    <w:rsid w:val="00793D44"/>
    <w:rPr>
      <w:rFonts w:cs="Times New Roman"/>
      <w:color w:val="0000FF"/>
      <w:u w:val="single"/>
    </w:rPr>
  </w:style>
  <w:style w:type="paragraph" w:customStyle="1" w:styleId="Style2">
    <w:name w:val="Style2"/>
    <w:basedOn w:val="Heading3"/>
    <w:rsid w:val="00793D44"/>
    <w:pPr>
      <w:keepNext w:val="0"/>
      <w:tabs>
        <w:tab w:val="clear" w:pos="1440"/>
        <w:tab w:val="num" w:pos="720"/>
      </w:tabs>
      <w:autoSpaceDE w:val="0"/>
      <w:autoSpaceDN w:val="0"/>
      <w:adjustRightInd w:val="0"/>
      <w:spacing w:before="56" w:after="56"/>
      <w:ind w:left="3520" w:hanging="720"/>
    </w:pPr>
    <w:rPr>
      <w:rFonts w:asciiTheme="minorHAnsi" w:eastAsia="Times New Roman" w:hAnsiTheme="minorHAnsi" w:cs="Verdana"/>
      <w:b w:val="0"/>
      <w:i w:val="0"/>
      <w:iCs/>
      <w:sz w:val="22"/>
      <w:szCs w:val="24"/>
      <w:lang w:val="en-GB" w:eastAsia="en-US"/>
    </w:rPr>
  </w:style>
  <w:style w:type="paragraph" w:customStyle="1" w:styleId="Style3">
    <w:name w:val="Style3"/>
    <w:basedOn w:val="Heading3"/>
    <w:autoRedefine/>
    <w:rsid w:val="00793D44"/>
    <w:pPr>
      <w:tabs>
        <w:tab w:val="clear" w:pos="1440"/>
      </w:tabs>
      <w:spacing w:before="240" w:after="60"/>
      <w:ind w:left="800" w:hanging="720"/>
      <w:jc w:val="both"/>
    </w:pPr>
    <w:rPr>
      <w:rFonts w:asciiTheme="minorHAnsi" w:eastAsia="Times New Roman" w:hAnsiTheme="minorHAnsi" w:cs="Verdana"/>
      <w:b w:val="0"/>
      <w:i w:val="0"/>
      <w:iCs/>
      <w:sz w:val="22"/>
      <w:szCs w:val="24"/>
      <w:lang w:val="en-GB" w:eastAsia="en-US"/>
    </w:rPr>
  </w:style>
  <w:style w:type="paragraph" w:customStyle="1" w:styleId="Style4">
    <w:name w:val="Style4"/>
    <w:basedOn w:val="Heading3"/>
    <w:autoRedefine/>
    <w:rsid w:val="00793D44"/>
    <w:pPr>
      <w:numPr>
        <w:ilvl w:val="1"/>
        <w:numId w:val="3"/>
      </w:numPr>
      <w:spacing w:before="240" w:after="60"/>
    </w:pPr>
    <w:rPr>
      <w:rFonts w:asciiTheme="minorHAnsi" w:eastAsia="Times New Roman" w:hAnsiTheme="minorHAnsi" w:cs="Verdana"/>
      <w:b w:val="0"/>
      <w:i w:val="0"/>
      <w:iCs/>
      <w:sz w:val="22"/>
      <w:szCs w:val="24"/>
      <w:lang w:val="en-GB" w:eastAsia="en-US"/>
    </w:rPr>
  </w:style>
  <w:style w:type="paragraph" w:customStyle="1" w:styleId="Style5">
    <w:name w:val="Style5"/>
    <w:basedOn w:val="Heading2"/>
    <w:autoRedefine/>
    <w:rsid w:val="00793D44"/>
    <w:rPr>
      <w:rFonts w:eastAsia="Times New Roman" w:cs="Verdana"/>
      <w:i w:val="0"/>
      <w:sz w:val="28"/>
      <w:lang w:eastAsia="en-US"/>
    </w:rPr>
  </w:style>
  <w:style w:type="paragraph" w:customStyle="1" w:styleId="Style6">
    <w:name w:val="Style6"/>
    <w:basedOn w:val="Heading3"/>
    <w:next w:val="Style1"/>
    <w:autoRedefine/>
    <w:rsid w:val="00793D44"/>
    <w:pPr>
      <w:tabs>
        <w:tab w:val="clear" w:pos="1440"/>
        <w:tab w:val="num" w:pos="792"/>
      </w:tabs>
      <w:spacing w:before="240" w:after="60"/>
      <w:ind w:left="792" w:hanging="432"/>
    </w:pPr>
    <w:rPr>
      <w:rFonts w:asciiTheme="minorHAnsi" w:eastAsia="Times New Roman" w:hAnsiTheme="minorHAnsi" w:cs="Verdana"/>
      <w:b w:val="0"/>
      <w:i w:val="0"/>
      <w:iCs/>
      <w:sz w:val="22"/>
      <w:szCs w:val="24"/>
      <w:lang w:val="en-GB" w:eastAsia="en-US"/>
    </w:rPr>
  </w:style>
  <w:style w:type="paragraph" w:customStyle="1" w:styleId="Style7">
    <w:name w:val="Style7"/>
    <w:basedOn w:val="Heading3"/>
    <w:rsid w:val="00793D44"/>
    <w:pPr>
      <w:tabs>
        <w:tab w:val="clear" w:pos="1440"/>
        <w:tab w:val="num" w:pos="792"/>
      </w:tabs>
      <w:spacing w:before="240" w:after="60"/>
      <w:ind w:left="792" w:hanging="432"/>
    </w:pPr>
    <w:rPr>
      <w:rFonts w:asciiTheme="minorHAnsi" w:eastAsia="Times New Roman" w:hAnsiTheme="minorHAnsi" w:cs="Verdana"/>
      <w:b w:val="0"/>
      <w:i w:val="0"/>
      <w:iCs/>
      <w:sz w:val="22"/>
      <w:szCs w:val="24"/>
      <w:lang w:val="en-GB" w:eastAsia="en-US"/>
    </w:rPr>
  </w:style>
  <w:style w:type="paragraph" w:customStyle="1" w:styleId="Style8">
    <w:name w:val="Style8"/>
    <w:basedOn w:val="Heading3"/>
    <w:next w:val="Style1"/>
    <w:rsid w:val="00793D44"/>
    <w:pPr>
      <w:tabs>
        <w:tab w:val="clear" w:pos="1440"/>
        <w:tab w:val="num" w:pos="792"/>
      </w:tabs>
      <w:spacing w:before="240" w:after="60"/>
      <w:ind w:left="792" w:hanging="432"/>
    </w:pPr>
    <w:rPr>
      <w:rFonts w:asciiTheme="minorHAnsi" w:eastAsia="Times New Roman" w:hAnsiTheme="minorHAnsi" w:cs="Verdana"/>
      <w:b w:val="0"/>
      <w:i w:val="0"/>
      <w:iCs/>
      <w:sz w:val="22"/>
      <w:szCs w:val="24"/>
      <w:lang w:val="en-GB" w:eastAsia="en-US"/>
    </w:rPr>
  </w:style>
  <w:style w:type="paragraph" w:customStyle="1" w:styleId="StyleHeading2Before12ptAfter3pt">
    <w:name w:val="Style Heading 2 + Before:  12 pt After:  3 pt"/>
    <w:basedOn w:val="Heading3"/>
    <w:rsid w:val="00793D44"/>
    <w:pPr>
      <w:keepNext w:val="0"/>
      <w:tabs>
        <w:tab w:val="clear" w:pos="1440"/>
        <w:tab w:val="num" w:pos="720"/>
      </w:tabs>
      <w:autoSpaceDE w:val="0"/>
      <w:autoSpaceDN w:val="0"/>
      <w:adjustRightInd w:val="0"/>
      <w:spacing w:before="240" w:after="60"/>
      <w:ind w:left="3520" w:hanging="720"/>
    </w:pPr>
    <w:rPr>
      <w:rFonts w:asciiTheme="minorHAnsi" w:eastAsia="Times New Roman" w:hAnsiTheme="minorHAnsi" w:cs="Verdana"/>
      <w:b w:val="0"/>
      <w:i w:val="0"/>
      <w:iCs/>
      <w:sz w:val="22"/>
      <w:szCs w:val="20"/>
      <w:lang w:val="en-GB" w:eastAsia="en-US"/>
    </w:rPr>
  </w:style>
  <w:style w:type="character" w:customStyle="1" w:styleId="Heading1Char">
    <w:name w:val="Heading 1 Char"/>
    <w:link w:val="Heading1"/>
    <w:locked/>
    <w:rsid w:val="00793D44"/>
    <w:rPr>
      <w:rFonts w:ascii="Calibri" w:eastAsia="Calibri" w:hAnsi="Calibri" w:cs="Calibri"/>
      <w:b/>
      <w:bCs/>
      <w:color w:val="000000"/>
      <w:kern w:val="32"/>
      <w:sz w:val="38"/>
      <w:szCs w:val="32"/>
      <w:lang w:val="en-US"/>
    </w:rPr>
  </w:style>
  <w:style w:type="paragraph" w:customStyle="1" w:styleId="Style9">
    <w:name w:val="Style9"/>
    <w:basedOn w:val="Heading3"/>
    <w:next w:val="Style3"/>
    <w:rsid w:val="00793D44"/>
    <w:pPr>
      <w:keepNext w:val="0"/>
      <w:tabs>
        <w:tab w:val="clear" w:pos="1440"/>
        <w:tab w:val="num" w:pos="720"/>
      </w:tabs>
      <w:autoSpaceDE w:val="0"/>
      <w:autoSpaceDN w:val="0"/>
      <w:adjustRightInd w:val="0"/>
      <w:spacing w:before="56" w:after="56"/>
      <w:ind w:left="3520" w:hanging="720"/>
    </w:pPr>
    <w:rPr>
      <w:rFonts w:asciiTheme="minorHAnsi" w:eastAsia="Times New Roman" w:hAnsiTheme="minorHAnsi" w:cs="Verdana"/>
      <w:b w:val="0"/>
      <w:i w:val="0"/>
      <w:iCs/>
      <w:sz w:val="22"/>
      <w:szCs w:val="24"/>
      <w:lang w:val="en-GB" w:eastAsia="en-US"/>
    </w:rPr>
  </w:style>
  <w:style w:type="paragraph" w:styleId="NormalWeb">
    <w:name w:val="Normal (Web)"/>
    <w:basedOn w:val="Normal"/>
    <w:uiPriority w:val="99"/>
    <w:rsid w:val="00793D44"/>
    <w:pPr>
      <w:spacing w:before="100" w:beforeAutospacing="1" w:after="100" w:afterAutospacing="1"/>
      <w:ind w:left="227"/>
    </w:pPr>
    <w:rPr>
      <w:lang w:val="en-US" w:eastAsia="en-US"/>
    </w:rPr>
  </w:style>
  <w:style w:type="paragraph" w:customStyle="1" w:styleId="Point0">
    <w:name w:val="Point 0"/>
    <w:basedOn w:val="Normal"/>
    <w:rsid w:val="00793D44"/>
    <w:pPr>
      <w:spacing w:before="120" w:after="120"/>
      <w:ind w:left="850" w:hanging="850"/>
      <w:jc w:val="both"/>
    </w:pPr>
    <w:rPr>
      <w:szCs w:val="20"/>
    </w:rPr>
  </w:style>
  <w:style w:type="paragraph" w:customStyle="1" w:styleId="Notes">
    <w:name w:val="Notes"/>
    <w:basedOn w:val="Normal"/>
    <w:rsid w:val="00793D44"/>
    <w:pPr>
      <w:numPr>
        <w:numId w:val="2"/>
      </w:numPr>
      <w:tabs>
        <w:tab w:val="left" w:pos="240"/>
        <w:tab w:val="left" w:pos="720"/>
        <w:tab w:val="left" w:pos="1200"/>
        <w:tab w:val="left" w:pos="7200"/>
      </w:tabs>
      <w:snapToGrid w:val="0"/>
      <w:spacing w:before="120" w:line="200" w:lineRule="atLeast"/>
      <w:jc w:val="both"/>
    </w:pPr>
    <w:rPr>
      <w:rFonts w:ascii="Times" w:hAnsi="Times"/>
      <w:spacing w:val="4"/>
      <w:sz w:val="16"/>
      <w:szCs w:val="20"/>
      <w:lang w:eastAsia="zh-CN"/>
    </w:rPr>
  </w:style>
  <w:style w:type="character" w:styleId="Emphasis">
    <w:name w:val="Emphasis"/>
    <w:basedOn w:val="DefaultParagraphFont"/>
    <w:qFormat/>
    <w:rsid w:val="00793D44"/>
    <w:rPr>
      <w:i/>
      <w:iCs/>
    </w:rPr>
  </w:style>
  <w:style w:type="paragraph" w:styleId="ListParagraph">
    <w:name w:val="List Paragraph"/>
    <w:basedOn w:val="Normal"/>
    <w:uiPriority w:val="34"/>
    <w:qFormat/>
    <w:rsid w:val="00793D44"/>
    <w:pPr>
      <w:autoSpaceDE w:val="0"/>
      <w:autoSpaceDN w:val="0"/>
      <w:adjustRightInd w:val="0"/>
      <w:ind w:left="720"/>
      <w:contextualSpacing/>
    </w:pPr>
    <w:rPr>
      <w:rFonts w:ascii="Calibri" w:hAnsi="Calibri" w:cs="Arial"/>
      <w:sz w:val="22"/>
      <w:szCs w:val="20"/>
      <w:lang w:val="en-US"/>
    </w:rPr>
  </w:style>
  <w:style w:type="paragraph" w:styleId="TOCHeading">
    <w:name w:val="TOC Heading"/>
    <w:basedOn w:val="Heading1"/>
    <w:next w:val="Normal"/>
    <w:uiPriority w:val="39"/>
    <w:unhideWhenUsed/>
    <w:qFormat/>
    <w:rsid w:val="00793D44"/>
    <w:pPr>
      <w:keepLines/>
      <w:numPr>
        <w:numId w:val="0"/>
      </w:numPr>
      <w:spacing w:before="240" w:after="0" w:line="259" w:lineRule="auto"/>
      <w:outlineLvl w:val="9"/>
    </w:pPr>
    <w:rPr>
      <w:rFonts w:asciiTheme="majorHAnsi" w:eastAsiaTheme="majorEastAsia" w:hAnsiTheme="majorHAnsi" w:cstheme="majorBidi"/>
      <w:bCs w:val="0"/>
      <w:color w:val="2E74B5" w:themeColor="accent1" w:themeShade="BF"/>
      <w:kern w:val="0"/>
      <w:sz w:val="32"/>
      <w:lang w:eastAsia="en-US"/>
    </w:rPr>
  </w:style>
  <w:style w:type="paragraph" w:customStyle="1" w:styleId="Default">
    <w:name w:val="Default"/>
    <w:rsid w:val="00793D44"/>
    <w:pPr>
      <w:autoSpaceDE w:val="0"/>
      <w:autoSpaceDN w:val="0"/>
      <w:adjustRightInd w:val="0"/>
    </w:pPr>
    <w:rPr>
      <w:rFonts w:ascii="Calibri" w:hAnsi="Calibri" w:cs="Calibri"/>
      <w:color w:val="000000"/>
      <w:sz w:val="24"/>
      <w:szCs w:val="24"/>
    </w:rPr>
  </w:style>
  <w:style w:type="paragraph" w:customStyle="1" w:styleId="HEADERSECTION0">
    <w:name w:val="HEADER SECTION 0"/>
    <w:basedOn w:val="Normal"/>
    <w:rsid w:val="00793D44"/>
    <w:pPr>
      <w:numPr>
        <w:numId w:val="4"/>
      </w:numPr>
      <w:spacing w:before="120" w:after="120"/>
    </w:pPr>
    <w:rPr>
      <w:rFonts w:ascii="Verdana" w:hAnsi="Verdana"/>
      <w:b/>
      <w:smallCaps/>
      <w:sz w:val="22"/>
      <w:szCs w:val="22"/>
    </w:rPr>
  </w:style>
  <w:style w:type="paragraph" w:customStyle="1" w:styleId="HEADERCHAPTER2">
    <w:name w:val="HEADER CHAPTER 2"/>
    <w:basedOn w:val="Normal"/>
    <w:rsid w:val="00793D44"/>
    <w:pPr>
      <w:spacing w:before="240" w:after="240"/>
    </w:pPr>
    <w:rPr>
      <w:rFonts w:ascii="Verdana" w:hAnsi="Verdana"/>
      <w:b/>
      <w:caps/>
      <w:sz w:val="22"/>
      <w:szCs w:val="22"/>
    </w:rPr>
  </w:style>
  <w:style w:type="character" w:styleId="PageNumber">
    <w:name w:val="page number"/>
    <w:rsid w:val="00793D44"/>
    <w:rPr>
      <w:rFonts w:cs="Times New Roman"/>
    </w:rPr>
  </w:style>
  <w:style w:type="paragraph" w:customStyle="1" w:styleId="CHAPTERLEVELXXX">
    <w:name w:val="CHAPTER LEVEL X.X.X"/>
    <w:basedOn w:val="Normal"/>
    <w:rsid w:val="00793D44"/>
    <w:pPr>
      <w:spacing w:after="60"/>
    </w:pPr>
    <w:rPr>
      <w:rFonts w:ascii="Verdana" w:hAnsi="Verdana"/>
      <w:sz w:val="22"/>
    </w:rPr>
  </w:style>
  <w:style w:type="paragraph" w:styleId="FootnoteText">
    <w:name w:val="footnote text"/>
    <w:basedOn w:val="Normal"/>
    <w:link w:val="FootnoteTextChar"/>
    <w:rsid w:val="00793D44"/>
    <w:pPr>
      <w:spacing w:after="60"/>
    </w:pPr>
    <w:rPr>
      <w:rFonts w:ascii="Verdana" w:hAnsi="Verdana"/>
      <w:sz w:val="22"/>
      <w:szCs w:val="20"/>
    </w:rPr>
  </w:style>
  <w:style w:type="character" w:customStyle="1" w:styleId="FootnoteTextChar">
    <w:name w:val="Footnote Text Char"/>
    <w:basedOn w:val="DefaultParagraphFont"/>
    <w:link w:val="FootnoteText"/>
    <w:rsid w:val="00793D44"/>
    <w:rPr>
      <w:rFonts w:ascii="Verdana" w:hAnsi="Verdana"/>
      <w:sz w:val="22"/>
    </w:rPr>
  </w:style>
  <w:style w:type="character" w:styleId="FootnoteReference">
    <w:name w:val="footnote reference"/>
    <w:rsid w:val="00793D44"/>
    <w:rPr>
      <w:rFonts w:cs="Times New Roman"/>
      <w:vertAlign w:val="superscript"/>
    </w:rPr>
  </w:style>
  <w:style w:type="paragraph" w:customStyle="1" w:styleId="HEADERCHAPTER1">
    <w:name w:val="HEADER CHAPTER 1"/>
    <w:basedOn w:val="Normal"/>
    <w:rsid w:val="00793D44"/>
    <w:pPr>
      <w:numPr>
        <w:numId w:val="5"/>
      </w:numPr>
      <w:spacing w:after="60"/>
    </w:pPr>
    <w:rPr>
      <w:rFonts w:ascii="Verdana" w:hAnsi="Verdana"/>
      <w:sz w:val="22"/>
    </w:rPr>
  </w:style>
  <w:style w:type="character" w:styleId="FollowedHyperlink">
    <w:name w:val="FollowedHyperlink"/>
    <w:rsid w:val="00793D44"/>
    <w:rPr>
      <w:rFonts w:cs="Times New Roman"/>
      <w:color w:val="800080"/>
      <w:u w:val="single"/>
    </w:rPr>
  </w:style>
  <w:style w:type="paragraph" w:customStyle="1" w:styleId="Bold">
    <w:name w:val="Bold"/>
    <w:basedOn w:val="Normal"/>
    <w:rsid w:val="00793D44"/>
    <w:pPr>
      <w:tabs>
        <w:tab w:val="left" w:pos="720"/>
      </w:tabs>
      <w:spacing w:line="240" w:lineRule="exact"/>
      <w:jc w:val="both"/>
    </w:pPr>
    <w:rPr>
      <w:rFonts w:ascii="Verdana" w:hAnsi="Verdana" w:cs="Arial"/>
      <w:b/>
      <w:bCs/>
      <w:spacing w:val="5"/>
      <w:sz w:val="19"/>
      <w:szCs w:val="19"/>
      <w:lang w:eastAsia="zh-CN"/>
    </w:rPr>
  </w:style>
  <w:style w:type="paragraph" w:styleId="BodyText3">
    <w:name w:val="Body Text 3"/>
    <w:basedOn w:val="Normal"/>
    <w:link w:val="BodyText3Char"/>
    <w:rsid w:val="00793D44"/>
    <w:rPr>
      <w:i/>
      <w:iCs/>
      <w:color w:val="FF0000"/>
      <w:sz w:val="22"/>
      <w:szCs w:val="20"/>
    </w:rPr>
  </w:style>
  <w:style w:type="character" w:customStyle="1" w:styleId="BodyText3Char">
    <w:name w:val="Body Text 3 Char"/>
    <w:basedOn w:val="DefaultParagraphFont"/>
    <w:link w:val="BodyText3"/>
    <w:rsid w:val="00793D44"/>
    <w:rPr>
      <w:i/>
      <w:iCs/>
      <w:color w:val="FF0000"/>
      <w:sz w:val="22"/>
    </w:rPr>
  </w:style>
  <w:style w:type="character" w:customStyle="1" w:styleId="msoins0">
    <w:name w:val="msoins"/>
    <w:rsid w:val="00793D44"/>
    <w:rPr>
      <w:rFonts w:cs="Times New Roman"/>
      <w:u w:val="single"/>
    </w:rPr>
  </w:style>
  <w:style w:type="character" w:styleId="Strong">
    <w:name w:val="Strong"/>
    <w:qFormat/>
    <w:rsid w:val="00793D44"/>
    <w:rPr>
      <w:rFonts w:cs="Times New Roman"/>
      <w:b/>
      <w:bCs/>
    </w:rPr>
  </w:style>
  <w:style w:type="paragraph" w:customStyle="1" w:styleId="CharCharCharCharCharCharCharCharChar1CharCharCharCharCharChar2">
    <w:name w:val="Char Char Char Char Char Char Char Char Char1 Char Char Char Char Char Char2"/>
    <w:basedOn w:val="Normal"/>
    <w:rsid w:val="00793D44"/>
    <w:rPr>
      <w:lang w:val="pl-PL" w:eastAsia="pl-PL"/>
    </w:rPr>
  </w:style>
  <w:style w:type="numbering" w:customStyle="1" w:styleId="StyleBulletedLeft063cmHanging063cm">
    <w:name w:val="Style Bulleted Left:  0.63 cm Hanging:  0.63 cm"/>
    <w:rsid w:val="00793D44"/>
    <w:pPr>
      <w:numPr>
        <w:numId w:val="6"/>
      </w:numPr>
    </w:pPr>
  </w:style>
  <w:style w:type="character" w:customStyle="1" w:styleId="Heading2Char">
    <w:name w:val="Heading 2 Char"/>
    <w:basedOn w:val="DefaultParagraphFont"/>
    <w:link w:val="Heading2"/>
    <w:rsid w:val="00986206"/>
    <w:rPr>
      <w:rFonts w:asciiTheme="minorHAnsi" w:eastAsia="Calibri" w:hAnsiTheme="minorHAnsi" w:cstheme="minorHAnsi"/>
      <w:b/>
      <w:bCs/>
      <w:i/>
      <w:iCs/>
      <w:sz w:val="24"/>
      <w:szCs w:val="24"/>
      <w:lang w:val="en-US"/>
    </w:rPr>
  </w:style>
  <w:style w:type="paragraph" w:styleId="TOC5">
    <w:name w:val="toc 5"/>
    <w:basedOn w:val="Normal"/>
    <w:next w:val="Normal"/>
    <w:autoRedefine/>
    <w:uiPriority w:val="39"/>
    <w:unhideWhenUsed/>
    <w:rsid w:val="00793D4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93D4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93D4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93D4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93D4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AF6C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960859">
      <w:bodyDiv w:val="1"/>
      <w:marLeft w:val="0"/>
      <w:marRight w:val="0"/>
      <w:marTop w:val="0"/>
      <w:marBottom w:val="0"/>
      <w:divBdr>
        <w:top w:val="none" w:sz="0" w:space="0" w:color="auto"/>
        <w:left w:val="none" w:sz="0" w:space="0" w:color="auto"/>
        <w:bottom w:val="none" w:sz="0" w:space="0" w:color="auto"/>
        <w:right w:val="none" w:sz="0" w:space="0" w:color="auto"/>
      </w:divBdr>
    </w:div>
    <w:div w:id="1283851466">
      <w:bodyDiv w:val="1"/>
      <w:marLeft w:val="0"/>
      <w:marRight w:val="0"/>
      <w:marTop w:val="0"/>
      <w:marBottom w:val="0"/>
      <w:divBdr>
        <w:top w:val="none" w:sz="0" w:space="0" w:color="auto"/>
        <w:left w:val="none" w:sz="0" w:space="0" w:color="auto"/>
        <w:bottom w:val="none" w:sz="0" w:space="0" w:color="auto"/>
        <w:right w:val="none" w:sz="0" w:space="0" w:color="auto"/>
      </w:divBdr>
    </w:div>
    <w:div w:id="1799059949">
      <w:bodyDiv w:val="1"/>
      <w:marLeft w:val="0"/>
      <w:marRight w:val="0"/>
      <w:marTop w:val="0"/>
      <w:marBottom w:val="0"/>
      <w:divBdr>
        <w:top w:val="none" w:sz="0" w:space="0" w:color="auto"/>
        <w:left w:val="none" w:sz="0" w:space="0" w:color="auto"/>
        <w:bottom w:val="none" w:sz="0" w:space="0" w:color="auto"/>
        <w:right w:val="none" w:sz="0" w:space="0" w:color="auto"/>
      </w:divBdr>
    </w:div>
    <w:div w:id="1814255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358dc2d-5dac-4cc2-8ed1-5c2041965753" ContentTypeId="0x010100A14FE9BE6CE84F1BB23C774EC08C4AEA2E01" PreviousValue="false"/>
</file>

<file path=customXml/item2.xml><?xml version="1.0" encoding="utf-8"?>
<ct:contentTypeSchema xmlns:ct="http://schemas.microsoft.com/office/2006/metadata/contentType" xmlns:ma="http://schemas.microsoft.com/office/2006/metadata/properties/metaAttributes" ct:_="" ma:_="" ma:contentTypeName="IMS User guide" ma:contentTypeID="0x010100A14FE9BE6CE84F1BB23C774EC08C4AEA2E01003A35C61B9825074F82D8C040B3025B38" ma:contentTypeVersion="49" ma:contentTypeDescription="" ma:contentTypeScope="" ma:versionID="af2347ca79bb4fe5bef50b87c09ac005">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d87339e0531286150ca08104bf4c23ef"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xsd:element ref="ns4:IMSApprovalStatus"/>
                <xsd:element ref="ns4:IMSArisId" minOccurs="0"/>
                <xsd:element ref="ns4:IMSAcronymTaxHTField0" minOccurs="0"/>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ma:displayName="Approval date" ma:default="[today]" ma:description="Approval date" ma:format="DateTime" ma:indexed="true" ma:internalName="IMSApprovalDate">
      <xsd:simpleType>
        <xsd:restriction base="dms:DateTime"/>
      </xsd:simpleType>
    </xsd:element>
    <xsd:element name="IMSApprovalStatus" ma:index="31"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5" nillable="true" ma:displayName="RefGuid" ma:description="" ma:hidden="true" ma:internalName="IMF_RC_RefDocumentGuid">
      <xsd:simpleType>
        <xsd:restriction base="dms:Text"/>
      </xsd:simpleType>
    </xsd:element>
    <xsd:element name="IMF_RC_RefDocumentId" ma:index="36" nillable="true" ma:displayName="RefId" ma:description="" ma:hidden="true" ma:internalName="IMF_RC_RefDocumentId">
      <xsd:simpleType>
        <xsd:restriction base="dms:Text"/>
      </xsd:simpleType>
    </xsd:element>
    <xsd:element name="IMF_RC_RefDocumentVersion" ma:index="37" nillable="true" ma:displayName="RefVer" ma:description="" ma:hidden="true" ma:internalName="IMF_RC_RefDocumentVersion">
      <xsd:simpleType>
        <xsd:restriction base="dms:Text"/>
      </xsd:simpleType>
    </xsd:element>
    <xsd:element name="IMF_RC_RefDocumentLib" ma:index="38" nillable="true" ma:displayName="RefLib" ma:description="" ma:hidden="true" ma:internalName="IMF_RC_RefDocumentLib">
      <xsd:simpleType>
        <xsd:restriction base="dms:Text"/>
      </xsd:simpleType>
    </xsd:element>
    <xsd:element name="IMF_RC_RefDocumentSet" ma:index="39" nillable="true" ma:displayName="RefDs" ma:description="" ma:hidden="true" ma:internalName="IMF_RC_RefDocumentSet">
      <xsd:simpleType>
        <xsd:restriction base="dms:Text"/>
      </xsd:simpleType>
    </xsd:element>
    <xsd:element name="IMF_RC_RefDocumentInfo" ma:index="40"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2023-11-14T23:00:00+00:00</IMSApprovalDate>
    <IMF_RC_RefDocumentGuid xmlns="6E10281A-CD3A-4F0C-9B7D-A2009929208B">1db82c2d-af20-4d38-aace-8b16b1b2de8d</IMF_RC_RefDocumentGuid>
    <IMF_C0_Distribution xmlns="391a2f22-9f1b-4edd-a10b-257ace2d067d">EASA</IMF_C0_Distribution>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F_RC_RefDocumentId xmlns="6E10281A-CD3A-4F0C-9B7D-A2009929208B">EASAIMS-4-485</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CAO</TermName>
          <TermId xmlns="http://schemas.microsoft.com/office/infopath/2007/PartnerControls">82758c70-7293-4d93-93c1-1daa9f1c1fee</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Continuing airworthiness organisation approval</TermName>
          <TermId xmlns="http://schemas.microsoft.com/office/infopath/2007/PartnerControls">5470758d-c65d-4dd1-870c-004bbdcc2276</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EASAIMS-6-1968</_dlc_DocId>
    <IMF_C0_Language xmlns="391a2f22-9f1b-4edd-a10b-257ace2d067d">English</IMF_C0_Language>
    <IMSArisId xmlns="13a41462-d3c5-4676-81cf-1cb4ae80045f">596c07b1-f1b8-11ea-5ac7-005056aa0538</IMSArisId>
    <IMF_RC_RefDocumentVersion xmlns="6E10281A-CD3A-4F0C-9B7D-A2009929208B">1.0</IMF_RC_RefDocumentVersion>
    <TaxCatchAll xmlns="391a2f22-9f1b-4edd-a10b-257ace2d067d">
      <Value>101</Value>
      <Value>18</Value>
      <Value>62</Value>
      <Value>259</Value>
      <Value>1</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9574c73d-aacb-4300-80b2-caff1a734a26</TermId>
        </TermInfo>
      </Terms>
    </TaxKeywordTaxHTField>
    <IMF_C0_Owner xmlns="391a2f22-9f1b-4edd-a10b-257ace2d067d">
      <UserInfo>
        <DisplayName/>
        <AccountId xsi:nil="true"/>
        <AccountType/>
      </UserInfo>
    </IMF_C0_Owner>
    <IMF_C0_OriginatedTimestamp xmlns="391a2f22-9f1b-4edd-a10b-257ace2d067d">2015-05-08T10:04:00+00:00</IMF_C0_OriginatedTimestamp>
    <IMF_RC_RefDocumentLib xmlns="6E10281A-CD3A-4F0C-9B7D-A2009929208B">IMS Qdocs design</IMF_RC_RefDocumentLib>
    <IMSApprovalStatus xmlns="13a41462-d3c5-4676-81cf-1cb4ae80045f">Approved</IMSApprovalStatus>
    <_dlc_DocIdUrl xmlns="391a2f22-9f1b-4edd-a10b-257ace2d067d">
      <Url>https://dms.easa.europa.eu/case/IMS/_layouts/15/DocIdRedir.aspx?ID=EASAIMS-6-1968</Url>
      <Description>EASAIMS-6-1968</Description>
    </_dlc_DocIdUrl>
    <IMF_RC_RefDocumentInfo xmlns="6E10281A-CD3A-4F0C-9B7D-A2009929208B" xsi:nil="true"/>
  </documentManagement>
</p:properties>
</file>

<file path=customXml/itemProps1.xml><?xml version="1.0" encoding="utf-8"?>
<ds:datastoreItem xmlns:ds="http://schemas.openxmlformats.org/officeDocument/2006/customXml" ds:itemID="{DBE09C70-2FF2-4F82-B1ED-A12D5A88E33C}">
  <ds:schemaRefs>
    <ds:schemaRef ds:uri="Microsoft.SharePoint.Taxonomy.ContentTypeSync"/>
  </ds:schemaRefs>
</ds:datastoreItem>
</file>

<file path=customXml/itemProps2.xml><?xml version="1.0" encoding="utf-8"?>
<ds:datastoreItem xmlns:ds="http://schemas.openxmlformats.org/officeDocument/2006/customXml" ds:itemID="{3DB4AF61-9F8F-43B3-B53D-3F96F584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7D92D-E817-4A9A-BFF2-0C81B2C22616}">
  <ds:schemaRefs>
    <ds:schemaRef ds:uri="http://schemas.microsoft.com/sharepoint/events"/>
  </ds:schemaRefs>
</ds:datastoreItem>
</file>

<file path=customXml/itemProps4.xml><?xml version="1.0" encoding="utf-8"?>
<ds:datastoreItem xmlns:ds="http://schemas.openxmlformats.org/officeDocument/2006/customXml" ds:itemID="{8B87BA97-162C-4356-9393-E6B8DEAC12E4}">
  <ds:schemaRefs>
    <ds:schemaRef ds:uri="http://schemas.microsoft.com/sharepoint/v3/contenttype/forms"/>
  </ds:schemaRefs>
</ds:datastoreItem>
</file>

<file path=customXml/itemProps5.xml><?xml version="1.0" encoding="utf-8"?>
<ds:datastoreItem xmlns:ds="http://schemas.openxmlformats.org/officeDocument/2006/customXml" ds:itemID="{F113F249-3FAA-49A0-9413-08F850649848}">
  <ds:schemaRefs>
    <ds:schemaRef ds:uri="http://schemas.microsoft.com/office/infopath/2007/PartnerControls"/>
    <ds:schemaRef ds:uri="http://schemas.openxmlformats.org/package/2006/metadata/core-properties"/>
    <ds:schemaRef ds:uri="6E10281A-CD3A-4F0C-9B7D-A2009929208B"/>
    <ds:schemaRef ds:uri="http://www.w3.org/XML/1998/namespace"/>
    <ds:schemaRef ds:uri="http://purl.org/dc/terms/"/>
    <ds:schemaRef ds:uri="http://schemas.microsoft.com/office/2006/documentManagement/types"/>
    <ds:schemaRef ds:uri="http://purl.org/dc/elements/1.1/"/>
    <ds:schemaRef ds:uri="720140C3-6DF4-409B-A1F7-429D32417DCA"/>
    <ds:schemaRef ds:uri="13a41462-d3c5-4676-81cf-1cb4ae80045f"/>
    <ds:schemaRef ds:uri="391a2f22-9f1b-4edd-a10b-257ace2d067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4080</Words>
  <Characters>23852</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UG - Foreign Part 147 approvals User guide for NAA/QE/ EASA</vt:lpstr>
    </vt:vector>
  </TitlesOfParts>
  <Company/>
  <LinksUpToDate>false</LinksUpToDate>
  <CharactersWithSpaces>27877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 Foreign Part 147 Distance learning training method User guide</dc:title>
  <dc:subject/>
  <dc:creator>PERRON Dominique</dc:creator>
  <cp:keywords>002</cp:keywords>
  <cp:lastModifiedBy>ELKHARTOUFI Omar</cp:lastModifiedBy>
  <cp:revision>2</cp:revision>
  <cp:lastPrinted>2019-12-05T15:55:00Z</cp:lastPrinted>
  <dcterms:created xsi:type="dcterms:W3CDTF">2023-11-20T09:33:00Z</dcterms:created>
  <dcterms:modified xsi:type="dcterms:W3CDTF">2023-11-20T09:33:00Z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18;#Quality management|98155c21-be43-4aae-96d5-e4bc945720de</vt:lpwstr>
  </property>
  <property fmtid="{D5CDD505-2E9C-101B-9397-08002B2CF9AE}" pid="3" name="TaxKeyword">
    <vt:lpwstr>259;#002|9574c73d-aacb-4300-80b2-caff1a734a26</vt:lpwstr>
  </property>
  <property fmtid="{D5CDD505-2E9C-101B-9397-08002B2CF9AE}" pid="4" name="Order">
    <vt:r8>39400</vt:r8>
  </property>
  <property fmtid="{D5CDD505-2E9C-101B-9397-08002B2CF9AE}" pid="5" name="IMSAcronym">
    <vt:lpwstr>101;#CAO|82758c70-7293-4d93-93c1-1daa9f1c1fee</vt:lpwstr>
  </property>
  <property fmtid="{D5CDD505-2E9C-101B-9397-08002B2CF9AE}" pid="6" name="ContentTypeId">
    <vt:lpwstr>0x010100A14FE9BE6CE84F1BB23C774EC08C4AEA2E01003A35C61B9825074F82D8C040B3025B38</vt:lpwstr>
  </property>
  <property fmtid="{D5CDD505-2E9C-101B-9397-08002B2CF9AE}" pid="7" name="IMSRegulatorySource">
    <vt:lpwstr/>
  </property>
  <property fmtid="{D5CDD505-2E9C-101B-9397-08002B2CF9AE}" pid="8" name="IMSSensitivityMarking">
    <vt:lpwstr/>
  </property>
  <property fmtid="{D5CDD505-2E9C-101B-9397-08002B2CF9AE}" pid="9" name="_dlc_DocIdItemGuid">
    <vt:lpwstr>8509a5fa-b176-4901-a7f0-b3384534d409</vt:lpwstr>
  </property>
  <property fmtid="{D5CDD505-2E9C-101B-9397-08002B2CF9AE}" pid="10" name="IMF_C0_Source">
    <vt:lpwstr>1;#EASA|f2fd8376-381c-4ede-a9cd-0a84d06f4d45</vt:lpwstr>
  </property>
  <property fmtid="{D5CDD505-2E9C-101B-9397-08002B2CF9AE}" pid="11" name="IMSFormType">
    <vt:lpwstr/>
  </property>
  <property fmtid="{D5CDD505-2E9C-101B-9397-08002B2CF9AE}" pid="12" name="IMSProcessTaxonomy">
    <vt:lpwstr>62;#Continuing airworthiness organisation approval|5470758d-c65d-4dd1-870c-004bbdcc2276</vt:lpwstr>
  </property>
</Properties>
</file>